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Pr="005C4AC8" w:rsidRDefault="006D4EFF" w:rsidP="005C4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4AC8">
        <w:rPr>
          <w:rFonts w:ascii="Times New Roman" w:hAnsi="Times New Roman" w:cs="Times New Roman"/>
          <w:sz w:val="28"/>
          <w:szCs w:val="28"/>
        </w:rPr>
        <w:t>.01.2015</w:t>
      </w:r>
      <w:r w:rsidR="00F308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308CA" w:rsidRPr="005C4AC8">
        <w:rPr>
          <w:rFonts w:ascii="Times New Roman" w:hAnsi="Times New Roman" w:cs="Times New Roman"/>
          <w:sz w:val="28"/>
          <w:szCs w:val="28"/>
        </w:rPr>
        <w:t xml:space="preserve">№ </w:t>
      </w:r>
      <w:r w:rsidR="005C4A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308CA" w:rsidRPr="005C4AC8" w:rsidRDefault="00F308CA" w:rsidP="00F30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AC8">
        <w:rPr>
          <w:rFonts w:ascii="Times New Roman" w:hAnsi="Times New Roman" w:cs="Times New Roman"/>
          <w:sz w:val="28"/>
          <w:szCs w:val="28"/>
        </w:rPr>
        <w:t>п. Щеглово</w:t>
      </w:r>
    </w:p>
    <w:p w:rsidR="00F308CA" w:rsidRDefault="00F308CA" w:rsidP="00F308CA">
      <w:pPr>
        <w:pStyle w:val="a5"/>
      </w:pPr>
    </w:p>
    <w:p w:rsidR="00F308CA" w:rsidRDefault="00E26A38" w:rsidP="005C4AC8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D55B9">
        <w:rPr>
          <w:rFonts w:ascii="Times New Roman" w:hAnsi="Times New Roman" w:cs="Times New Roman"/>
          <w:sz w:val="28"/>
          <w:szCs w:val="28"/>
        </w:rPr>
        <w:t>О</w:t>
      </w:r>
      <w:r w:rsidR="006D4EF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05.11.2013 № 208 «Об утверждении Положения и состава комиссии по противодействию коррупции» </w:t>
      </w:r>
      <w:r w:rsidRPr="000D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CA" w:rsidRDefault="00F308CA" w:rsidP="00F308C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17983" w:rsidRDefault="00F308CA" w:rsidP="0021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EFF">
        <w:rPr>
          <w:rFonts w:ascii="Times New Roman" w:hAnsi="Times New Roman" w:cs="Times New Roman"/>
          <w:sz w:val="28"/>
          <w:szCs w:val="28"/>
        </w:rPr>
        <w:t xml:space="preserve"> </w:t>
      </w:r>
      <w:r w:rsidR="006D4EFF" w:rsidRPr="006D4EFF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коррупции, утвержденным Президентом Российской Федерации 31 июля 2008 года № Пр-1568, Федеральным законом от 25 декабря 2008 года № 273-ФЗ «О противодействии коррупции», Указом Президента Российской Федерации от 19 мая 2008 года № 815 «О мерах по противодействию коррупции», Федеральным законом от 2 марта 2007 года № 25-ФЗ «О муниципальной</w:t>
      </w:r>
      <w:proofErr w:type="gramEnd"/>
      <w:r w:rsidR="006D4EFF" w:rsidRPr="006D4EFF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 w:rsidR="0021798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D4EFF">
        <w:rPr>
          <w:rFonts w:ascii="Times New Roman" w:hAnsi="Times New Roman" w:cs="Times New Roman"/>
          <w:sz w:val="28"/>
          <w:szCs w:val="28"/>
        </w:rPr>
        <w:t>для приведения постановлени</w:t>
      </w:r>
      <w:r w:rsidR="00217983">
        <w:rPr>
          <w:rFonts w:ascii="Times New Roman" w:hAnsi="Times New Roman" w:cs="Times New Roman"/>
          <w:sz w:val="28"/>
          <w:szCs w:val="28"/>
        </w:rPr>
        <w:t>е</w:t>
      </w:r>
      <w:r w:rsidR="006D4EFF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6D4EFF" w:rsidRPr="006D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CA" w:rsidRDefault="00F308CA" w:rsidP="00217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08CA" w:rsidRDefault="00F308CA" w:rsidP="002179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98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от 05.11.2013 №208 «Об утверждении Положения и состава комиссии по противодействию коррупции» приложение №2 «Состав  комиссии по противодействию коррупции в муниципальном образовании «Щегловское сельское  поселение» Всеволожского муниципального района Ленинградской области» и утвердить в новой редакции согласно приложению.</w:t>
      </w:r>
    </w:p>
    <w:p w:rsidR="005853DA" w:rsidRDefault="005853DA" w:rsidP="00F308CA">
      <w:pPr>
        <w:pStyle w:val="a5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2.Постановление вступает в силу с момента подписания.</w:t>
      </w:r>
    </w:p>
    <w:p w:rsidR="005853DA" w:rsidRDefault="005853DA" w:rsidP="00F308CA">
      <w:pPr>
        <w:pStyle w:val="a5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Настоящее постановление опубликовать в средствах массовой информации и на официальном сайте администрации муниципального образования в сети «Интернет».</w:t>
      </w:r>
    </w:p>
    <w:p w:rsidR="00F308CA" w:rsidRDefault="005853DA" w:rsidP="00F308CA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r w:rsidR="00F308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308CA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F308CA">
        <w:rPr>
          <w:rFonts w:ascii="Times New Roman" w:eastAsia="MS Mincho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MS Mincho" w:hAnsi="Times New Roman"/>
          <w:sz w:val="28"/>
          <w:szCs w:val="28"/>
        </w:rPr>
        <w:t>оставляю за собой.</w:t>
      </w:r>
    </w:p>
    <w:p w:rsidR="00F308CA" w:rsidRDefault="00F308CA" w:rsidP="00F308CA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</w:p>
    <w:p w:rsidR="00F308CA" w:rsidRDefault="00F308CA" w:rsidP="00F308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</w:t>
      </w:r>
      <w:r w:rsidR="005C7789">
        <w:rPr>
          <w:rFonts w:ascii="Times New Roman" w:eastAsia="MS Mincho" w:hAnsi="Times New Roman" w:cs="Times New Roman"/>
          <w:sz w:val="28"/>
          <w:szCs w:val="28"/>
        </w:rPr>
        <w:t>а администрации</w:t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4AC8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 w:rsidR="005C7789">
        <w:rPr>
          <w:rFonts w:ascii="Times New Roman" w:eastAsia="MS Mincho" w:hAnsi="Times New Roman" w:cs="Times New Roman"/>
          <w:sz w:val="28"/>
          <w:szCs w:val="28"/>
        </w:rPr>
        <w:t>Д.В. Лебедев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</w:pPr>
    </w:p>
    <w:p w:rsidR="005853DA" w:rsidRDefault="005853DA" w:rsidP="00F308CA">
      <w:pPr>
        <w:pStyle w:val="a5"/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Утвержден</w:t>
      </w: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3D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22.01.2015г. № 15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СОСТАВ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«Щегловское сельское поселение» Всеволожского муниципального района Ленинградской </w:t>
      </w:r>
      <w:r w:rsidR="00372E7B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Лебедев Д.В.</w:t>
      </w:r>
      <w:r w:rsidR="00025D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</w:t>
      </w:r>
      <w:r w:rsidR="0002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E7B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Чагусова Т.А.- заместитель главы           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Сахарова И.Ю. –ведущий специалист </w:t>
      </w:r>
    </w:p>
    <w:p w:rsidR="009B3B9F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B3B9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начальник сектора-  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 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1AF7">
        <w:rPr>
          <w:rFonts w:ascii="Times New Roman" w:hAnsi="Times New Roman" w:cs="Times New Roman"/>
          <w:sz w:val="28"/>
          <w:szCs w:val="28"/>
        </w:rPr>
        <w:t xml:space="preserve">Белов А.А. – ведущий специалист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Игнатьев И.Н. – ведущий специалист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081AF7" w:rsidP="00F308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Чулков Е.А. – юрист администрации.</w:t>
      </w:r>
    </w:p>
    <w:sectPr w:rsidR="00F308CA" w:rsidSect="007B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F5"/>
    <w:rsid w:val="00025D31"/>
    <w:rsid w:val="00081AF7"/>
    <w:rsid w:val="000D55B9"/>
    <w:rsid w:val="00122295"/>
    <w:rsid w:val="001238F1"/>
    <w:rsid w:val="00217983"/>
    <w:rsid w:val="00372E7B"/>
    <w:rsid w:val="003C13EC"/>
    <w:rsid w:val="005853DA"/>
    <w:rsid w:val="005C4AC8"/>
    <w:rsid w:val="005C7789"/>
    <w:rsid w:val="005F47D4"/>
    <w:rsid w:val="006D4EFF"/>
    <w:rsid w:val="0073728F"/>
    <w:rsid w:val="00757E14"/>
    <w:rsid w:val="007B58B9"/>
    <w:rsid w:val="007E5AC3"/>
    <w:rsid w:val="00862272"/>
    <w:rsid w:val="008A67B8"/>
    <w:rsid w:val="00916C13"/>
    <w:rsid w:val="00943B1D"/>
    <w:rsid w:val="009B3B9F"/>
    <w:rsid w:val="009D4FFE"/>
    <w:rsid w:val="00A16DF4"/>
    <w:rsid w:val="00A962D5"/>
    <w:rsid w:val="00B23E8C"/>
    <w:rsid w:val="00B445B1"/>
    <w:rsid w:val="00B54786"/>
    <w:rsid w:val="00C03EDC"/>
    <w:rsid w:val="00C460A1"/>
    <w:rsid w:val="00C85A14"/>
    <w:rsid w:val="00CB7301"/>
    <w:rsid w:val="00CD3DF0"/>
    <w:rsid w:val="00D86932"/>
    <w:rsid w:val="00E26A38"/>
    <w:rsid w:val="00E35369"/>
    <w:rsid w:val="00E51F16"/>
    <w:rsid w:val="00EC7A5C"/>
    <w:rsid w:val="00F308CA"/>
    <w:rsid w:val="00F64676"/>
    <w:rsid w:val="00FA7FF1"/>
    <w:rsid w:val="00FC33F5"/>
    <w:rsid w:val="00FD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08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308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08C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Братчиков</cp:lastModifiedBy>
  <cp:revision>3</cp:revision>
  <cp:lastPrinted>2015-01-22T09:59:00Z</cp:lastPrinted>
  <dcterms:created xsi:type="dcterms:W3CDTF">2015-04-13T12:19:00Z</dcterms:created>
  <dcterms:modified xsi:type="dcterms:W3CDTF">2015-04-13T12:24:00Z</dcterms:modified>
</cp:coreProperties>
</file>