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D0" w:rsidRPr="006A27D3" w:rsidRDefault="00FF79D0" w:rsidP="00FF79D0">
      <w:pPr>
        <w:spacing w:after="160" w:line="259" w:lineRule="auto"/>
        <w:jc w:val="center"/>
        <w:rPr>
          <w:sz w:val="24"/>
        </w:rPr>
      </w:pPr>
    </w:p>
    <w:p w:rsidR="00FF79D0" w:rsidRPr="00D4339D" w:rsidRDefault="00FF79D0" w:rsidP="00FF79D0">
      <w:pPr>
        <w:contextualSpacing/>
        <w:jc w:val="center"/>
        <w:rPr>
          <w:sz w:val="28"/>
          <w:szCs w:val="28"/>
        </w:rPr>
      </w:pPr>
      <w:r w:rsidRPr="00D4339D">
        <w:rPr>
          <w:sz w:val="28"/>
          <w:szCs w:val="28"/>
        </w:rPr>
        <w:t>МУНИЦИПАЛЬНОЕ ОБРАЗОВАНИЕ</w:t>
      </w:r>
    </w:p>
    <w:p w:rsidR="00FF79D0" w:rsidRPr="00D4339D" w:rsidRDefault="00FF79D0" w:rsidP="00FF79D0">
      <w:pPr>
        <w:contextualSpacing/>
        <w:jc w:val="center"/>
        <w:rPr>
          <w:sz w:val="28"/>
          <w:szCs w:val="28"/>
        </w:rPr>
      </w:pPr>
      <w:r w:rsidRPr="00D4339D">
        <w:rPr>
          <w:sz w:val="28"/>
          <w:szCs w:val="28"/>
        </w:rPr>
        <w:t xml:space="preserve">«ЩЕГЛОВСКОЕ СЕЛЬСКОЕ ПОСЕЛЕНИЕ» </w:t>
      </w:r>
    </w:p>
    <w:p w:rsidR="00FF79D0" w:rsidRPr="00D4339D" w:rsidRDefault="00FF79D0" w:rsidP="00FF79D0">
      <w:pPr>
        <w:contextualSpacing/>
        <w:jc w:val="center"/>
        <w:rPr>
          <w:sz w:val="28"/>
          <w:szCs w:val="28"/>
        </w:rPr>
      </w:pPr>
      <w:r w:rsidRPr="00D4339D">
        <w:rPr>
          <w:sz w:val="28"/>
          <w:szCs w:val="28"/>
        </w:rPr>
        <w:t>ВСЕВОЛОЖСКОГО МУНИЦИПАЛЬНОГО РАЙОНА</w:t>
      </w:r>
    </w:p>
    <w:p w:rsidR="00FF79D0" w:rsidRPr="00D4339D" w:rsidRDefault="00FF79D0" w:rsidP="00FF79D0">
      <w:pPr>
        <w:contextualSpacing/>
        <w:jc w:val="center"/>
        <w:rPr>
          <w:sz w:val="28"/>
          <w:szCs w:val="28"/>
        </w:rPr>
      </w:pPr>
      <w:r w:rsidRPr="00D4339D">
        <w:rPr>
          <w:sz w:val="28"/>
          <w:szCs w:val="28"/>
        </w:rPr>
        <w:t>ЛЕНИНГРАДСКОЙ ОБЛАСТИ</w:t>
      </w:r>
    </w:p>
    <w:p w:rsidR="00FF79D0" w:rsidRDefault="00FF79D0" w:rsidP="00FF79D0">
      <w:pPr>
        <w:contextualSpacing/>
        <w:jc w:val="center"/>
        <w:rPr>
          <w:sz w:val="28"/>
          <w:szCs w:val="28"/>
        </w:rPr>
      </w:pPr>
    </w:p>
    <w:p w:rsidR="00FF79D0" w:rsidRPr="00D4339D" w:rsidRDefault="00FF79D0" w:rsidP="00FF79D0">
      <w:pPr>
        <w:contextualSpacing/>
        <w:jc w:val="center"/>
        <w:rPr>
          <w:sz w:val="28"/>
          <w:szCs w:val="28"/>
        </w:rPr>
      </w:pPr>
      <w:r w:rsidRPr="00D4339D">
        <w:rPr>
          <w:sz w:val="28"/>
          <w:szCs w:val="28"/>
        </w:rPr>
        <w:t>АДМИНИСТРАЦИЯ</w:t>
      </w:r>
    </w:p>
    <w:p w:rsidR="00FF79D0" w:rsidRPr="00D4339D" w:rsidRDefault="00FF79D0" w:rsidP="00FF79D0">
      <w:pPr>
        <w:contextualSpacing/>
        <w:jc w:val="center"/>
        <w:rPr>
          <w:sz w:val="28"/>
          <w:szCs w:val="28"/>
        </w:rPr>
      </w:pPr>
    </w:p>
    <w:p w:rsidR="00FF79D0" w:rsidRPr="00D4339D" w:rsidRDefault="00FF79D0" w:rsidP="00FF79D0">
      <w:pPr>
        <w:contextualSpacing/>
        <w:jc w:val="center"/>
        <w:rPr>
          <w:sz w:val="28"/>
          <w:szCs w:val="28"/>
        </w:rPr>
      </w:pPr>
      <w:r w:rsidRPr="00D4339D">
        <w:rPr>
          <w:sz w:val="28"/>
          <w:szCs w:val="28"/>
        </w:rPr>
        <w:t xml:space="preserve">ПОСТАНОВЛЕНИЕ          </w:t>
      </w:r>
    </w:p>
    <w:p w:rsidR="00FF79D0" w:rsidRPr="006A27D3" w:rsidRDefault="00FF79D0" w:rsidP="00FF79D0">
      <w:pPr>
        <w:contextualSpacing/>
        <w:jc w:val="center"/>
        <w:rPr>
          <w:b/>
          <w:sz w:val="28"/>
          <w:szCs w:val="28"/>
        </w:rPr>
      </w:pPr>
    </w:p>
    <w:p w:rsidR="00FF79D0" w:rsidRPr="006A27D3" w:rsidRDefault="00FF79D0" w:rsidP="00FF79D0">
      <w:pPr>
        <w:contextualSpacing/>
        <w:rPr>
          <w:sz w:val="28"/>
          <w:szCs w:val="28"/>
        </w:rPr>
      </w:pPr>
      <w:r>
        <w:rPr>
          <w:sz w:val="28"/>
          <w:szCs w:val="28"/>
        </w:rPr>
        <w:t>04.12</w:t>
      </w:r>
      <w:r w:rsidRPr="006A27D3">
        <w:rPr>
          <w:sz w:val="28"/>
          <w:szCs w:val="28"/>
        </w:rPr>
        <w:t>.2017</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64758">
        <w:rPr>
          <w:sz w:val="28"/>
          <w:szCs w:val="28"/>
        </w:rPr>
        <w:t xml:space="preserve">    </w:t>
      </w:r>
      <w:r w:rsidRPr="006A27D3">
        <w:rPr>
          <w:sz w:val="28"/>
          <w:szCs w:val="28"/>
        </w:rPr>
        <w:t xml:space="preserve"> №</w:t>
      </w:r>
      <w:r>
        <w:rPr>
          <w:sz w:val="28"/>
          <w:szCs w:val="28"/>
        </w:rPr>
        <w:t xml:space="preserve"> 109.3/17-п</w:t>
      </w:r>
    </w:p>
    <w:p w:rsidR="00FF79D0" w:rsidRPr="006A27D3" w:rsidRDefault="00FF79D0" w:rsidP="00FF79D0">
      <w:pPr>
        <w:contextualSpacing/>
        <w:rPr>
          <w:sz w:val="28"/>
          <w:szCs w:val="28"/>
        </w:rPr>
      </w:pPr>
      <w:r w:rsidRPr="006A27D3">
        <w:rPr>
          <w:sz w:val="28"/>
          <w:szCs w:val="28"/>
        </w:rPr>
        <w:t xml:space="preserve">п. </w:t>
      </w:r>
      <w:proofErr w:type="spellStart"/>
      <w:r w:rsidRPr="006A27D3">
        <w:rPr>
          <w:sz w:val="28"/>
          <w:szCs w:val="28"/>
        </w:rPr>
        <w:t>Щеглово</w:t>
      </w:r>
      <w:proofErr w:type="spellEnd"/>
    </w:p>
    <w:p w:rsidR="00FF79D0" w:rsidRPr="006A27D3" w:rsidRDefault="00FF79D0" w:rsidP="00FF79D0">
      <w:pPr>
        <w:rPr>
          <w:szCs w:val="28"/>
        </w:rPr>
      </w:pPr>
    </w:p>
    <w:p w:rsidR="00FF79D0" w:rsidRPr="00D4339D" w:rsidRDefault="00FF79D0" w:rsidP="00FF79D0">
      <w:pPr>
        <w:tabs>
          <w:tab w:val="left" w:pos="4536"/>
        </w:tabs>
        <w:ind w:right="4819"/>
        <w:jc w:val="both"/>
        <w:rPr>
          <w:sz w:val="28"/>
          <w:szCs w:val="28"/>
        </w:rPr>
      </w:pPr>
      <w:r w:rsidRPr="00D4339D">
        <w:rPr>
          <w:sz w:val="28"/>
          <w:szCs w:val="28"/>
        </w:rPr>
        <w:t xml:space="preserve">Об утверждении программы </w:t>
      </w:r>
      <w:r>
        <w:rPr>
          <w:sz w:val="28"/>
          <w:szCs w:val="28"/>
        </w:rPr>
        <w:t xml:space="preserve">«Комплексное </w:t>
      </w:r>
      <w:r w:rsidRPr="00D4339D">
        <w:rPr>
          <w:sz w:val="28"/>
          <w:szCs w:val="28"/>
        </w:rPr>
        <w:t>развити</w:t>
      </w:r>
      <w:r>
        <w:rPr>
          <w:sz w:val="28"/>
          <w:szCs w:val="28"/>
        </w:rPr>
        <w:t xml:space="preserve">е систем  </w:t>
      </w:r>
      <w:r w:rsidRPr="00D4339D">
        <w:rPr>
          <w:sz w:val="28"/>
          <w:szCs w:val="28"/>
        </w:rPr>
        <w:t xml:space="preserve">транспортной инфраструктуры </w:t>
      </w:r>
      <w:proofErr w:type="spellStart"/>
      <w:r w:rsidRPr="00D4339D">
        <w:rPr>
          <w:sz w:val="28"/>
          <w:szCs w:val="28"/>
        </w:rPr>
        <w:t>Щегловско</w:t>
      </w:r>
      <w:r>
        <w:rPr>
          <w:sz w:val="28"/>
          <w:szCs w:val="28"/>
        </w:rPr>
        <w:t>го</w:t>
      </w:r>
      <w:proofErr w:type="spellEnd"/>
      <w:r w:rsidRPr="00D4339D">
        <w:rPr>
          <w:sz w:val="28"/>
          <w:szCs w:val="28"/>
        </w:rPr>
        <w:t xml:space="preserve"> сельско</w:t>
      </w:r>
      <w:r>
        <w:rPr>
          <w:sz w:val="28"/>
          <w:szCs w:val="28"/>
        </w:rPr>
        <w:t xml:space="preserve">го </w:t>
      </w:r>
      <w:r w:rsidRPr="00D4339D">
        <w:rPr>
          <w:sz w:val="28"/>
          <w:szCs w:val="28"/>
        </w:rPr>
        <w:t>поселени</w:t>
      </w:r>
      <w:r>
        <w:rPr>
          <w:sz w:val="28"/>
          <w:szCs w:val="28"/>
        </w:rPr>
        <w:t xml:space="preserve">я </w:t>
      </w:r>
      <w:r w:rsidRPr="00D4339D">
        <w:rPr>
          <w:sz w:val="28"/>
          <w:szCs w:val="28"/>
        </w:rPr>
        <w:t>Всеволожского муниципального района</w:t>
      </w:r>
      <w:r>
        <w:rPr>
          <w:sz w:val="28"/>
          <w:szCs w:val="28"/>
        </w:rPr>
        <w:t xml:space="preserve"> </w:t>
      </w:r>
      <w:r w:rsidRPr="00D4339D">
        <w:rPr>
          <w:sz w:val="28"/>
          <w:szCs w:val="28"/>
        </w:rPr>
        <w:t>Ленинградской области</w:t>
      </w:r>
      <w:r>
        <w:rPr>
          <w:sz w:val="28"/>
          <w:szCs w:val="28"/>
        </w:rPr>
        <w:t xml:space="preserve"> на 2018-2027гг.»</w:t>
      </w:r>
    </w:p>
    <w:p w:rsidR="00FF79D0" w:rsidRPr="00341E42" w:rsidRDefault="00FF79D0" w:rsidP="00FF79D0">
      <w:pPr>
        <w:tabs>
          <w:tab w:val="left" w:pos="5387"/>
        </w:tabs>
        <w:rPr>
          <w:sz w:val="20"/>
        </w:rPr>
      </w:pPr>
      <w:r w:rsidRPr="003E4866">
        <w:rPr>
          <w:sz w:val="20"/>
        </w:rPr>
        <w:t xml:space="preserve"> </w:t>
      </w:r>
    </w:p>
    <w:p w:rsidR="00FF79D0" w:rsidRPr="00D4339D" w:rsidRDefault="00FF79D0" w:rsidP="00FF79D0">
      <w:pPr>
        <w:ind w:firstLine="709"/>
        <w:jc w:val="both"/>
        <w:rPr>
          <w:spacing w:val="-1"/>
          <w:sz w:val="28"/>
          <w:szCs w:val="28"/>
        </w:rPr>
      </w:pPr>
      <w:r w:rsidRPr="00D4339D">
        <w:rPr>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4339D">
        <w:rPr>
          <w:spacing w:val="-1"/>
          <w:sz w:val="28"/>
          <w:szCs w:val="28"/>
        </w:rPr>
        <w:t xml:space="preserve">, Уставом МО «Щегловское сельское поселение» Всеволожского муниципального района Ленинградской области, Положением об организации и проведении публичных слушаний на территории муниципального </w:t>
      </w:r>
      <w:proofErr w:type="gramStart"/>
      <w:r w:rsidRPr="00D4339D">
        <w:rPr>
          <w:spacing w:val="-1"/>
          <w:sz w:val="28"/>
          <w:szCs w:val="28"/>
        </w:rPr>
        <w:t>образовании</w:t>
      </w:r>
      <w:proofErr w:type="gramEnd"/>
      <w:r w:rsidRPr="00D4339D">
        <w:rPr>
          <w:spacing w:val="-1"/>
          <w:sz w:val="28"/>
          <w:szCs w:val="28"/>
        </w:rPr>
        <w:t xml:space="preserve"> «Щегловское сельское поселение», утвержденным решением совета депутатов от 04.10.2012 года №56, протоколом публичных слушаний от 16.11.2017 года</w:t>
      </w:r>
    </w:p>
    <w:p w:rsidR="00FF79D0" w:rsidRPr="00D4339D" w:rsidRDefault="00FF79D0" w:rsidP="00FF79D0">
      <w:pPr>
        <w:jc w:val="both"/>
        <w:rPr>
          <w:sz w:val="28"/>
          <w:szCs w:val="28"/>
        </w:rPr>
      </w:pPr>
    </w:p>
    <w:p w:rsidR="00FF79D0" w:rsidRPr="00D4339D" w:rsidRDefault="00FF79D0" w:rsidP="00FF79D0">
      <w:pPr>
        <w:ind w:firstLine="709"/>
        <w:jc w:val="both"/>
        <w:rPr>
          <w:sz w:val="28"/>
          <w:szCs w:val="28"/>
        </w:rPr>
      </w:pPr>
      <w:r w:rsidRPr="00D4339D">
        <w:rPr>
          <w:sz w:val="28"/>
          <w:szCs w:val="28"/>
        </w:rPr>
        <w:t>ПОСТАНОВЛЯЮ:</w:t>
      </w:r>
    </w:p>
    <w:p w:rsidR="00FF79D0" w:rsidRPr="006A27D3" w:rsidRDefault="00FF79D0" w:rsidP="00FF79D0">
      <w:pPr>
        <w:ind w:firstLine="709"/>
        <w:jc w:val="both"/>
        <w:rPr>
          <w:sz w:val="28"/>
          <w:szCs w:val="28"/>
        </w:rPr>
      </w:pPr>
    </w:p>
    <w:p w:rsidR="00FF79D0" w:rsidRPr="00D4339D" w:rsidRDefault="00FF79D0" w:rsidP="00FF79D0">
      <w:pPr>
        <w:numPr>
          <w:ilvl w:val="0"/>
          <w:numId w:val="22"/>
        </w:numPr>
        <w:tabs>
          <w:tab w:val="left" w:pos="993"/>
        </w:tabs>
        <w:autoSpaceDE w:val="0"/>
        <w:autoSpaceDN w:val="0"/>
        <w:adjustRightInd w:val="0"/>
        <w:snapToGrid/>
        <w:jc w:val="both"/>
        <w:rPr>
          <w:sz w:val="28"/>
          <w:szCs w:val="28"/>
        </w:rPr>
      </w:pPr>
      <w:r w:rsidRPr="00D4339D">
        <w:rPr>
          <w:sz w:val="28"/>
          <w:szCs w:val="28"/>
        </w:rPr>
        <w:t>Утвердить программу</w:t>
      </w:r>
      <w:r>
        <w:rPr>
          <w:sz w:val="28"/>
          <w:szCs w:val="28"/>
        </w:rPr>
        <w:t xml:space="preserve"> «Комплексное </w:t>
      </w:r>
      <w:r w:rsidRPr="00D4339D">
        <w:rPr>
          <w:sz w:val="28"/>
          <w:szCs w:val="28"/>
        </w:rPr>
        <w:t>развити</w:t>
      </w:r>
      <w:r>
        <w:rPr>
          <w:sz w:val="28"/>
          <w:szCs w:val="28"/>
        </w:rPr>
        <w:t xml:space="preserve">е систем </w:t>
      </w:r>
      <w:r w:rsidRPr="00D4339D">
        <w:rPr>
          <w:sz w:val="28"/>
          <w:szCs w:val="28"/>
        </w:rPr>
        <w:t>транспортной инфраструктуры</w:t>
      </w:r>
      <w:r>
        <w:rPr>
          <w:sz w:val="28"/>
          <w:szCs w:val="28"/>
        </w:rPr>
        <w:t xml:space="preserve"> </w:t>
      </w:r>
      <w:proofErr w:type="spellStart"/>
      <w:r>
        <w:rPr>
          <w:sz w:val="28"/>
          <w:szCs w:val="28"/>
        </w:rPr>
        <w:t>Щ</w:t>
      </w:r>
      <w:r w:rsidRPr="00D4339D">
        <w:rPr>
          <w:sz w:val="28"/>
          <w:szCs w:val="28"/>
        </w:rPr>
        <w:t>егловско</w:t>
      </w:r>
      <w:r>
        <w:rPr>
          <w:sz w:val="28"/>
          <w:szCs w:val="28"/>
        </w:rPr>
        <w:t>го</w:t>
      </w:r>
      <w:proofErr w:type="spellEnd"/>
      <w:r w:rsidRPr="00D4339D">
        <w:rPr>
          <w:sz w:val="28"/>
          <w:szCs w:val="28"/>
        </w:rPr>
        <w:t xml:space="preserve"> сельско</w:t>
      </w:r>
      <w:r>
        <w:rPr>
          <w:sz w:val="28"/>
          <w:szCs w:val="28"/>
        </w:rPr>
        <w:t>го</w:t>
      </w:r>
      <w:r w:rsidRPr="00D4339D">
        <w:rPr>
          <w:sz w:val="28"/>
          <w:szCs w:val="28"/>
        </w:rPr>
        <w:t xml:space="preserve"> поселени</w:t>
      </w:r>
      <w:r>
        <w:rPr>
          <w:sz w:val="28"/>
          <w:szCs w:val="28"/>
        </w:rPr>
        <w:t xml:space="preserve">я </w:t>
      </w:r>
      <w:r w:rsidRPr="00D4339D">
        <w:rPr>
          <w:sz w:val="28"/>
          <w:szCs w:val="28"/>
        </w:rPr>
        <w:t>Всеволожского муниципального района Ленинградской области</w:t>
      </w:r>
      <w:r>
        <w:rPr>
          <w:sz w:val="28"/>
          <w:szCs w:val="28"/>
        </w:rPr>
        <w:t xml:space="preserve"> на 2018-2027гг.»</w:t>
      </w:r>
      <w:r w:rsidRPr="00D4339D">
        <w:rPr>
          <w:sz w:val="28"/>
          <w:szCs w:val="28"/>
        </w:rPr>
        <w:t xml:space="preserve"> в соответствии с приложением к настоящему постановлению.</w:t>
      </w:r>
    </w:p>
    <w:p w:rsidR="00FF79D0" w:rsidRPr="00D4339D" w:rsidRDefault="00FF79D0" w:rsidP="00FF79D0">
      <w:pPr>
        <w:numPr>
          <w:ilvl w:val="0"/>
          <w:numId w:val="22"/>
        </w:numPr>
        <w:tabs>
          <w:tab w:val="left" w:pos="993"/>
        </w:tabs>
        <w:autoSpaceDE w:val="0"/>
        <w:autoSpaceDN w:val="0"/>
        <w:adjustRightInd w:val="0"/>
        <w:snapToGrid/>
        <w:ind w:left="714" w:hanging="357"/>
        <w:jc w:val="both"/>
        <w:rPr>
          <w:sz w:val="28"/>
          <w:szCs w:val="28"/>
        </w:rPr>
      </w:pPr>
      <w:r w:rsidRPr="00D4339D">
        <w:rPr>
          <w:sz w:val="28"/>
          <w:szCs w:val="28"/>
        </w:rPr>
        <w:t xml:space="preserve">Настоящее постановление вступает в силу со дня принятия. </w:t>
      </w:r>
    </w:p>
    <w:p w:rsidR="00FF79D0" w:rsidRPr="00D4339D" w:rsidRDefault="00FF79D0" w:rsidP="00FF79D0">
      <w:pPr>
        <w:numPr>
          <w:ilvl w:val="0"/>
          <w:numId w:val="22"/>
        </w:numPr>
        <w:tabs>
          <w:tab w:val="left" w:pos="993"/>
        </w:tabs>
        <w:autoSpaceDE w:val="0"/>
        <w:autoSpaceDN w:val="0"/>
        <w:adjustRightInd w:val="0"/>
        <w:snapToGrid/>
        <w:spacing w:before="120"/>
        <w:jc w:val="both"/>
        <w:rPr>
          <w:sz w:val="28"/>
          <w:szCs w:val="28"/>
        </w:rPr>
      </w:pPr>
      <w:proofErr w:type="gramStart"/>
      <w:r w:rsidRPr="00D4339D">
        <w:rPr>
          <w:sz w:val="28"/>
          <w:szCs w:val="28"/>
        </w:rPr>
        <w:t>Контроль за</w:t>
      </w:r>
      <w:proofErr w:type="gramEnd"/>
      <w:r w:rsidRPr="00D4339D">
        <w:rPr>
          <w:sz w:val="28"/>
          <w:szCs w:val="28"/>
        </w:rPr>
        <w:t xml:space="preserve"> исполнением постановления оставляю за собой.</w:t>
      </w:r>
    </w:p>
    <w:p w:rsidR="00FF79D0" w:rsidRPr="00D4339D" w:rsidRDefault="00FF79D0" w:rsidP="00FF79D0">
      <w:pPr>
        <w:rPr>
          <w:sz w:val="28"/>
          <w:szCs w:val="28"/>
        </w:rPr>
      </w:pPr>
    </w:p>
    <w:p w:rsidR="00FF79D0" w:rsidRDefault="00FF79D0" w:rsidP="00FF79D0">
      <w:pPr>
        <w:rPr>
          <w:sz w:val="28"/>
          <w:szCs w:val="28"/>
        </w:rPr>
      </w:pPr>
      <w:r w:rsidRPr="00D4339D">
        <w:rPr>
          <w:sz w:val="28"/>
          <w:szCs w:val="28"/>
        </w:rPr>
        <w:t xml:space="preserve">Глава администрации                                                                         </w:t>
      </w:r>
      <w:proofErr w:type="spellStart"/>
      <w:r w:rsidRPr="00D4339D">
        <w:rPr>
          <w:sz w:val="28"/>
          <w:szCs w:val="28"/>
        </w:rPr>
        <w:t>Т.А.Чагусова</w:t>
      </w:r>
      <w:proofErr w:type="spellEnd"/>
    </w:p>
    <w:p w:rsidR="00FF79D0" w:rsidRDefault="00FF79D0" w:rsidP="00FF79D0">
      <w:pPr>
        <w:rPr>
          <w:sz w:val="28"/>
          <w:szCs w:val="28"/>
        </w:rPr>
      </w:pPr>
      <w:r>
        <w:rPr>
          <w:sz w:val="28"/>
          <w:szCs w:val="28"/>
        </w:rPr>
        <w:t>муниципального  образования</w:t>
      </w:r>
    </w:p>
    <w:p w:rsidR="00FF79D0" w:rsidRPr="006A27D3" w:rsidRDefault="00FF79D0" w:rsidP="00FF79D0">
      <w:pPr>
        <w:rPr>
          <w:sz w:val="28"/>
          <w:szCs w:val="28"/>
        </w:rPr>
      </w:pPr>
      <w:r>
        <w:rPr>
          <w:sz w:val="28"/>
          <w:szCs w:val="28"/>
        </w:rPr>
        <w:t>«Щегловское сельское поселение»</w:t>
      </w:r>
    </w:p>
    <w:p w:rsidR="00FF79D0" w:rsidRPr="006A27D3" w:rsidRDefault="00FF79D0" w:rsidP="00FF79D0">
      <w:pPr>
        <w:jc w:val="right"/>
        <w:rPr>
          <w:sz w:val="28"/>
          <w:szCs w:val="28"/>
        </w:rPr>
      </w:pPr>
    </w:p>
    <w:p w:rsidR="009B2F84" w:rsidRPr="00A07FBA" w:rsidRDefault="009B2F84" w:rsidP="00FF79D0">
      <w:pPr>
        <w:jc w:val="right"/>
        <w:rPr>
          <w:sz w:val="28"/>
          <w:szCs w:val="28"/>
        </w:rPr>
      </w:pPr>
    </w:p>
    <w:p w:rsidR="00FF79D0" w:rsidRPr="006A27D3" w:rsidRDefault="00FF79D0" w:rsidP="00FF79D0">
      <w:pPr>
        <w:jc w:val="right"/>
        <w:rPr>
          <w:sz w:val="28"/>
          <w:szCs w:val="28"/>
        </w:rPr>
      </w:pPr>
      <w:r w:rsidRPr="006A27D3">
        <w:rPr>
          <w:sz w:val="28"/>
          <w:szCs w:val="28"/>
        </w:rPr>
        <w:lastRenderedPageBreak/>
        <w:t>Приложение</w:t>
      </w:r>
    </w:p>
    <w:p w:rsidR="00FF79D0" w:rsidRPr="006A27D3" w:rsidRDefault="00FF79D0" w:rsidP="00FF79D0">
      <w:pPr>
        <w:jc w:val="right"/>
        <w:rPr>
          <w:sz w:val="28"/>
          <w:szCs w:val="28"/>
        </w:rPr>
      </w:pPr>
      <w:r w:rsidRPr="006A27D3">
        <w:rPr>
          <w:sz w:val="28"/>
          <w:szCs w:val="28"/>
        </w:rPr>
        <w:t>к постановлению администрации</w:t>
      </w:r>
    </w:p>
    <w:p w:rsidR="00FF79D0" w:rsidRPr="006A27D3" w:rsidRDefault="00FF79D0" w:rsidP="00FF79D0">
      <w:pPr>
        <w:jc w:val="right"/>
        <w:rPr>
          <w:sz w:val="28"/>
          <w:szCs w:val="28"/>
        </w:rPr>
      </w:pPr>
      <w:r w:rsidRPr="006A27D3">
        <w:rPr>
          <w:sz w:val="28"/>
          <w:szCs w:val="28"/>
        </w:rPr>
        <w:t>МО «Щегловское сельское поселение»</w:t>
      </w:r>
    </w:p>
    <w:p w:rsidR="00FF79D0" w:rsidRPr="006A27D3" w:rsidRDefault="00FF79D0" w:rsidP="00FF79D0">
      <w:pPr>
        <w:jc w:val="right"/>
        <w:rPr>
          <w:sz w:val="28"/>
          <w:szCs w:val="28"/>
        </w:rPr>
      </w:pPr>
      <w:r>
        <w:rPr>
          <w:sz w:val="28"/>
          <w:szCs w:val="28"/>
        </w:rPr>
        <w:t>от 04.12</w:t>
      </w:r>
      <w:r w:rsidRPr="006A27D3">
        <w:rPr>
          <w:sz w:val="28"/>
          <w:szCs w:val="28"/>
        </w:rPr>
        <w:t>.2017</w:t>
      </w:r>
      <w:r>
        <w:rPr>
          <w:sz w:val="28"/>
          <w:szCs w:val="28"/>
        </w:rPr>
        <w:t xml:space="preserve"> №109.3/17-п</w:t>
      </w:r>
    </w:p>
    <w:p w:rsidR="00FF79D0" w:rsidRDefault="00FF79D0" w:rsidP="00FF79D0"/>
    <w:p w:rsidR="00FF79D0" w:rsidRDefault="00FF79D0" w:rsidP="00FF79D0"/>
    <w:p w:rsidR="00FF79D0" w:rsidRDefault="00FF79D0" w:rsidP="00FF79D0"/>
    <w:p w:rsidR="00664758" w:rsidRDefault="00664758" w:rsidP="00FF79D0">
      <w:pPr>
        <w:jc w:val="center"/>
        <w:rPr>
          <w:sz w:val="28"/>
          <w:szCs w:val="28"/>
        </w:rPr>
      </w:pPr>
    </w:p>
    <w:p w:rsidR="00664758" w:rsidRDefault="00664758" w:rsidP="00FF79D0">
      <w:pPr>
        <w:jc w:val="center"/>
        <w:rPr>
          <w:sz w:val="28"/>
          <w:szCs w:val="28"/>
        </w:rPr>
      </w:pPr>
    </w:p>
    <w:p w:rsidR="00664758" w:rsidRDefault="00664758" w:rsidP="00FF79D0">
      <w:pPr>
        <w:jc w:val="center"/>
        <w:rPr>
          <w:sz w:val="28"/>
          <w:szCs w:val="28"/>
        </w:rPr>
      </w:pPr>
    </w:p>
    <w:p w:rsidR="00664758" w:rsidRDefault="00664758" w:rsidP="00FF79D0">
      <w:pPr>
        <w:jc w:val="center"/>
        <w:rPr>
          <w:sz w:val="28"/>
          <w:szCs w:val="28"/>
        </w:rPr>
      </w:pPr>
    </w:p>
    <w:p w:rsidR="00FF79D0" w:rsidRPr="00664758" w:rsidRDefault="00FF79D0" w:rsidP="00FF79D0">
      <w:pPr>
        <w:jc w:val="center"/>
        <w:rPr>
          <w:sz w:val="28"/>
          <w:szCs w:val="28"/>
        </w:rPr>
      </w:pPr>
      <w:r w:rsidRPr="00664758">
        <w:rPr>
          <w:sz w:val="28"/>
          <w:szCs w:val="28"/>
        </w:rPr>
        <w:t>ПРОГРАММА</w:t>
      </w:r>
    </w:p>
    <w:p w:rsidR="00FF79D0" w:rsidRPr="00664758" w:rsidRDefault="00FF79D0" w:rsidP="00FF79D0">
      <w:pPr>
        <w:shd w:val="clear" w:color="auto" w:fill="FFFFFF"/>
        <w:snapToGrid/>
        <w:spacing w:line="240" w:lineRule="atLeast"/>
        <w:ind w:hanging="180"/>
        <w:jc w:val="center"/>
        <w:rPr>
          <w:sz w:val="28"/>
          <w:szCs w:val="28"/>
        </w:rPr>
      </w:pPr>
      <w:r w:rsidRPr="00664758">
        <w:rPr>
          <w:sz w:val="28"/>
          <w:szCs w:val="28"/>
        </w:rPr>
        <w:t>« Комплексное развитие систем транспортной  инфраструктуры</w:t>
      </w:r>
    </w:p>
    <w:p w:rsidR="00FF79D0" w:rsidRPr="00664758" w:rsidRDefault="00FF79D0" w:rsidP="00FF79D0">
      <w:pPr>
        <w:shd w:val="clear" w:color="auto" w:fill="FFFFFF"/>
        <w:snapToGrid/>
        <w:spacing w:line="240" w:lineRule="atLeast"/>
        <w:ind w:hanging="180"/>
        <w:jc w:val="center"/>
        <w:rPr>
          <w:sz w:val="28"/>
          <w:szCs w:val="28"/>
        </w:rPr>
      </w:pPr>
      <w:proofErr w:type="spellStart"/>
      <w:r w:rsidRPr="00664758">
        <w:rPr>
          <w:sz w:val="28"/>
          <w:szCs w:val="28"/>
        </w:rPr>
        <w:t>Щегловского</w:t>
      </w:r>
      <w:proofErr w:type="spellEnd"/>
      <w:r w:rsidRPr="00664758">
        <w:rPr>
          <w:sz w:val="28"/>
          <w:szCs w:val="28"/>
        </w:rPr>
        <w:t xml:space="preserve"> сельского поселения </w:t>
      </w:r>
    </w:p>
    <w:p w:rsidR="00FF79D0" w:rsidRPr="00664758" w:rsidRDefault="00FF79D0" w:rsidP="00FF79D0">
      <w:pPr>
        <w:shd w:val="clear" w:color="auto" w:fill="FFFFFF"/>
        <w:snapToGrid/>
        <w:spacing w:line="240" w:lineRule="atLeast"/>
        <w:ind w:hanging="180"/>
        <w:jc w:val="center"/>
        <w:rPr>
          <w:sz w:val="28"/>
          <w:szCs w:val="28"/>
        </w:rPr>
      </w:pPr>
      <w:r w:rsidRPr="00664758">
        <w:rPr>
          <w:sz w:val="28"/>
          <w:szCs w:val="28"/>
        </w:rPr>
        <w:t xml:space="preserve">Всеволожского муниципального района Ленинградской области </w:t>
      </w:r>
    </w:p>
    <w:p w:rsidR="00FF79D0" w:rsidRPr="00664758" w:rsidRDefault="00FF79D0" w:rsidP="00FF79D0">
      <w:pPr>
        <w:shd w:val="clear" w:color="auto" w:fill="FFFFFF"/>
        <w:snapToGrid/>
        <w:spacing w:line="240" w:lineRule="atLeast"/>
        <w:ind w:hanging="180"/>
        <w:jc w:val="center"/>
        <w:rPr>
          <w:color w:val="000000"/>
          <w:sz w:val="28"/>
          <w:szCs w:val="28"/>
        </w:rPr>
      </w:pPr>
      <w:r w:rsidRPr="00664758">
        <w:rPr>
          <w:sz w:val="28"/>
          <w:szCs w:val="28"/>
        </w:rPr>
        <w:t>на 2018 –2027г.г.</w:t>
      </w:r>
      <w:r w:rsidRPr="00664758">
        <w:rPr>
          <w:color w:val="000000"/>
          <w:sz w:val="28"/>
          <w:szCs w:val="28"/>
        </w:rPr>
        <w:t>»»</w:t>
      </w:r>
    </w:p>
    <w:p w:rsidR="00FF79D0" w:rsidRDefault="00FF79D0" w:rsidP="00FF79D0">
      <w:pPr>
        <w:rPr>
          <w:sz w:val="24"/>
        </w:rPr>
      </w:pPr>
    </w:p>
    <w:p w:rsidR="00FF79D0" w:rsidRPr="00E76644" w:rsidRDefault="00FF79D0" w:rsidP="00FF79D0">
      <w:pPr>
        <w:tabs>
          <w:tab w:val="left" w:pos="960"/>
        </w:tabs>
        <w:rPr>
          <w:sz w:val="24"/>
        </w:rPr>
      </w:pPr>
      <w:r>
        <w:rPr>
          <w:sz w:val="24"/>
        </w:rPr>
        <w:tab/>
      </w: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FF79D0" w:rsidRDefault="00FF79D0" w:rsidP="00DF7102">
      <w:pPr>
        <w:pStyle w:val="a4"/>
        <w:spacing w:before="0" w:beforeAutospacing="0" w:after="150" w:afterAutospacing="0" w:line="238" w:lineRule="atLeast"/>
        <w:rPr>
          <w:b/>
          <w:bCs/>
          <w:color w:val="242424"/>
          <w:sz w:val="20"/>
          <w:szCs w:val="20"/>
        </w:rPr>
      </w:pPr>
    </w:p>
    <w:p w:rsidR="001A4802" w:rsidRPr="00CC1072" w:rsidRDefault="00610D53" w:rsidP="004E0C82">
      <w:pPr>
        <w:pStyle w:val="a4"/>
        <w:spacing w:before="0" w:beforeAutospacing="0" w:after="150" w:afterAutospacing="0" w:line="238" w:lineRule="atLeast"/>
        <w:rPr>
          <w:b/>
          <w:bCs/>
          <w:color w:val="242424"/>
          <w:sz w:val="28"/>
          <w:szCs w:val="28"/>
        </w:rPr>
      </w:pPr>
      <w:r w:rsidRPr="00CC1072">
        <w:rPr>
          <w:b/>
          <w:bCs/>
          <w:color w:val="242424"/>
          <w:sz w:val="28"/>
          <w:szCs w:val="28"/>
        </w:rPr>
        <w:t>СОДЕРЖАНИЕ</w:t>
      </w:r>
    </w:p>
    <w:p w:rsidR="004917D7" w:rsidRDefault="004917D7" w:rsidP="00610D53">
      <w:pPr>
        <w:pStyle w:val="a4"/>
        <w:spacing w:before="0" w:beforeAutospacing="0" w:after="150" w:afterAutospacing="0" w:line="238" w:lineRule="atLeast"/>
        <w:rPr>
          <w:color w:val="242424"/>
        </w:rPr>
      </w:pPr>
    </w:p>
    <w:p w:rsidR="00610D53" w:rsidRPr="00F60727" w:rsidRDefault="00912478" w:rsidP="00610D53">
      <w:pPr>
        <w:pStyle w:val="a4"/>
        <w:spacing w:before="0" w:beforeAutospacing="0" w:after="150" w:afterAutospacing="0" w:line="238" w:lineRule="atLeast"/>
        <w:rPr>
          <w:color w:val="242424"/>
          <w:sz w:val="28"/>
          <w:szCs w:val="28"/>
        </w:rPr>
      </w:pPr>
      <w:r w:rsidRPr="00F60727">
        <w:rPr>
          <w:color w:val="242424"/>
          <w:sz w:val="28"/>
          <w:szCs w:val="28"/>
        </w:rPr>
        <w:t>1. П</w:t>
      </w:r>
      <w:r w:rsidR="00DF7102" w:rsidRPr="00F60727">
        <w:rPr>
          <w:color w:val="242424"/>
          <w:sz w:val="28"/>
          <w:szCs w:val="28"/>
        </w:rPr>
        <w:t>аспорт программы</w:t>
      </w:r>
    </w:p>
    <w:p w:rsidR="00315FA8" w:rsidRPr="00F60727" w:rsidRDefault="00610D53" w:rsidP="00825ED7">
      <w:pPr>
        <w:pStyle w:val="a4"/>
        <w:spacing w:before="0" w:beforeAutospacing="0" w:after="150" w:afterAutospacing="0" w:line="238" w:lineRule="atLeast"/>
        <w:jc w:val="both"/>
        <w:rPr>
          <w:color w:val="242424"/>
          <w:sz w:val="28"/>
          <w:szCs w:val="28"/>
        </w:rPr>
      </w:pPr>
      <w:r w:rsidRPr="00F60727">
        <w:rPr>
          <w:color w:val="242424"/>
          <w:sz w:val="28"/>
          <w:szCs w:val="28"/>
        </w:rPr>
        <w:t xml:space="preserve">2. </w:t>
      </w:r>
      <w:r w:rsidR="00EC5A67" w:rsidRPr="00F60727">
        <w:rPr>
          <w:color w:val="242424"/>
          <w:sz w:val="28"/>
          <w:szCs w:val="28"/>
        </w:rPr>
        <w:t xml:space="preserve">Характеристика существующего состояния </w:t>
      </w:r>
      <w:r w:rsidR="006462A1" w:rsidRPr="00F60727">
        <w:rPr>
          <w:color w:val="242424"/>
          <w:sz w:val="28"/>
          <w:szCs w:val="28"/>
        </w:rPr>
        <w:t xml:space="preserve">транспортной инфраструктуры  </w:t>
      </w:r>
      <w:proofErr w:type="spellStart"/>
      <w:r w:rsidR="00F8381F" w:rsidRPr="00F60727">
        <w:rPr>
          <w:sz w:val="28"/>
          <w:szCs w:val="28"/>
        </w:rPr>
        <w:t>Щегловского</w:t>
      </w:r>
      <w:proofErr w:type="spellEnd"/>
      <w:r w:rsidR="002C5356">
        <w:rPr>
          <w:sz w:val="28"/>
          <w:szCs w:val="28"/>
        </w:rPr>
        <w:t xml:space="preserve"> </w:t>
      </w:r>
      <w:r w:rsidR="00315FA8" w:rsidRPr="00F60727">
        <w:rPr>
          <w:sz w:val="28"/>
          <w:szCs w:val="28"/>
        </w:rPr>
        <w:t xml:space="preserve">сельского поселения </w:t>
      </w:r>
      <w:r w:rsidR="00F8381F" w:rsidRPr="00F60727">
        <w:rPr>
          <w:sz w:val="28"/>
          <w:szCs w:val="28"/>
        </w:rPr>
        <w:t>Всеволожского</w:t>
      </w:r>
      <w:r w:rsidR="00315FA8" w:rsidRPr="00F60727">
        <w:rPr>
          <w:sz w:val="28"/>
          <w:szCs w:val="28"/>
        </w:rPr>
        <w:t xml:space="preserve"> муниципального района </w:t>
      </w:r>
      <w:r w:rsidR="00F8381F" w:rsidRPr="00F60727">
        <w:rPr>
          <w:sz w:val="28"/>
          <w:szCs w:val="28"/>
        </w:rPr>
        <w:t>Ленинградской</w:t>
      </w:r>
      <w:r w:rsidR="00315FA8" w:rsidRPr="00F60727">
        <w:rPr>
          <w:sz w:val="28"/>
          <w:szCs w:val="28"/>
        </w:rPr>
        <w:t xml:space="preserve"> области</w:t>
      </w:r>
      <w:r w:rsidR="00825ED7" w:rsidRPr="00F60727">
        <w:rPr>
          <w:sz w:val="28"/>
          <w:szCs w:val="28"/>
        </w:rPr>
        <w:t>.</w:t>
      </w:r>
    </w:p>
    <w:p w:rsidR="001A4802" w:rsidRPr="00F60727" w:rsidRDefault="002218F9" w:rsidP="00825ED7">
      <w:pPr>
        <w:pStyle w:val="a4"/>
        <w:spacing w:before="0" w:beforeAutospacing="0" w:after="150" w:afterAutospacing="0" w:line="238" w:lineRule="atLeast"/>
        <w:jc w:val="both"/>
        <w:rPr>
          <w:color w:val="242424"/>
          <w:sz w:val="28"/>
          <w:szCs w:val="28"/>
        </w:rPr>
      </w:pPr>
      <w:r>
        <w:rPr>
          <w:color w:val="242424"/>
          <w:sz w:val="28"/>
          <w:szCs w:val="28"/>
        </w:rPr>
        <w:t xml:space="preserve">3. </w:t>
      </w:r>
      <w:r w:rsidR="00B663AF" w:rsidRPr="00F60727">
        <w:rPr>
          <w:color w:val="242424"/>
          <w:sz w:val="28"/>
          <w:szCs w:val="28"/>
        </w:rPr>
        <w:t>П</w:t>
      </w:r>
      <w:r w:rsidR="006462A1" w:rsidRPr="00F60727">
        <w:rPr>
          <w:color w:val="242424"/>
          <w:sz w:val="28"/>
          <w:szCs w:val="28"/>
        </w:rPr>
        <w:t xml:space="preserve">рогноз транспортного спроса, изменения объемов и характера передвижения населения и </w:t>
      </w:r>
      <w:r w:rsidR="00912478" w:rsidRPr="00F60727">
        <w:rPr>
          <w:color w:val="242424"/>
          <w:sz w:val="28"/>
          <w:szCs w:val="28"/>
        </w:rPr>
        <w:t>перевозов грузов  на территории</w:t>
      </w:r>
      <w:r w:rsidR="002C5356">
        <w:rPr>
          <w:color w:val="242424"/>
          <w:sz w:val="28"/>
          <w:szCs w:val="28"/>
        </w:rPr>
        <w:t xml:space="preserve"> </w:t>
      </w:r>
      <w:proofErr w:type="spellStart"/>
      <w:r w:rsidR="003F0DA7" w:rsidRPr="00F60727">
        <w:rPr>
          <w:sz w:val="28"/>
          <w:szCs w:val="28"/>
        </w:rPr>
        <w:t>Щегловского</w:t>
      </w:r>
      <w:proofErr w:type="spellEnd"/>
      <w:r w:rsidR="003F0DA7" w:rsidRPr="00F60727">
        <w:rPr>
          <w:sz w:val="28"/>
          <w:szCs w:val="28"/>
        </w:rPr>
        <w:t xml:space="preserve"> сельского поселения Всеволожского муниципального района Ленинградской области</w:t>
      </w:r>
      <w:r w:rsidR="00B663AF" w:rsidRPr="00F60727">
        <w:rPr>
          <w:color w:val="242424"/>
          <w:sz w:val="28"/>
          <w:szCs w:val="28"/>
        </w:rPr>
        <w:t>.</w:t>
      </w:r>
    </w:p>
    <w:p w:rsidR="00610D53" w:rsidRPr="00F60727" w:rsidRDefault="00610D53" w:rsidP="00825ED7">
      <w:pPr>
        <w:pStyle w:val="a4"/>
        <w:spacing w:before="0" w:beforeAutospacing="0" w:after="150" w:afterAutospacing="0" w:line="238" w:lineRule="atLeast"/>
        <w:jc w:val="both"/>
        <w:rPr>
          <w:color w:val="242424"/>
          <w:sz w:val="28"/>
          <w:szCs w:val="28"/>
        </w:rPr>
      </w:pPr>
      <w:r w:rsidRPr="00F60727">
        <w:rPr>
          <w:color w:val="242424"/>
          <w:sz w:val="28"/>
          <w:szCs w:val="28"/>
        </w:rPr>
        <w:t xml:space="preserve"> 4. </w:t>
      </w:r>
      <w:r w:rsidR="006462A1" w:rsidRPr="00F60727">
        <w:rPr>
          <w:color w:val="242424"/>
          <w:sz w:val="28"/>
          <w:szCs w:val="28"/>
        </w:rPr>
        <w:t xml:space="preserve">Принципиальные варианты развития </w:t>
      </w:r>
      <w:r w:rsidR="001D2408" w:rsidRPr="00F60727">
        <w:rPr>
          <w:color w:val="242424"/>
          <w:sz w:val="28"/>
          <w:szCs w:val="28"/>
        </w:rPr>
        <w:t xml:space="preserve">и оценка по целевым показателям развития </w:t>
      </w:r>
      <w:r w:rsidR="006462A1" w:rsidRPr="00F60727">
        <w:rPr>
          <w:color w:val="242424"/>
          <w:sz w:val="28"/>
          <w:szCs w:val="28"/>
        </w:rPr>
        <w:t>транспортной инфра</w:t>
      </w:r>
      <w:r w:rsidR="001D2408" w:rsidRPr="00F60727">
        <w:rPr>
          <w:color w:val="242424"/>
          <w:sz w:val="28"/>
          <w:szCs w:val="28"/>
        </w:rPr>
        <w:t>структуры</w:t>
      </w:r>
      <w:r w:rsidR="00B663AF" w:rsidRPr="00F60727">
        <w:rPr>
          <w:color w:val="242424"/>
          <w:sz w:val="28"/>
          <w:szCs w:val="28"/>
        </w:rPr>
        <w:t>.</w:t>
      </w:r>
    </w:p>
    <w:p w:rsidR="00610D53" w:rsidRPr="00F60727" w:rsidRDefault="00610D53" w:rsidP="00825ED7">
      <w:pPr>
        <w:pStyle w:val="a4"/>
        <w:spacing w:before="0" w:beforeAutospacing="0" w:after="150" w:afterAutospacing="0" w:line="238" w:lineRule="atLeast"/>
        <w:jc w:val="both"/>
        <w:rPr>
          <w:color w:val="242424"/>
          <w:sz w:val="28"/>
          <w:szCs w:val="28"/>
        </w:rPr>
      </w:pPr>
      <w:r w:rsidRPr="00F60727">
        <w:rPr>
          <w:color w:val="242424"/>
          <w:sz w:val="28"/>
          <w:szCs w:val="28"/>
        </w:rPr>
        <w:t xml:space="preserve">5. </w:t>
      </w:r>
      <w:r w:rsidR="00CC5245" w:rsidRPr="00F60727">
        <w:rPr>
          <w:color w:val="242424"/>
          <w:sz w:val="28"/>
          <w:szCs w:val="28"/>
        </w:rPr>
        <w:t>Перечень и очередность реализации  мероприятий по развитию транспортной инфраструктуры поселения</w:t>
      </w:r>
      <w:r w:rsidR="00825ED7" w:rsidRPr="00F60727">
        <w:rPr>
          <w:color w:val="242424"/>
          <w:sz w:val="28"/>
          <w:szCs w:val="28"/>
        </w:rPr>
        <w:t>.</w:t>
      </w:r>
    </w:p>
    <w:p w:rsidR="00610D53" w:rsidRPr="00F60727" w:rsidRDefault="00610D53" w:rsidP="00825ED7">
      <w:pPr>
        <w:pStyle w:val="a4"/>
        <w:spacing w:before="0" w:beforeAutospacing="0" w:after="150" w:afterAutospacing="0" w:line="238" w:lineRule="atLeast"/>
        <w:jc w:val="both"/>
        <w:rPr>
          <w:color w:val="242424"/>
          <w:sz w:val="28"/>
          <w:szCs w:val="28"/>
        </w:rPr>
      </w:pPr>
      <w:r w:rsidRPr="00F60727">
        <w:rPr>
          <w:color w:val="242424"/>
          <w:sz w:val="28"/>
          <w:szCs w:val="28"/>
        </w:rPr>
        <w:t xml:space="preserve">6. </w:t>
      </w:r>
      <w:r w:rsidR="00CC5245" w:rsidRPr="00F60727">
        <w:rPr>
          <w:color w:val="242424"/>
          <w:sz w:val="28"/>
          <w:szCs w:val="28"/>
        </w:rPr>
        <w:t xml:space="preserve">Оценка объемов </w:t>
      </w:r>
      <w:r w:rsidR="00A5384E" w:rsidRPr="00F60727">
        <w:rPr>
          <w:color w:val="242424"/>
          <w:sz w:val="28"/>
          <w:szCs w:val="28"/>
        </w:rPr>
        <w:t xml:space="preserve">и источников финансирования мероприятий развития транспортной инфраструктуры </w:t>
      </w:r>
      <w:proofErr w:type="spellStart"/>
      <w:r w:rsidR="003F0DA7" w:rsidRPr="00F60727">
        <w:rPr>
          <w:sz w:val="28"/>
          <w:szCs w:val="28"/>
        </w:rPr>
        <w:t>Щегловского</w:t>
      </w:r>
      <w:proofErr w:type="spellEnd"/>
      <w:r w:rsidR="003F0DA7" w:rsidRPr="00F60727">
        <w:rPr>
          <w:sz w:val="28"/>
          <w:szCs w:val="28"/>
        </w:rPr>
        <w:t xml:space="preserve"> сельского поселения Всеволожского муниципального района Ленинградской области</w:t>
      </w:r>
      <w:r w:rsidR="00B663AF" w:rsidRPr="00F60727">
        <w:rPr>
          <w:color w:val="242424"/>
          <w:sz w:val="28"/>
          <w:szCs w:val="28"/>
        </w:rPr>
        <w:t>.</w:t>
      </w:r>
    </w:p>
    <w:p w:rsidR="00610D53" w:rsidRPr="00F60727" w:rsidRDefault="002218F9" w:rsidP="00825ED7">
      <w:pPr>
        <w:pStyle w:val="a4"/>
        <w:spacing w:before="0" w:beforeAutospacing="0" w:after="150" w:afterAutospacing="0" w:line="238" w:lineRule="atLeast"/>
        <w:jc w:val="both"/>
        <w:rPr>
          <w:color w:val="242424"/>
          <w:sz w:val="28"/>
          <w:szCs w:val="28"/>
        </w:rPr>
      </w:pPr>
      <w:r>
        <w:rPr>
          <w:color w:val="242424"/>
          <w:sz w:val="28"/>
          <w:szCs w:val="28"/>
        </w:rPr>
        <w:t xml:space="preserve">7. </w:t>
      </w:r>
      <w:r w:rsidR="00A5384E" w:rsidRPr="00F60727">
        <w:rPr>
          <w:color w:val="242424"/>
          <w:sz w:val="28"/>
          <w:szCs w:val="28"/>
        </w:rPr>
        <w:t>Оценка эффективности меропри</w:t>
      </w:r>
      <w:r w:rsidR="008D6A86" w:rsidRPr="00F60727">
        <w:rPr>
          <w:color w:val="242424"/>
          <w:sz w:val="28"/>
          <w:szCs w:val="28"/>
        </w:rPr>
        <w:t>ятий  развития транспортной инфраструктуры</w:t>
      </w:r>
      <w:r w:rsidR="00761B2C" w:rsidRPr="00F60727">
        <w:rPr>
          <w:color w:val="242424"/>
          <w:sz w:val="28"/>
          <w:szCs w:val="28"/>
        </w:rPr>
        <w:t xml:space="preserve"> на тер</w:t>
      </w:r>
      <w:r w:rsidR="00A762A1" w:rsidRPr="00F60727">
        <w:rPr>
          <w:color w:val="242424"/>
          <w:sz w:val="28"/>
          <w:szCs w:val="28"/>
        </w:rPr>
        <w:t>р</w:t>
      </w:r>
      <w:r w:rsidR="00C21585" w:rsidRPr="00F60727">
        <w:rPr>
          <w:color w:val="242424"/>
          <w:sz w:val="28"/>
          <w:szCs w:val="28"/>
        </w:rPr>
        <w:t xml:space="preserve">итории </w:t>
      </w:r>
      <w:proofErr w:type="spellStart"/>
      <w:r w:rsidR="003F0DA7" w:rsidRPr="00F60727">
        <w:rPr>
          <w:color w:val="242424"/>
          <w:sz w:val="28"/>
          <w:szCs w:val="28"/>
        </w:rPr>
        <w:t>Щегловского</w:t>
      </w:r>
      <w:proofErr w:type="spellEnd"/>
      <w:r w:rsidR="00A762A1" w:rsidRPr="00F60727">
        <w:rPr>
          <w:color w:val="242424"/>
          <w:sz w:val="28"/>
          <w:szCs w:val="28"/>
        </w:rPr>
        <w:t xml:space="preserve"> сельского поселения.</w:t>
      </w:r>
    </w:p>
    <w:p w:rsidR="00610D53" w:rsidRPr="00F60727" w:rsidRDefault="00610D53" w:rsidP="00825ED7">
      <w:pPr>
        <w:pStyle w:val="a4"/>
        <w:spacing w:before="0" w:beforeAutospacing="0" w:after="150" w:afterAutospacing="0" w:line="238" w:lineRule="atLeast"/>
        <w:jc w:val="both"/>
        <w:rPr>
          <w:color w:val="242424"/>
          <w:sz w:val="28"/>
          <w:szCs w:val="28"/>
        </w:rPr>
      </w:pPr>
      <w:r w:rsidRPr="00F60727">
        <w:rPr>
          <w:color w:val="242424"/>
          <w:sz w:val="28"/>
          <w:szCs w:val="28"/>
        </w:rPr>
        <w:t xml:space="preserve">8. </w:t>
      </w:r>
      <w:r w:rsidR="008D6A86" w:rsidRPr="00F60727">
        <w:rPr>
          <w:color w:val="242424"/>
          <w:sz w:val="28"/>
          <w:szCs w:val="28"/>
        </w:rPr>
        <w:t>Предложение по институциональным преобразованиям, сов</w:t>
      </w:r>
      <w:r w:rsidR="00800724" w:rsidRPr="00F60727">
        <w:rPr>
          <w:color w:val="242424"/>
          <w:sz w:val="28"/>
          <w:szCs w:val="28"/>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F60727">
        <w:rPr>
          <w:color w:val="242424"/>
          <w:sz w:val="28"/>
          <w:szCs w:val="28"/>
        </w:rPr>
        <w:t>л</w:t>
      </w:r>
      <w:r w:rsidR="00761B2C" w:rsidRPr="00F60727">
        <w:rPr>
          <w:color w:val="242424"/>
          <w:sz w:val="28"/>
          <w:szCs w:val="28"/>
        </w:rPr>
        <w:t xml:space="preserve">ьности на территории </w:t>
      </w:r>
      <w:proofErr w:type="spellStart"/>
      <w:r w:rsidR="003F0DA7" w:rsidRPr="00F60727">
        <w:rPr>
          <w:color w:val="242424"/>
          <w:sz w:val="28"/>
          <w:szCs w:val="28"/>
        </w:rPr>
        <w:t>Щегловского</w:t>
      </w:r>
      <w:proofErr w:type="spellEnd"/>
      <w:r w:rsidR="00761B2C" w:rsidRPr="00F60727">
        <w:rPr>
          <w:color w:val="242424"/>
          <w:sz w:val="28"/>
          <w:szCs w:val="28"/>
        </w:rPr>
        <w:t xml:space="preserve"> сельского п</w:t>
      </w:r>
      <w:r w:rsidR="00912478" w:rsidRPr="00F60727">
        <w:rPr>
          <w:color w:val="242424"/>
          <w:sz w:val="28"/>
          <w:szCs w:val="28"/>
        </w:rPr>
        <w:t>оселения.</w:t>
      </w:r>
    </w:p>
    <w:p w:rsidR="00EF390C" w:rsidRPr="00F60727" w:rsidRDefault="00EF390C" w:rsidP="00610D53">
      <w:pPr>
        <w:pStyle w:val="a4"/>
        <w:spacing w:before="0" w:beforeAutospacing="0" w:after="150" w:afterAutospacing="0" w:line="238" w:lineRule="atLeast"/>
        <w:rPr>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Pr="00F60727" w:rsidRDefault="001A4802" w:rsidP="00610D53">
      <w:pPr>
        <w:pStyle w:val="a4"/>
        <w:spacing w:before="0" w:beforeAutospacing="0" w:after="150" w:afterAutospacing="0" w:line="238" w:lineRule="atLeast"/>
        <w:rPr>
          <w:b/>
          <w:bCs/>
          <w:color w:val="242424"/>
          <w:sz w:val="28"/>
          <w:szCs w:val="28"/>
        </w:rPr>
      </w:pPr>
    </w:p>
    <w:p w:rsidR="001A4802" w:rsidRDefault="001A4802" w:rsidP="00610D53">
      <w:pPr>
        <w:pStyle w:val="a4"/>
        <w:spacing w:before="0" w:beforeAutospacing="0" w:after="150" w:afterAutospacing="0" w:line="238" w:lineRule="atLeast"/>
        <w:rPr>
          <w:b/>
          <w:bCs/>
          <w:color w:val="242424"/>
          <w:sz w:val="28"/>
          <w:szCs w:val="28"/>
        </w:rPr>
      </w:pPr>
    </w:p>
    <w:p w:rsidR="00FF79D0" w:rsidRPr="00F60727" w:rsidRDefault="00FF79D0" w:rsidP="00610D53">
      <w:pPr>
        <w:pStyle w:val="a4"/>
        <w:spacing w:before="0" w:beforeAutospacing="0" w:after="150" w:afterAutospacing="0" w:line="238" w:lineRule="atLeast"/>
        <w:rPr>
          <w:b/>
          <w:bCs/>
          <w:color w:val="242424"/>
          <w:sz w:val="28"/>
          <w:szCs w:val="28"/>
        </w:rPr>
      </w:pPr>
    </w:p>
    <w:p w:rsidR="004E0C82" w:rsidRPr="00F60727" w:rsidRDefault="004E0C82" w:rsidP="00C2727E">
      <w:pPr>
        <w:pStyle w:val="11"/>
        <w:ind w:left="540"/>
        <w:rPr>
          <w:rFonts w:cs="Times New Roman"/>
          <w:szCs w:val="28"/>
        </w:rPr>
      </w:pPr>
    </w:p>
    <w:p w:rsidR="002C5356" w:rsidRDefault="002C5356" w:rsidP="00F60727">
      <w:pPr>
        <w:pStyle w:val="11"/>
        <w:ind w:left="540"/>
        <w:jc w:val="left"/>
        <w:rPr>
          <w:rFonts w:cs="Times New Roman"/>
          <w:szCs w:val="28"/>
        </w:rPr>
      </w:pPr>
    </w:p>
    <w:p w:rsidR="00747365" w:rsidRPr="00F60727" w:rsidRDefault="00C2727E" w:rsidP="00F60727">
      <w:pPr>
        <w:pStyle w:val="11"/>
        <w:ind w:left="540"/>
        <w:jc w:val="left"/>
        <w:rPr>
          <w:rFonts w:cs="Times New Roman"/>
          <w:szCs w:val="28"/>
        </w:rPr>
      </w:pPr>
      <w:r w:rsidRPr="00F60727">
        <w:rPr>
          <w:rFonts w:cs="Times New Roman"/>
          <w:szCs w:val="28"/>
          <w:lang w:val="en-US"/>
        </w:rPr>
        <w:t>I.</w:t>
      </w:r>
      <w:r w:rsidR="00747365" w:rsidRPr="00F60727">
        <w:rPr>
          <w:rFonts w:cs="Times New Roman"/>
          <w:szCs w:val="28"/>
        </w:rPr>
        <w:t>ПАСПОРТ ПРОГРАММЫ</w:t>
      </w:r>
    </w:p>
    <w:p w:rsidR="00643B6F" w:rsidRPr="00F60727" w:rsidRDefault="00643B6F" w:rsidP="00C2727E">
      <w:pPr>
        <w:pStyle w:val="11"/>
        <w:ind w:left="540"/>
        <w:rPr>
          <w:rFonts w:cs="Times New Roman"/>
          <w:szCs w:val="28"/>
        </w:rPr>
      </w:pPr>
    </w:p>
    <w:tbl>
      <w:tblPr>
        <w:tblW w:w="0" w:type="auto"/>
        <w:tblInd w:w="-612" w:type="dxa"/>
        <w:tblLayout w:type="fixed"/>
        <w:tblLook w:val="0000"/>
      </w:tblPr>
      <w:tblGrid>
        <w:gridCol w:w="4838"/>
        <w:gridCol w:w="5222"/>
      </w:tblGrid>
      <w:tr w:rsidR="00747365" w:rsidRPr="00F60727">
        <w:tc>
          <w:tcPr>
            <w:tcW w:w="4838" w:type="dxa"/>
            <w:tcBorders>
              <w:top w:val="single" w:sz="4" w:space="0" w:color="000000"/>
              <w:left w:val="single" w:sz="4" w:space="0" w:color="000000"/>
              <w:bottom w:val="single" w:sz="4" w:space="0" w:color="000000"/>
              <w:right w:val="nil"/>
            </w:tcBorders>
            <w:vAlign w:val="center"/>
          </w:tcPr>
          <w:p w:rsidR="004917D7" w:rsidRPr="00F60727" w:rsidRDefault="00747365">
            <w:pPr>
              <w:widowControl w:val="0"/>
              <w:suppressAutoHyphens/>
              <w:autoSpaceDE w:val="0"/>
              <w:spacing w:line="240" w:lineRule="atLeast"/>
              <w:jc w:val="center"/>
              <w:rPr>
                <w:b/>
                <w:bCs/>
                <w:sz w:val="28"/>
                <w:szCs w:val="28"/>
              </w:rPr>
            </w:pPr>
            <w:r w:rsidRPr="00F60727">
              <w:rPr>
                <w:b/>
                <w:bCs/>
                <w:sz w:val="28"/>
                <w:szCs w:val="28"/>
              </w:rPr>
              <w:t>Наименование</w:t>
            </w:r>
          </w:p>
          <w:p w:rsidR="00747365" w:rsidRPr="00F60727" w:rsidRDefault="004917D7">
            <w:pPr>
              <w:widowControl w:val="0"/>
              <w:suppressAutoHyphens/>
              <w:autoSpaceDE w:val="0"/>
              <w:spacing w:line="240" w:lineRule="atLeast"/>
              <w:jc w:val="center"/>
              <w:rPr>
                <w:b/>
                <w:bCs/>
                <w:sz w:val="28"/>
                <w:szCs w:val="28"/>
                <w:lang w:eastAsia="ar-SA"/>
              </w:rPr>
            </w:pPr>
            <w:r w:rsidRPr="00F60727">
              <w:rPr>
                <w:b/>
                <w:bCs/>
                <w:sz w:val="28"/>
                <w:szCs w:val="28"/>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F60727" w:rsidRDefault="00747365" w:rsidP="00DF7102">
            <w:pPr>
              <w:widowControl w:val="0"/>
              <w:suppressAutoHyphens/>
              <w:autoSpaceDE w:val="0"/>
              <w:spacing w:line="240" w:lineRule="atLeast"/>
              <w:rPr>
                <w:sz w:val="28"/>
                <w:szCs w:val="28"/>
                <w:lang w:eastAsia="ar-SA"/>
              </w:rPr>
            </w:pPr>
            <w:r w:rsidRPr="00F60727">
              <w:rPr>
                <w:sz w:val="28"/>
                <w:szCs w:val="28"/>
              </w:rPr>
              <w:t>Программа комплексного развития</w:t>
            </w:r>
            <w:r w:rsidR="001C24A1" w:rsidRPr="00F60727">
              <w:rPr>
                <w:sz w:val="28"/>
                <w:szCs w:val="28"/>
              </w:rPr>
              <w:t xml:space="preserve"> транспортной </w:t>
            </w:r>
            <w:r w:rsidRPr="00F60727">
              <w:rPr>
                <w:sz w:val="28"/>
                <w:szCs w:val="28"/>
              </w:rPr>
              <w:t xml:space="preserve">  инфраструктуры  </w:t>
            </w:r>
            <w:proofErr w:type="spellStart"/>
            <w:r w:rsidR="00DF7102" w:rsidRPr="00F60727">
              <w:rPr>
                <w:sz w:val="28"/>
                <w:szCs w:val="28"/>
              </w:rPr>
              <w:t>Щегловского</w:t>
            </w:r>
            <w:proofErr w:type="spellEnd"/>
            <w:r w:rsidR="00415D36">
              <w:rPr>
                <w:sz w:val="28"/>
                <w:szCs w:val="28"/>
              </w:rPr>
              <w:t xml:space="preserve"> </w:t>
            </w:r>
            <w:r w:rsidR="00315FA8" w:rsidRPr="00F60727">
              <w:rPr>
                <w:sz w:val="28"/>
                <w:szCs w:val="28"/>
              </w:rPr>
              <w:t xml:space="preserve">сельского поселения </w:t>
            </w:r>
            <w:r w:rsidR="00DF7102" w:rsidRPr="00F60727">
              <w:rPr>
                <w:sz w:val="28"/>
                <w:szCs w:val="28"/>
              </w:rPr>
              <w:t>Всеволожского</w:t>
            </w:r>
            <w:r w:rsidR="00315FA8" w:rsidRPr="00F60727">
              <w:rPr>
                <w:sz w:val="28"/>
                <w:szCs w:val="28"/>
              </w:rPr>
              <w:t xml:space="preserve"> муниципального района </w:t>
            </w:r>
            <w:r w:rsidR="00DF7102" w:rsidRPr="00F60727">
              <w:rPr>
                <w:sz w:val="28"/>
                <w:szCs w:val="28"/>
              </w:rPr>
              <w:t>Ленинградской</w:t>
            </w:r>
            <w:r w:rsidR="00315FA8" w:rsidRPr="00F60727">
              <w:rPr>
                <w:sz w:val="28"/>
                <w:szCs w:val="28"/>
              </w:rPr>
              <w:t xml:space="preserve"> области </w:t>
            </w:r>
            <w:r w:rsidR="00825ED7" w:rsidRPr="00F60727">
              <w:rPr>
                <w:sz w:val="28"/>
                <w:szCs w:val="28"/>
              </w:rPr>
              <w:t>на 2018</w:t>
            </w:r>
            <w:r w:rsidRPr="00F60727">
              <w:rPr>
                <w:sz w:val="28"/>
                <w:szCs w:val="28"/>
              </w:rPr>
              <w:t xml:space="preserve"> – </w:t>
            </w:r>
            <w:smartTag w:uri="urn:schemas-microsoft-com:office:smarttags" w:element="metricconverter">
              <w:smartTagPr>
                <w:attr w:name="ProductID" w:val="2027 г"/>
              </w:smartTagPr>
              <w:r w:rsidR="00423767" w:rsidRPr="00F60727">
                <w:rPr>
                  <w:sz w:val="28"/>
                  <w:szCs w:val="28"/>
                </w:rPr>
                <w:t>202</w:t>
              </w:r>
              <w:r w:rsidR="00825ED7" w:rsidRPr="00F60727">
                <w:rPr>
                  <w:sz w:val="28"/>
                  <w:szCs w:val="28"/>
                </w:rPr>
                <w:t>7</w:t>
              </w:r>
              <w:r w:rsidR="00423767" w:rsidRPr="00F60727">
                <w:rPr>
                  <w:sz w:val="28"/>
                  <w:szCs w:val="28"/>
                </w:rPr>
                <w:t>г</w:t>
              </w:r>
            </w:smartTag>
            <w:r w:rsidR="00423767" w:rsidRPr="00F60727">
              <w:rPr>
                <w:sz w:val="28"/>
                <w:szCs w:val="28"/>
              </w:rPr>
              <w:t>.г.</w:t>
            </w:r>
            <w:r w:rsidRPr="00F60727">
              <w:rPr>
                <w:sz w:val="28"/>
                <w:szCs w:val="28"/>
              </w:rPr>
              <w:t xml:space="preserve"> (далее – Программа)</w:t>
            </w:r>
          </w:p>
        </w:tc>
      </w:tr>
      <w:tr w:rsidR="004917D7" w:rsidRPr="00F60727" w:rsidTr="00187C1D">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4917D7">
            <w:pPr>
              <w:widowControl w:val="0"/>
              <w:snapToGrid/>
              <w:jc w:val="center"/>
              <w:rPr>
                <w:b/>
                <w:color w:val="000000"/>
                <w:sz w:val="28"/>
                <w:szCs w:val="28"/>
              </w:rPr>
            </w:pPr>
            <w:r w:rsidRPr="00F60727">
              <w:rPr>
                <w:b/>
                <w:sz w:val="28"/>
                <w:szCs w:val="28"/>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F60727" w:rsidRDefault="004917D7" w:rsidP="00187C1D">
            <w:pPr>
              <w:snapToGrid/>
              <w:jc w:val="both"/>
              <w:rPr>
                <w:color w:val="000000"/>
                <w:sz w:val="28"/>
                <w:szCs w:val="28"/>
              </w:rPr>
            </w:pPr>
            <w:r w:rsidRPr="00F60727">
              <w:rPr>
                <w:sz w:val="28"/>
                <w:szCs w:val="28"/>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4917D7" w:rsidRPr="00F60727" w:rsidRDefault="004917D7" w:rsidP="00A262FF">
            <w:pPr>
              <w:widowControl w:val="0"/>
              <w:snapToGrid/>
              <w:jc w:val="both"/>
              <w:rPr>
                <w:color w:val="000000"/>
                <w:sz w:val="28"/>
                <w:szCs w:val="28"/>
              </w:rPr>
            </w:pPr>
            <w:r w:rsidRPr="00F60727">
              <w:rPr>
                <w:sz w:val="28"/>
                <w:szCs w:val="28"/>
              </w:rPr>
              <w:t xml:space="preserve">- Градостроительный кодекс Российской Федерации от 29.12.2004 года (в </w:t>
            </w:r>
            <w:r w:rsidR="00A262FF" w:rsidRPr="00F60727">
              <w:rPr>
                <w:sz w:val="28"/>
                <w:szCs w:val="28"/>
              </w:rPr>
              <w:t>редакции, действующей с 30 сентября 2017 года)</w:t>
            </w:r>
          </w:p>
        </w:tc>
      </w:tr>
      <w:tr w:rsidR="004917D7" w:rsidRPr="00F60727" w:rsidTr="00187C1D">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4917D7">
            <w:pPr>
              <w:widowControl w:val="0"/>
              <w:snapToGrid/>
              <w:jc w:val="center"/>
              <w:rPr>
                <w:b/>
                <w:color w:val="000000"/>
                <w:sz w:val="28"/>
                <w:szCs w:val="28"/>
              </w:rPr>
            </w:pPr>
            <w:r w:rsidRPr="00F60727">
              <w:rPr>
                <w:b/>
                <w:sz w:val="28"/>
                <w:szCs w:val="28"/>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6221F2" w:rsidRPr="00F60727" w:rsidRDefault="004917D7" w:rsidP="00187C1D">
            <w:pPr>
              <w:snapToGrid/>
              <w:jc w:val="both"/>
              <w:rPr>
                <w:kern w:val="28"/>
                <w:sz w:val="28"/>
                <w:szCs w:val="28"/>
              </w:rPr>
            </w:pPr>
            <w:r w:rsidRPr="00F60727">
              <w:rPr>
                <w:sz w:val="28"/>
                <w:szCs w:val="28"/>
              </w:rPr>
              <w:t xml:space="preserve">Администрация </w:t>
            </w:r>
            <w:proofErr w:type="spellStart"/>
            <w:r w:rsidR="00DF7102" w:rsidRPr="00F60727">
              <w:rPr>
                <w:sz w:val="28"/>
                <w:szCs w:val="28"/>
              </w:rPr>
              <w:t>Щегловского</w:t>
            </w:r>
            <w:proofErr w:type="spellEnd"/>
            <w:r w:rsidRPr="00F60727">
              <w:rPr>
                <w:sz w:val="28"/>
                <w:szCs w:val="28"/>
              </w:rPr>
              <w:t xml:space="preserve"> сельского поселения </w:t>
            </w:r>
            <w:r w:rsidR="00DF7102" w:rsidRPr="00F60727">
              <w:rPr>
                <w:sz w:val="28"/>
                <w:szCs w:val="28"/>
              </w:rPr>
              <w:t>Всеволожского</w:t>
            </w:r>
            <w:r w:rsidRPr="00F60727">
              <w:rPr>
                <w:sz w:val="28"/>
                <w:szCs w:val="28"/>
              </w:rPr>
              <w:t xml:space="preserve"> муниципального района </w:t>
            </w:r>
            <w:r w:rsidR="00DF7102" w:rsidRPr="00F60727">
              <w:rPr>
                <w:sz w:val="28"/>
                <w:szCs w:val="28"/>
              </w:rPr>
              <w:t>Ленинградской</w:t>
            </w:r>
            <w:r w:rsidRPr="00F60727">
              <w:rPr>
                <w:sz w:val="28"/>
                <w:szCs w:val="28"/>
              </w:rPr>
              <w:t xml:space="preserve"> области</w:t>
            </w:r>
          </w:p>
          <w:p w:rsidR="004917D7" w:rsidRPr="00F60727" w:rsidRDefault="006221F2" w:rsidP="00A262FF">
            <w:pPr>
              <w:snapToGrid/>
              <w:jc w:val="both"/>
              <w:rPr>
                <w:sz w:val="28"/>
                <w:szCs w:val="28"/>
              </w:rPr>
            </w:pPr>
            <w:r w:rsidRPr="00F60727">
              <w:rPr>
                <w:kern w:val="28"/>
                <w:sz w:val="28"/>
                <w:szCs w:val="28"/>
              </w:rPr>
              <w:t xml:space="preserve">Местоположение: </w:t>
            </w:r>
            <w:r w:rsidR="00A262FF" w:rsidRPr="00F60727">
              <w:rPr>
                <w:kern w:val="28"/>
                <w:sz w:val="28"/>
                <w:szCs w:val="28"/>
              </w:rPr>
              <w:t>188676</w:t>
            </w:r>
            <w:r w:rsidRPr="00F60727">
              <w:rPr>
                <w:kern w:val="28"/>
                <w:sz w:val="28"/>
                <w:szCs w:val="28"/>
              </w:rPr>
              <w:t xml:space="preserve">, </w:t>
            </w:r>
            <w:r w:rsidR="00DF7102" w:rsidRPr="00F60727">
              <w:rPr>
                <w:kern w:val="28"/>
                <w:sz w:val="28"/>
                <w:szCs w:val="28"/>
              </w:rPr>
              <w:t>Ленинградская область</w:t>
            </w:r>
            <w:r w:rsidRPr="00F60727">
              <w:rPr>
                <w:kern w:val="28"/>
                <w:sz w:val="28"/>
                <w:szCs w:val="28"/>
              </w:rPr>
              <w:t xml:space="preserve">, </w:t>
            </w:r>
            <w:r w:rsidR="00DF7102" w:rsidRPr="00F60727">
              <w:rPr>
                <w:kern w:val="28"/>
                <w:sz w:val="28"/>
                <w:szCs w:val="28"/>
              </w:rPr>
              <w:t>Всеволожский район</w:t>
            </w:r>
            <w:r w:rsidRPr="00F60727">
              <w:rPr>
                <w:kern w:val="28"/>
                <w:sz w:val="28"/>
                <w:szCs w:val="28"/>
              </w:rPr>
              <w:t xml:space="preserve">, </w:t>
            </w:r>
            <w:r w:rsidR="00A262FF" w:rsidRPr="00F60727">
              <w:rPr>
                <w:kern w:val="28"/>
                <w:sz w:val="28"/>
                <w:szCs w:val="28"/>
              </w:rPr>
              <w:t xml:space="preserve">пос. </w:t>
            </w:r>
            <w:proofErr w:type="spellStart"/>
            <w:r w:rsidR="00A262FF" w:rsidRPr="00F60727">
              <w:rPr>
                <w:kern w:val="28"/>
                <w:sz w:val="28"/>
                <w:szCs w:val="28"/>
              </w:rPr>
              <w:t>Щеглово</w:t>
            </w:r>
            <w:proofErr w:type="spellEnd"/>
            <w:r w:rsidRPr="00F60727">
              <w:rPr>
                <w:kern w:val="28"/>
                <w:sz w:val="28"/>
                <w:szCs w:val="28"/>
              </w:rPr>
              <w:t>, д.</w:t>
            </w:r>
            <w:r w:rsidR="00A262FF" w:rsidRPr="00F60727">
              <w:rPr>
                <w:kern w:val="28"/>
                <w:sz w:val="28"/>
                <w:szCs w:val="28"/>
              </w:rPr>
              <w:t>5</w:t>
            </w:r>
            <w:r w:rsidRPr="00F60727">
              <w:rPr>
                <w:kern w:val="28"/>
                <w:sz w:val="28"/>
                <w:szCs w:val="28"/>
              </w:rPr>
              <w:t>.</w:t>
            </w:r>
          </w:p>
        </w:tc>
      </w:tr>
      <w:tr w:rsidR="004917D7" w:rsidRPr="00F60727" w:rsidTr="00187C1D">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4917D7">
            <w:pPr>
              <w:widowControl w:val="0"/>
              <w:snapToGrid/>
              <w:jc w:val="center"/>
              <w:rPr>
                <w:b/>
                <w:color w:val="000000"/>
                <w:sz w:val="28"/>
                <w:szCs w:val="28"/>
              </w:rPr>
            </w:pPr>
            <w:r w:rsidRPr="00F60727">
              <w:rPr>
                <w:b/>
                <w:sz w:val="28"/>
                <w:szCs w:val="28"/>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F60727" w:rsidRDefault="004917D7" w:rsidP="00187C1D">
            <w:pPr>
              <w:snapToGrid/>
              <w:jc w:val="both"/>
              <w:rPr>
                <w:sz w:val="28"/>
                <w:szCs w:val="28"/>
              </w:rPr>
            </w:pPr>
            <w:r w:rsidRPr="00F60727">
              <w:rPr>
                <w:sz w:val="28"/>
                <w:szCs w:val="28"/>
              </w:rPr>
              <w:t xml:space="preserve">Администрация </w:t>
            </w:r>
            <w:proofErr w:type="spellStart"/>
            <w:r w:rsidR="004E0C82" w:rsidRPr="00F60727">
              <w:rPr>
                <w:sz w:val="28"/>
                <w:szCs w:val="28"/>
              </w:rPr>
              <w:t>Щегловского</w:t>
            </w:r>
            <w:proofErr w:type="spellEnd"/>
            <w:r w:rsidRPr="00F60727">
              <w:rPr>
                <w:sz w:val="28"/>
                <w:szCs w:val="28"/>
              </w:rPr>
              <w:t xml:space="preserve"> сельского поселения </w:t>
            </w:r>
            <w:r w:rsidR="004E0C82" w:rsidRPr="00F60727">
              <w:rPr>
                <w:sz w:val="28"/>
                <w:szCs w:val="28"/>
              </w:rPr>
              <w:t>Всеволожского</w:t>
            </w:r>
            <w:r w:rsidRPr="00F60727">
              <w:rPr>
                <w:sz w:val="28"/>
                <w:szCs w:val="28"/>
              </w:rPr>
              <w:t xml:space="preserve"> муниципального района </w:t>
            </w:r>
            <w:r w:rsidR="004E0C82" w:rsidRPr="00F60727">
              <w:rPr>
                <w:sz w:val="28"/>
                <w:szCs w:val="28"/>
              </w:rPr>
              <w:t>Ленинградской</w:t>
            </w:r>
            <w:r w:rsidRPr="00F60727">
              <w:rPr>
                <w:sz w:val="28"/>
                <w:szCs w:val="28"/>
              </w:rPr>
              <w:t xml:space="preserve"> области</w:t>
            </w:r>
          </w:p>
          <w:p w:rsidR="006221F2" w:rsidRPr="00F60727" w:rsidRDefault="006221F2" w:rsidP="00187C1D">
            <w:pPr>
              <w:snapToGrid/>
              <w:jc w:val="both"/>
              <w:rPr>
                <w:sz w:val="28"/>
                <w:szCs w:val="28"/>
              </w:rPr>
            </w:pPr>
            <w:r w:rsidRPr="00F60727">
              <w:rPr>
                <w:kern w:val="28"/>
                <w:sz w:val="28"/>
                <w:szCs w:val="28"/>
              </w:rPr>
              <w:t xml:space="preserve">Местоположение: </w:t>
            </w:r>
            <w:r w:rsidR="00A262FF" w:rsidRPr="00F60727">
              <w:rPr>
                <w:kern w:val="28"/>
                <w:sz w:val="28"/>
                <w:szCs w:val="28"/>
              </w:rPr>
              <w:t xml:space="preserve">188676, Ленинградская область, Всеволожский район, пос. </w:t>
            </w:r>
            <w:proofErr w:type="spellStart"/>
            <w:r w:rsidR="00A262FF" w:rsidRPr="00F60727">
              <w:rPr>
                <w:kern w:val="28"/>
                <w:sz w:val="28"/>
                <w:szCs w:val="28"/>
              </w:rPr>
              <w:t>Щеглово</w:t>
            </w:r>
            <w:proofErr w:type="spellEnd"/>
            <w:r w:rsidR="00A262FF" w:rsidRPr="00F60727">
              <w:rPr>
                <w:kern w:val="28"/>
                <w:sz w:val="28"/>
                <w:szCs w:val="28"/>
              </w:rPr>
              <w:t>, д.5.</w:t>
            </w:r>
          </w:p>
        </w:tc>
      </w:tr>
      <w:tr w:rsidR="004917D7" w:rsidRPr="00F60727">
        <w:tc>
          <w:tcPr>
            <w:tcW w:w="4838" w:type="dxa"/>
            <w:tcBorders>
              <w:top w:val="single" w:sz="4" w:space="0" w:color="000000"/>
              <w:left w:val="single" w:sz="4" w:space="0" w:color="000000"/>
              <w:bottom w:val="single" w:sz="4" w:space="0" w:color="000000"/>
              <w:right w:val="nil"/>
            </w:tcBorders>
          </w:tcPr>
          <w:p w:rsidR="004917D7" w:rsidRPr="00F60727" w:rsidRDefault="004917D7" w:rsidP="004917D7">
            <w:pPr>
              <w:widowControl w:val="0"/>
              <w:suppressAutoHyphens/>
              <w:autoSpaceDE w:val="0"/>
              <w:spacing w:line="240" w:lineRule="atLeast"/>
              <w:jc w:val="center"/>
              <w:rPr>
                <w:b/>
                <w:bCs/>
                <w:sz w:val="28"/>
                <w:szCs w:val="28"/>
              </w:rPr>
            </w:pPr>
            <w:r w:rsidRPr="00F60727">
              <w:rPr>
                <w:b/>
                <w:bCs/>
                <w:sz w:val="28"/>
                <w:szCs w:val="28"/>
              </w:rPr>
              <w:t>Цель и задачи</w:t>
            </w:r>
          </w:p>
          <w:p w:rsidR="004917D7" w:rsidRPr="00F60727" w:rsidRDefault="004917D7" w:rsidP="004917D7">
            <w:pPr>
              <w:widowControl w:val="0"/>
              <w:suppressAutoHyphens/>
              <w:autoSpaceDE w:val="0"/>
              <w:spacing w:line="240" w:lineRule="atLeast"/>
              <w:jc w:val="center"/>
              <w:rPr>
                <w:b/>
                <w:bCs/>
                <w:sz w:val="28"/>
                <w:szCs w:val="28"/>
                <w:lang w:eastAsia="ar-SA"/>
              </w:rPr>
            </w:pPr>
            <w:r w:rsidRPr="00F60727">
              <w:rPr>
                <w:b/>
                <w:bCs/>
                <w:sz w:val="28"/>
                <w:szCs w:val="28"/>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F60727"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00DF7102" w:rsidRPr="00F60727">
              <w:rPr>
                <w:rFonts w:ascii="Times New Roman" w:hAnsi="Times New Roman"/>
                <w:kern w:val="28"/>
                <w:sz w:val="28"/>
                <w:szCs w:val="28"/>
              </w:rPr>
              <w:t>Щегловского</w:t>
            </w:r>
            <w:proofErr w:type="spellEnd"/>
            <w:r w:rsidRPr="00F60727">
              <w:rPr>
                <w:rFonts w:ascii="Times New Roman" w:hAnsi="Times New Roman"/>
                <w:kern w:val="28"/>
                <w:sz w:val="28"/>
                <w:szCs w:val="28"/>
              </w:rPr>
              <w:t xml:space="preserve"> сельского поселения</w:t>
            </w:r>
            <w:r w:rsidRPr="00F60727">
              <w:rPr>
                <w:rFonts w:ascii="Times New Roman" w:hAnsi="Times New Roman"/>
                <w:sz w:val="28"/>
                <w:szCs w:val="28"/>
                <w:lang w:eastAsia="en-US"/>
              </w:rPr>
              <w:t>;</w:t>
            </w:r>
          </w:p>
          <w:p w:rsidR="004917D7" w:rsidRPr="00F60727"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w:t>
            </w:r>
            <w:r w:rsidRPr="00F60727">
              <w:rPr>
                <w:rFonts w:ascii="Times New Roman" w:hAnsi="Times New Roman"/>
                <w:sz w:val="28"/>
                <w:szCs w:val="28"/>
                <w:lang w:eastAsia="en-US"/>
              </w:rPr>
              <w:lastRenderedPageBreak/>
              <w:t xml:space="preserve">градостроительного проектирования </w:t>
            </w:r>
            <w:r w:rsidR="00DF7102" w:rsidRPr="00F60727">
              <w:rPr>
                <w:rFonts w:ascii="Times New Roman" w:hAnsi="Times New Roman"/>
                <w:kern w:val="28"/>
                <w:sz w:val="28"/>
                <w:szCs w:val="28"/>
              </w:rPr>
              <w:t>Ленинградской области</w:t>
            </w:r>
            <w:r w:rsidRPr="00F60727">
              <w:rPr>
                <w:rFonts w:ascii="Times New Roman" w:hAnsi="Times New Roman"/>
                <w:sz w:val="28"/>
                <w:szCs w:val="28"/>
                <w:lang w:eastAsia="en-US"/>
              </w:rPr>
              <w:t>;</w:t>
            </w:r>
          </w:p>
          <w:p w:rsidR="004917D7" w:rsidRPr="00F60727" w:rsidRDefault="004917D7" w:rsidP="00C2727E">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DF7102" w:rsidRPr="00F60727">
              <w:rPr>
                <w:rFonts w:ascii="Times New Roman" w:hAnsi="Times New Roman"/>
                <w:kern w:val="28"/>
                <w:sz w:val="28"/>
                <w:szCs w:val="28"/>
              </w:rPr>
              <w:t>Щегловского</w:t>
            </w:r>
            <w:proofErr w:type="spellEnd"/>
            <w:r w:rsidRPr="00F60727">
              <w:rPr>
                <w:rFonts w:ascii="Times New Roman" w:hAnsi="Times New Roman"/>
                <w:kern w:val="28"/>
                <w:sz w:val="28"/>
                <w:szCs w:val="28"/>
              </w:rPr>
              <w:t xml:space="preserve"> сельского поселения</w:t>
            </w:r>
            <w:r w:rsidRPr="00F60727">
              <w:rPr>
                <w:rFonts w:ascii="Times New Roman" w:hAnsi="Times New Roman"/>
                <w:sz w:val="28"/>
                <w:szCs w:val="28"/>
                <w:lang w:eastAsia="en-US"/>
              </w:rPr>
              <w:t>;</w:t>
            </w:r>
          </w:p>
          <w:p w:rsidR="004917D7" w:rsidRPr="00F60727"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эффективность функционирования действующей транспортной инфраструктуры</w:t>
            </w:r>
          </w:p>
        </w:tc>
      </w:tr>
      <w:tr w:rsidR="004917D7" w:rsidRPr="00F60727" w:rsidTr="00187C1D">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187C1D">
            <w:pPr>
              <w:widowControl w:val="0"/>
              <w:snapToGrid/>
              <w:jc w:val="center"/>
              <w:rPr>
                <w:b/>
                <w:color w:val="000000"/>
                <w:sz w:val="28"/>
                <w:szCs w:val="28"/>
              </w:rPr>
            </w:pPr>
            <w:r w:rsidRPr="00F60727">
              <w:rPr>
                <w:b/>
                <w:sz w:val="28"/>
                <w:szCs w:val="28"/>
              </w:rPr>
              <w:lastRenderedPageBreak/>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tcPr>
          <w:p w:rsidR="00CE616B" w:rsidRPr="00F60727" w:rsidRDefault="00CE616B" w:rsidP="00CE616B">
            <w:pPr>
              <w:pStyle w:val="Default"/>
              <w:jc w:val="both"/>
              <w:rPr>
                <w:b/>
                <w:sz w:val="28"/>
                <w:szCs w:val="28"/>
              </w:rPr>
            </w:pPr>
            <w:r w:rsidRPr="00F60727">
              <w:rPr>
                <w:b/>
                <w:sz w:val="28"/>
                <w:szCs w:val="28"/>
              </w:rPr>
              <w:t xml:space="preserve">Технико-экономические показатели: </w:t>
            </w:r>
          </w:p>
          <w:p w:rsidR="00CE616B" w:rsidRPr="00F60727" w:rsidRDefault="00CE616B" w:rsidP="00CE616B">
            <w:pPr>
              <w:pStyle w:val="Default"/>
              <w:jc w:val="both"/>
              <w:rPr>
                <w:sz w:val="28"/>
                <w:szCs w:val="28"/>
              </w:rPr>
            </w:pPr>
            <w:r w:rsidRPr="00F60727">
              <w:rPr>
                <w:sz w:val="28"/>
                <w:szCs w:val="28"/>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CE616B" w:rsidRPr="00F60727" w:rsidRDefault="00CE616B" w:rsidP="00CE616B">
            <w:pPr>
              <w:pStyle w:val="Default"/>
              <w:jc w:val="both"/>
              <w:rPr>
                <w:sz w:val="28"/>
                <w:szCs w:val="28"/>
              </w:rPr>
            </w:pPr>
            <w:r w:rsidRPr="00F60727">
              <w:rPr>
                <w:sz w:val="28"/>
                <w:szCs w:val="28"/>
              </w:rPr>
              <w:t>-Доля муниципальных автомобильных дорог, в отношении которых проводились мероприятия по зимнему и летнему содержанию дорог</w:t>
            </w:r>
            <w:proofErr w:type="gramStart"/>
            <w:r w:rsidRPr="00F60727">
              <w:rPr>
                <w:sz w:val="28"/>
                <w:szCs w:val="28"/>
              </w:rPr>
              <w:t xml:space="preserve">, % ; </w:t>
            </w:r>
            <w:proofErr w:type="gramEnd"/>
          </w:p>
          <w:p w:rsidR="00CE616B" w:rsidRPr="00F60727" w:rsidRDefault="00CE616B" w:rsidP="00CE616B">
            <w:pPr>
              <w:pStyle w:val="Default"/>
              <w:jc w:val="both"/>
              <w:rPr>
                <w:sz w:val="28"/>
                <w:szCs w:val="28"/>
              </w:rPr>
            </w:pPr>
            <w:r w:rsidRPr="00F60727">
              <w:rPr>
                <w:sz w:val="28"/>
                <w:szCs w:val="28"/>
              </w:rPr>
              <w:t xml:space="preserve">-Количество километров отремонтированных автомобильных дорог общего пользования местного значения, </w:t>
            </w:r>
            <w:proofErr w:type="gramStart"/>
            <w:r w:rsidRPr="00F60727">
              <w:rPr>
                <w:sz w:val="28"/>
                <w:szCs w:val="28"/>
              </w:rPr>
              <w:t>км</w:t>
            </w:r>
            <w:proofErr w:type="gramEnd"/>
            <w:r w:rsidRPr="00F60727">
              <w:rPr>
                <w:sz w:val="28"/>
                <w:szCs w:val="28"/>
              </w:rPr>
              <w:t>.</w:t>
            </w:r>
          </w:p>
          <w:p w:rsidR="00CE616B" w:rsidRPr="00F60727" w:rsidRDefault="00CE616B" w:rsidP="00CE616B">
            <w:pPr>
              <w:pStyle w:val="Default"/>
              <w:jc w:val="both"/>
              <w:rPr>
                <w:sz w:val="28"/>
                <w:szCs w:val="28"/>
              </w:rPr>
            </w:pPr>
            <w:r w:rsidRPr="00F60727">
              <w:rPr>
                <w:sz w:val="28"/>
                <w:szCs w:val="28"/>
              </w:rPr>
              <w:t>-Количество паспортизированных участков дорог общего пользования местного значения, ед.</w:t>
            </w:r>
          </w:p>
          <w:p w:rsidR="00CE616B" w:rsidRPr="00F60727" w:rsidRDefault="00CE616B" w:rsidP="00CE616B">
            <w:pPr>
              <w:pStyle w:val="Default"/>
              <w:jc w:val="both"/>
              <w:rPr>
                <w:sz w:val="28"/>
                <w:szCs w:val="28"/>
              </w:rPr>
            </w:pPr>
            <w:r w:rsidRPr="00F60727">
              <w:rPr>
                <w:b/>
                <w:sz w:val="28"/>
                <w:szCs w:val="28"/>
              </w:rPr>
              <w:t>Финансовые показатели</w:t>
            </w:r>
            <w:r w:rsidRPr="00F60727">
              <w:rPr>
                <w:sz w:val="28"/>
                <w:szCs w:val="28"/>
              </w:rPr>
              <w:t xml:space="preserve">: </w:t>
            </w:r>
          </w:p>
          <w:p w:rsidR="00CE616B" w:rsidRPr="00F60727" w:rsidRDefault="00CE616B" w:rsidP="00CE616B">
            <w:pPr>
              <w:pStyle w:val="Default"/>
              <w:jc w:val="both"/>
              <w:rPr>
                <w:sz w:val="28"/>
                <w:szCs w:val="28"/>
              </w:rPr>
            </w:pPr>
            <w:r w:rsidRPr="00F60727">
              <w:rPr>
                <w:sz w:val="28"/>
                <w:szCs w:val="28"/>
              </w:rPr>
              <w:t>-снижение расходов на ремонт и содержание автомобильных дорог.</w:t>
            </w:r>
          </w:p>
          <w:p w:rsidR="00CE616B" w:rsidRPr="00F60727" w:rsidRDefault="00CE616B" w:rsidP="00CE616B">
            <w:pPr>
              <w:pStyle w:val="Default"/>
              <w:jc w:val="both"/>
              <w:rPr>
                <w:sz w:val="28"/>
                <w:szCs w:val="28"/>
              </w:rPr>
            </w:pPr>
            <w:r w:rsidRPr="00F60727">
              <w:rPr>
                <w:b/>
                <w:sz w:val="28"/>
                <w:szCs w:val="28"/>
              </w:rPr>
              <w:t>Социально-экономические показатели</w:t>
            </w:r>
            <w:r w:rsidRPr="00F60727">
              <w:rPr>
                <w:sz w:val="28"/>
                <w:szCs w:val="28"/>
              </w:rPr>
              <w:t xml:space="preserve">: </w:t>
            </w:r>
          </w:p>
          <w:p w:rsidR="00CE616B" w:rsidRPr="00F60727" w:rsidRDefault="00CE616B" w:rsidP="00CE616B">
            <w:pPr>
              <w:pStyle w:val="AAA0"/>
              <w:numPr>
                <w:ilvl w:val="0"/>
                <w:numId w:val="20"/>
              </w:numPr>
              <w:shd w:val="clear" w:color="auto" w:fill="FFFFFF"/>
              <w:tabs>
                <w:tab w:val="left" w:pos="33"/>
                <w:tab w:val="left" w:pos="249"/>
              </w:tabs>
              <w:spacing w:after="0"/>
              <w:ind w:left="33" w:firstLine="0"/>
              <w:rPr>
                <w:sz w:val="28"/>
                <w:szCs w:val="28"/>
              </w:rPr>
            </w:pPr>
            <w:r w:rsidRPr="00F60727">
              <w:rPr>
                <w:sz w:val="28"/>
                <w:szCs w:val="28"/>
              </w:rPr>
              <w:t>Обеспеченность населения поселения доступными и качественными круглогодичными услугами транспорта %,</w:t>
            </w:r>
          </w:p>
          <w:p w:rsidR="00C2727E" w:rsidRPr="00F60727" w:rsidRDefault="00CE616B" w:rsidP="00CE616B">
            <w:pPr>
              <w:pStyle w:val="AAA0"/>
              <w:shd w:val="clear" w:color="auto" w:fill="FFFFFF"/>
              <w:tabs>
                <w:tab w:val="left" w:pos="33"/>
                <w:tab w:val="left" w:pos="249"/>
              </w:tabs>
              <w:spacing w:after="0"/>
              <w:ind w:left="33"/>
              <w:rPr>
                <w:sz w:val="28"/>
                <w:szCs w:val="28"/>
              </w:rPr>
            </w:pPr>
            <w:r w:rsidRPr="00F60727">
              <w:rPr>
                <w:sz w:val="28"/>
                <w:szCs w:val="28"/>
              </w:rPr>
              <w:t>-Количество дорожно-транспортных происшествий, произошедших на территории поселения, ед.</w:t>
            </w:r>
          </w:p>
          <w:p w:rsidR="00CE616B" w:rsidRPr="00F60727" w:rsidRDefault="00CE616B" w:rsidP="00CE616B">
            <w:pPr>
              <w:pStyle w:val="AAA0"/>
              <w:shd w:val="clear" w:color="auto" w:fill="FFFFFF"/>
              <w:tabs>
                <w:tab w:val="left" w:pos="33"/>
                <w:tab w:val="left" w:pos="249"/>
              </w:tabs>
              <w:spacing w:after="0"/>
              <w:ind w:left="33"/>
              <w:rPr>
                <w:sz w:val="28"/>
                <w:szCs w:val="28"/>
              </w:rPr>
            </w:pPr>
            <w:r w:rsidRPr="00F60727">
              <w:rPr>
                <w:sz w:val="28"/>
                <w:szCs w:val="28"/>
              </w:rPr>
              <w:t xml:space="preserve">- Количество погибших и тяжело пострадавших в результате ДТП на </w:t>
            </w:r>
            <w:r w:rsidRPr="00F60727">
              <w:rPr>
                <w:sz w:val="28"/>
                <w:szCs w:val="28"/>
              </w:rPr>
              <w:lastRenderedPageBreak/>
              <w:t>территории поселения, чел.</w:t>
            </w:r>
          </w:p>
        </w:tc>
      </w:tr>
      <w:tr w:rsidR="004917D7" w:rsidRPr="00F60727" w:rsidTr="003F36CC">
        <w:trPr>
          <w:trHeight w:val="761"/>
        </w:trPr>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187C1D">
            <w:pPr>
              <w:widowControl w:val="0"/>
              <w:snapToGrid/>
              <w:jc w:val="center"/>
              <w:rPr>
                <w:b/>
                <w:color w:val="000000"/>
                <w:sz w:val="28"/>
                <w:szCs w:val="28"/>
              </w:rPr>
            </w:pPr>
            <w:r w:rsidRPr="00F60727">
              <w:rPr>
                <w:b/>
                <w:sz w:val="28"/>
                <w:szCs w:val="28"/>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4917D7" w:rsidRPr="00F60727" w:rsidRDefault="004917D7" w:rsidP="006221F2">
            <w:pPr>
              <w:pStyle w:val="AAA0"/>
              <w:shd w:val="clear" w:color="auto" w:fill="FFFFFF"/>
              <w:tabs>
                <w:tab w:val="left" w:pos="174"/>
                <w:tab w:val="left" w:pos="540"/>
              </w:tabs>
              <w:spacing w:after="0"/>
              <w:jc w:val="left"/>
              <w:rPr>
                <w:kern w:val="28"/>
                <w:sz w:val="28"/>
                <w:szCs w:val="28"/>
              </w:rPr>
            </w:pPr>
            <w:r w:rsidRPr="00F60727">
              <w:rPr>
                <w:kern w:val="28"/>
                <w:sz w:val="28"/>
                <w:szCs w:val="28"/>
              </w:rPr>
              <w:t>201</w:t>
            </w:r>
            <w:r w:rsidR="006221F2" w:rsidRPr="00F60727">
              <w:rPr>
                <w:kern w:val="28"/>
                <w:sz w:val="28"/>
                <w:szCs w:val="28"/>
              </w:rPr>
              <w:t>8</w:t>
            </w:r>
            <w:r w:rsidRPr="00F60727">
              <w:rPr>
                <w:kern w:val="28"/>
                <w:sz w:val="28"/>
                <w:szCs w:val="28"/>
              </w:rPr>
              <w:t>-2027 гг.</w:t>
            </w:r>
          </w:p>
          <w:p w:rsidR="006221F2" w:rsidRPr="00F60727" w:rsidRDefault="006221F2" w:rsidP="006221F2">
            <w:pPr>
              <w:pStyle w:val="AAA0"/>
              <w:shd w:val="clear" w:color="auto" w:fill="FFFFFF"/>
              <w:tabs>
                <w:tab w:val="left" w:pos="174"/>
                <w:tab w:val="left" w:pos="540"/>
              </w:tabs>
              <w:spacing w:after="0"/>
              <w:jc w:val="left"/>
              <w:rPr>
                <w:sz w:val="28"/>
                <w:szCs w:val="28"/>
              </w:rPr>
            </w:pPr>
          </w:p>
        </w:tc>
      </w:tr>
      <w:tr w:rsidR="004917D7" w:rsidRPr="00F60727" w:rsidTr="0031399C">
        <w:tc>
          <w:tcPr>
            <w:tcW w:w="4838" w:type="dxa"/>
            <w:tcBorders>
              <w:top w:val="single" w:sz="4" w:space="0" w:color="000000"/>
              <w:left w:val="single" w:sz="4" w:space="0" w:color="000000"/>
              <w:bottom w:val="single" w:sz="4" w:space="0" w:color="000000"/>
              <w:right w:val="nil"/>
            </w:tcBorders>
          </w:tcPr>
          <w:p w:rsidR="004917D7" w:rsidRPr="00F60727" w:rsidRDefault="004917D7" w:rsidP="004917D7">
            <w:pPr>
              <w:snapToGrid/>
              <w:spacing w:line="100" w:lineRule="atLeast"/>
              <w:jc w:val="center"/>
              <w:rPr>
                <w:b/>
                <w:sz w:val="28"/>
                <w:szCs w:val="28"/>
              </w:rPr>
            </w:pPr>
            <w:r w:rsidRPr="00F60727">
              <w:rPr>
                <w:b/>
                <w:sz w:val="28"/>
                <w:szCs w:val="28"/>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F60727" w:rsidRDefault="004917D7" w:rsidP="00807950">
            <w:pPr>
              <w:snapToGrid/>
              <w:spacing w:line="100" w:lineRule="atLeast"/>
              <w:jc w:val="both"/>
              <w:rPr>
                <w:sz w:val="28"/>
                <w:szCs w:val="28"/>
              </w:rPr>
            </w:pPr>
            <w:r w:rsidRPr="00F60727">
              <w:rPr>
                <w:sz w:val="28"/>
                <w:szCs w:val="28"/>
              </w:rPr>
              <w:t>Источники финансирования:</w:t>
            </w:r>
          </w:p>
          <w:p w:rsidR="004917D7" w:rsidRPr="00F60727" w:rsidRDefault="004917D7" w:rsidP="00807950">
            <w:pPr>
              <w:snapToGrid/>
              <w:spacing w:line="100" w:lineRule="atLeast"/>
              <w:jc w:val="both"/>
              <w:rPr>
                <w:sz w:val="28"/>
                <w:szCs w:val="28"/>
              </w:rPr>
            </w:pPr>
            <w:r w:rsidRPr="00F60727">
              <w:rPr>
                <w:sz w:val="28"/>
                <w:szCs w:val="28"/>
              </w:rPr>
              <w:t>-  средства местного бюджета:</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18 г"/>
              </w:smartTagPr>
              <w:r w:rsidRPr="00F60727">
                <w:rPr>
                  <w:color w:val="000000" w:themeColor="text1"/>
                  <w:sz w:val="28"/>
                  <w:szCs w:val="28"/>
                </w:rPr>
                <w:t>2018 г</w:t>
              </w:r>
            </w:smartTag>
            <w:r w:rsidRPr="00F60727">
              <w:rPr>
                <w:color w:val="000000" w:themeColor="text1"/>
                <w:sz w:val="28"/>
                <w:szCs w:val="28"/>
              </w:rPr>
              <w:t xml:space="preserve">. –  </w:t>
            </w:r>
            <w:r w:rsidR="003F36CC" w:rsidRPr="00F60727">
              <w:rPr>
                <w:color w:val="000000" w:themeColor="text1"/>
                <w:sz w:val="28"/>
                <w:szCs w:val="28"/>
              </w:rPr>
              <w:t xml:space="preserve">5 </w:t>
            </w:r>
            <w:r w:rsidR="001C1ABA" w:rsidRPr="00F60727">
              <w:rPr>
                <w:color w:val="000000" w:themeColor="text1"/>
                <w:sz w:val="28"/>
                <w:szCs w:val="28"/>
              </w:rPr>
              <w:t>600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19 г"/>
              </w:smartTagPr>
              <w:r w:rsidRPr="00F60727">
                <w:rPr>
                  <w:color w:val="000000" w:themeColor="text1"/>
                  <w:sz w:val="28"/>
                  <w:szCs w:val="28"/>
                </w:rPr>
                <w:t>2019 г</w:t>
              </w:r>
            </w:smartTag>
            <w:r w:rsidRPr="00F60727">
              <w:rPr>
                <w:color w:val="000000" w:themeColor="text1"/>
                <w:sz w:val="28"/>
                <w:szCs w:val="28"/>
              </w:rPr>
              <w:t xml:space="preserve">. –  </w:t>
            </w:r>
            <w:r w:rsidR="003F36CC" w:rsidRPr="00F60727">
              <w:rPr>
                <w:color w:val="000000" w:themeColor="text1"/>
                <w:sz w:val="28"/>
                <w:szCs w:val="28"/>
              </w:rPr>
              <w:t xml:space="preserve">5 </w:t>
            </w:r>
            <w:r w:rsidR="001C1ABA" w:rsidRPr="00F60727">
              <w:rPr>
                <w:color w:val="000000" w:themeColor="text1"/>
                <w:sz w:val="28"/>
                <w:szCs w:val="28"/>
              </w:rPr>
              <w:t>600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0 г"/>
              </w:smartTagPr>
              <w:r w:rsidRPr="00F60727">
                <w:rPr>
                  <w:color w:val="000000" w:themeColor="text1"/>
                  <w:sz w:val="28"/>
                  <w:szCs w:val="28"/>
                </w:rPr>
                <w:t>2020 г</w:t>
              </w:r>
            </w:smartTag>
            <w:r w:rsidRPr="00F60727">
              <w:rPr>
                <w:color w:val="000000" w:themeColor="text1"/>
                <w:sz w:val="28"/>
                <w:szCs w:val="28"/>
              </w:rPr>
              <w:t xml:space="preserve">. –  </w:t>
            </w:r>
            <w:r w:rsidR="00A50C40" w:rsidRPr="00F60727">
              <w:rPr>
                <w:color w:val="000000" w:themeColor="text1"/>
                <w:sz w:val="28"/>
                <w:szCs w:val="28"/>
              </w:rPr>
              <w:t xml:space="preserve">5 </w:t>
            </w:r>
            <w:r w:rsidR="001C1ABA" w:rsidRPr="00F60727">
              <w:rPr>
                <w:color w:val="000000" w:themeColor="text1"/>
                <w:sz w:val="28"/>
                <w:szCs w:val="28"/>
              </w:rPr>
              <w:t>620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1 г"/>
              </w:smartTagPr>
              <w:r w:rsidRPr="00F60727">
                <w:rPr>
                  <w:color w:val="000000" w:themeColor="text1"/>
                  <w:sz w:val="28"/>
                  <w:szCs w:val="28"/>
                </w:rPr>
                <w:t>2021 г</w:t>
              </w:r>
            </w:smartTag>
            <w:r w:rsidRPr="00F60727">
              <w:rPr>
                <w:color w:val="000000" w:themeColor="text1"/>
                <w:sz w:val="28"/>
                <w:szCs w:val="28"/>
              </w:rPr>
              <w:t xml:space="preserve">. –  </w:t>
            </w:r>
            <w:r w:rsidR="00A50C40" w:rsidRPr="00F60727">
              <w:rPr>
                <w:color w:val="000000" w:themeColor="text1"/>
                <w:sz w:val="28"/>
                <w:szCs w:val="28"/>
              </w:rPr>
              <w:t xml:space="preserve">5 </w:t>
            </w:r>
            <w:r w:rsidR="001C1ABA" w:rsidRPr="00F60727">
              <w:rPr>
                <w:color w:val="000000" w:themeColor="text1"/>
                <w:sz w:val="28"/>
                <w:szCs w:val="28"/>
              </w:rPr>
              <w:t>640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2 г"/>
              </w:smartTagPr>
              <w:r w:rsidRPr="00F60727">
                <w:rPr>
                  <w:color w:val="000000" w:themeColor="text1"/>
                  <w:sz w:val="28"/>
                  <w:szCs w:val="28"/>
                </w:rPr>
                <w:t>2022 г</w:t>
              </w:r>
            </w:smartTag>
            <w:r w:rsidRPr="00F60727">
              <w:rPr>
                <w:color w:val="000000" w:themeColor="text1"/>
                <w:sz w:val="28"/>
                <w:szCs w:val="28"/>
              </w:rPr>
              <w:t xml:space="preserve">. –  </w:t>
            </w:r>
            <w:r w:rsidR="00A50C40" w:rsidRPr="00F60727">
              <w:rPr>
                <w:color w:val="000000" w:themeColor="text1"/>
                <w:sz w:val="28"/>
                <w:szCs w:val="28"/>
              </w:rPr>
              <w:t xml:space="preserve">5 </w:t>
            </w:r>
            <w:r w:rsidR="001C1ABA" w:rsidRPr="00F60727">
              <w:rPr>
                <w:color w:val="000000" w:themeColor="text1"/>
                <w:sz w:val="28"/>
                <w:szCs w:val="28"/>
              </w:rPr>
              <w:t>680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3 г"/>
              </w:smartTagPr>
              <w:r w:rsidRPr="00F60727">
                <w:rPr>
                  <w:color w:val="000000" w:themeColor="text1"/>
                  <w:sz w:val="28"/>
                  <w:szCs w:val="28"/>
                </w:rPr>
                <w:t>2023 г</w:t>
              </w:r>
            </w:smartTag>
            <w:r w:rsidRPr="00F60727">
              <w:rPr>
                <w:color w:val="000000" w:themeColor="text1"/>
                <w:sz w:val="28"/>
                <w:szCs w:val="28"/>
              </w:rPr>
              <w:t xml:space="preserve">. –  </w:t>
            </w:r>
            <w:r w:rsidR="00A50C40" w:rsidRPr="00F60727">
              <w:rPr>
                <w:color w:val="000000" w:themeColor="text1"/>
                <w:sz w:val="28"/>
                <w:szCs w:val="28"/>
              </w:rPr>
              <w:t xml:space="preserve">6 </w:t>
            </w:r>
            <w:r w:rsidR="001C1ABA" w:rsidRPr="00F60727">
              <w:rPr>
                <w:color w:val="000000" w:themeColor="text1"/>
                <w:sz w:val="28"/>
                <w:szCs w:val="28"/>
              </w:rPr>
              <w:t>700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4 г"/>
              </w:smartTagPr>
              <w:r w:rsidRPr="00F60727">
                <w:rPr>
                  <w:color w:val="000000" w:themeColor="text1"/>
                  <w:sz w:val="28"/>
                  <w:szCs w:val="28"/>
                </w:rPr>
                <w:t>2024 г</w:t>
              </w:r>
            </w:smartTag>
            <w:r w:rsidRPr="00F60727">
              <w:rPr>
                <w:color w:val="000000" w:themeColor="text1"/>
                <w:sz w:val="28"/>
                <w:szCs w:val="28"/>
              </w:rPr>
              <w:t xml:space="preserve">. –  </w:t>
            </w:r>
            <w:r w:rsidR="00A50C40" w:rsidRPr="00F60727">
              <w:rPr>
                <w:color w:val="000000" w:themeColor="text1"/>
                <w:sz w:val="28"/>
                <w:szCs w:val="28"/>
              </w:rPr>
              <w:t xml:space="preserve">6 </w:t>
            </w:r>
            <w:r w:rsidR="001C1ABA" w:rsidRPr="00F60727">
              <w:rPr>
                <w:color w:val="000000" w:themeColor="text1"/>
                <w:sz w:val="28"/>
                <w:szCs w:val="28"/>
              </w:rPr>
              <w:t>720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5 г"/>
              </w:smartTagPr>
              <w:r w:rsidRPr="00F60727">
                <w:rPr>
                  <w:color w:val="000000" w:themeColor="text1"/>
                  <w:sz w:val="28"/>
                  <w:szCs w:val="28"/>
                </w:rPr>
                <w:t>2025 г</w:t>
              </w:r>
            </w:smartTag>
            <w:r w:rsidRPr="00F60727">
              <w:rPr>
                <w:color w:val="000000" w:themeColor="text1"/>
                <w:sz w:val="28"/>
                <w:szCs w:val="28"/>
              </w:rPr>
              <w:t xml:space="preserve">. –  </w:t>
            </w:r>
            <w:r w:rsidR="00A50C40" w:rsidRPr="00F60727">
              <w:rPr>
                <w:color w:val="000000" w:themeColor="text1"/>
                <w:sz w:val="28"/>
                <w:szCs w:val="28"/>
              </w:rPr>
              <w:t xml:space="preserve">6 </w:t>
            </w:r>
            <w:r w:rsidR="001C1ABA" w:rsidRPr="00F60727">
              <w:rPr>
                <w:color w:val="000000" w:themeColor="text1"/>
                <w:sz w:val="28"/>
                <w:szCs w:val="28"/>
              </w:rPr>
              <w:t>760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6 г"/>
              </w:smartTagPr>
              <w:r w:rsidRPr="00F60727">
                <w:rPr>
                  <w:color w:val="000000" w:themeColor="text1"/>
                  <w:sz w:val="28"/>
                  <w:szCs w:val="28"/>
                </w:rPr>
                <w:t>2026 г</w:t>
              </w:r>
            </w:smartTag>
            <w:r w:rsidR="001C1ABA" w:rsidRPr="00F60727">
              <w:rPr>
                <w:color w:val="000000" w:themeColor="text1"/>
                <w:sz w:val="28"/>
                <w:szCs w:val="28"/>
              </w:rPr>
              <w:t xml:space="preserve">. –  </w:t>
            </w:r>
            <w:r w:rsidR="00A50C40" w:rsidRPr="00F60727">
              <w:rPr>
                <w:color w:val="000000" w:themeColor="text1"/>
                <w:sz w:val="28"/>
                <w:szCs w:val="28"/>
              </w:rPr>
              <w:t xml:space="preserve">6 </w:t>
            </w:r>
            <w:r w:rsidR="001C1ABA" w:rsidRPr="00F60727">
              <w:rPr>
                <w:color w:val="000000" w:themeColor="text1"/>
                <w:sz w:val="28"/>
                <w:szCs w:val="28"/>
              </w:rPr>
              <w:t>780</w:t>
            </w:r>
            <w:r w:rsidRPr="00F60727">
              <w:rPr>
                <w:color w:val="000000" w:themeColor="text1"/>
                <w:sz w:val="28"/>
                <w:szCs w:val="28"/>
              </w:rPr>
              <w:t xml:space="preserve"> тыс. руб.</w:t>
            </w:r>
          </w:p>
          <w:p w:rsidR="006221F2" w:rsidRPr="00F60727" w:rsidRDefault="006221F2" w:rsidP="006221F2">
            <w:pPr>
              <w:snapToGrid/>
              <w:spacing w:line="100" w:lineRule="atLeast"/>
              <w:jc w:val="both"/>
              <w:rPr>
                <w:color w:val="000000" w:themeColor="text1"/>
                <w:sz w:val="28"/>
                <w:szCs w:val="28"/>
              </w:rPr>
            </w:pPr>
            <w:smartTag w:uri="urn:schemas-microsoft-com:office:smarttags" w:element="metricconverter">
              <w:smartTagPr>
                <w:attr w:name="ProductID" w:val="2027 г"/>
              </w:smartTagPr>
              <w:r w:rsidRPr="00F60727">
                <w:rPr>
                  <w:color w:val="000000" w:themeColor="text1"/>
                  <w:sz w:val="28"/>
                  <w:szCs w:val="28"/>
                </w:rPr>
                <w:t>2027 г</w:t>
              </w:r>
            </w:smartTag>
            <w:r w:rsidRPr="00F60727">
              <w:rPr>
                <w:color w:val="000000" w:themeColor="text1"/>
                <w:sz w:val="28"/>
                <w:szCs w:val="28"/>
              </w:rPr>
              <w:t xml:space="preserve">. –  </w:t>
            </w:r>
            <w:r w:rsidR="00A50C40" w:rsidRPr="00F60727">
              <w:rPr>
                <w:color w:val="000000" w:themeColor="text1"/>
                <w:sz w:val="28"/>
                <w:szCs w:val="28"/>
              </w:rPr>
              <w:t xml:space="preserve">6 </w:t>
            </w:r>
            <w:r w:rsidR="001C1ABA" w:rsidRPr="00F60727">
              <w:rPr>
                <w:color w:val="000000" w:themeColor="text1"/>
                <w:sz w:val="28"/>
                <w:szCs w:val="28"/>
              </w:rPr>
              <w:t>800</w:t>
            </w:r>
            <w:r w:rsidRPr="00F60727">
              <w:rPr>
                <w:color w:val="000000" w:themeColor="text1"/>
                <w:sz w:val="28"/>
                <w:szCs w:val="28"/>
              </w:rPr>
              <w:t xml:space="preserve"> тыс. руб.</w:t>
            </w:r>
          </w:p>
          <w:p w:rsidR="004917D7" w:rsidRPr="00F60727" w:rsidRDefault="004917D7" w:rsidP="00807950">
            <w:pPr>
              <w:snapToGrid/>
              <w:spacing w:line="100" w:lineRule="atLeast"/>
              <w:jc w:val="both"/>
              <w:rPr>
                <w:sz w:val="28"/>
                <w:szCs w:val="28"/>
              </w:rPr>
            </w:pPr>
            <w:r w:rsidRPr="00F60727">
              <w:rPr>
                <w:sz w:val="28"/>
                <w:szCs w:val="28"/>
              </w:rPr>
              <w:t xml:space="preserve">Средства местного бюджета на 2018-2027 годы </w:t>
            </w:r>
            <w:r w:rsidR="006221F2" w:rsidRPr="00F60727">
              <w:rPr>
                <w:sz w:val="28"/>
                <w:szCs w:val="28"/>
              </w:rPr>
              <w:t xml:space="preserve">будут </w:t>
            </w:r>
            <w:r w:rsidR="00CE616B" w:rsidRPr="00F60727">
              <w:rPr>
                <w:sz w:val="28"/>
                <w:szCs w:val="28"/>
              </w:rPr>
              <w:t>уточняться</w:t>
            </w:r>
            <w:r w:rsidRPr="00F60727">
              <w:rPr>
                <w:sz w:val="28"/>
                <w:szCs w:val="28"/>
              </w:rPr>
              <w:t xml:space="preserve"> при формировании бюджета на очередной финансовый год.</w:t>
            </w:r>
          </w:p>
        </w:tc>
      </w:tr>
      <w:tr w:rsidR="004917D7" w:rsidRPr="00F60727" w:rsidTr="00187C1D">
        <w:tc>
          <w:tcPr>
            <w:tcW w:w="4838" w:type="dxa"/>
            <w:tcBorders>
              <w:top w:val="single" w:sz="4" w:space="0" w:color="000000"/>
              <w:left w:val="single" w:sz="4" w:space="0" w:color="000000"/>
              <w:bottom w:val="single" w:sz="4" w:space="0" w:color="000000"/>
              <w:right w:val="nil"/>
            </w:tcBorders>
            <w:vAlign w:val="center"/>
          </w:tcPr>
          <w:p w:rsidR="004917D7" w:rsidRPr="00F60727" w:rsidRDefault="004917D7" w:rsidP="00187C1D">
            <w:pPr>
              <w:widowControl w:val="0"/>
              <w:snapToGrid/>
              <w:jc w:val="center"/>
              <w:rPr>
                <w:b/>
                <w:color w:val="000000"/>
                <w:sz w:val="28"/>
                <w:szCs w:val="28"/>
              </w:rPr>
            </w:pPr>
            <w:r w:rsidRPr="00F60727">
              <w:rPr>
                <w:b/>
                <w:sz w:val="28"/>
                <w:szCs w:val="28"/>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4917D7" w:rsidRPr="00F60727" w:rsidRDefault="004917D7" w:rsidP="00187C1D">
            <w:pPr>
              <w:pStyle w:val="AAA0"/>
              <w:shd w:val="clear" w:color="auto" w:fill="FFFFFF"/>
              <w:tabs>
                <w:tab w:val="left" w:pos="540"/>
              </w:tabs>
              <w:spacing w:after="0"/>
              <w:rPr>
                <w:kern w:val="28"/>
                <w:sz w:val="28"/>
                <w:szCs w:val="28"/>
              </w:rPr>
            </w:pPr>
            <w:r w:rsidRPr="00F60727">
              <w:rPr>
                <w:kern w:val="28"/>
                <w:sz w:val="28"/>
                <w:szCs w:val="28"/>
              </w:rPr>
              <w:t>К концу реализации Программы:</w:t>
            </w:r>
          </w:p>
          <w:p w:rsidR="004917D7" w:rsidRPr="00F60727"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00A262FF" w:rsidRPr="00F60727">
              <w:rPr>
                <w:rFonts w:ascii="Times New Roman" w:hAnsi="Times New Roman"/>
                <w:kern w:val="28"/>
                <w:sz w:val="28"/>
                <w:szCs w:val="28"/>
              </w:rPr>
              <w:t>Щегловского</w:t>
            </w:r>
            <w:proofErr w:type="spellEnd"/>
            <w:r w:rsidRPr="00F60727">
              <w:rPr>
                <w:rFonts w:ascii="Times New Roman" w:hAnsi="Times New Roman"/>
                <w:kern w:val="28"/>
                <w:sz w:val="28"/>
                <w:szCs w:val="28"/>
              </w:rPr>
              <w:t xml:space="preserve"> сельского поселения</w:t>
            </w:r>
            <w:r w:rsidRPr="00F60727">
              <w:rPr>
                <w:rFonts w:ascii="Times New Roman" w:hAnsi="Times New Roman"/>
                <w:sz w:val="28"/>
                <w:szCs w:val="28"/>
                <w:lang w:eastAsia="en-US"/>
              </w:rPr>
              <w:t>;</w:t>
            </w:r>
          </w:p>
          <w:p w:rsidR="004917D7" w:rsidRPr="00F60727" w:rsidRDefault="004917D7" w:rsidP="004917D7">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A262FF" w:rsidRPr="00F60727">
              <w:rPr>
                <w:rFonts w:ascii="Times New Roman" w:hAnsi="Times New Roman"/>
                <w:kern w:val="28"/>
                <w:sz w:val="28"/>
                <w:szCs w:val="28"/>
              </w:rPr>
              <w:t>Ленинградской области</w:t>
            </w:r>
            <w:r w:rsidRPr="00F60727">
              <w:rPr>
                <w:rFonts w:ascii="Times New Roman" w:hAnsi="Times New Roman"/>
                <w:sz w:val="28"/>
                <w:szCs w:val="28"/>
                <w:lang w:eastAsia="en-US"/>
              </w:rPr>
              <w:t>;</w:t>
            </w:r>
          </w:p>
          <w:p w:rsidR="004917D7" w:rsidRPr="00F60727" w:rsidRDefault="004917D7" w:rsidP="00A262FF">
            <w:pPr>
              <w:pStyle w:val="af7"/>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8"/>
                <w:szCs w:val="28"/>
                <w:lang w:eastAsia="en-US"/>
              </w:rPr>
            </w:pPr>
            <w:r w:rsidRPr="00F60727">
              <w:rPr>
                <w:rFonts w:ascii="Times New Roman" w:hAnsi="Times New Roman"/>
                <w:sz w:val="28"/>
                <w:szCs w:val="28"/>
                <w:lang w:eastAsia="en-US"/>
              </w:rPr>
              <w:t xml:space="preserve">повышение надежности системы транспортной инфраструктуры </w:t>
            </w:r>
            <w:proofErr w:type="spellStart"/>
            <w:r w:rsidR="00A262FF" w:rsidRPr="00F60727">
              <w:rPr>
                <w:rFonts w:ascii="Times New Roman" w:hAnsi="Times New Roman"/>
                <w:kern w:val="28"/>
                <w:sz w:val="28"/>
                <w:szCs w:val="28"/>
              </w:rPr>
              <w:t>Щегловского</w:t>
            </w:r>
            <w:proofErr w:type="spellEnd"/>
            <w:r w:rsidRPr="00F60727">
              <w:rPr>
                <w:rFonts w:ascii="Times New Roman" w:hAnsi="Times New Roman"/>
                <w:kern w:val="28"/>
                <w:sz w:val="28"/>
                <w:szCs w:val="28"/>
              </w:rPr>
              <w:t xml:space="preserve"> сельского поселения</w:t>
            </w:r>
            <w:r w:rsidRPr="00F60727">
              <w:rPr>
                <w:rFonts w:ascii="Times New Roman" w:hAnsi="Times New Roman"/>
                <w:sz w:val="28"/>
                <w:szCs w:val="28"/>
                <w:lang w:eastAsia="en-US"/>
              </w:rPr>
              <w:t>.</w:t>
            </w:r>
          </w:p>
        </w:tc>
      </w:tr>
    </w:tbl>
    <w:p w:rsidR="00747365" w:rsidRPr="00F60727" w:rsidRDefault="00747365" w:rsidP="00610D53">
      <w:pPr>
        <w:pStyle w:val="a4"/>
        <w:spacing w:before="0" w:beforeAutospacing="0" w:after="150" w:afterAutospacing="0" w:line="238" w:lineRule="atLeast"/>
        <w:rPr>
          <w:color w:val="242424"/>
          <w:sz w:val="28"/>
          <w:szCs w:val="28"/>
        </w:rPr>
      </w:pPr>
    </w:p>
    <w:p w:rsidR="00DD4776" w:rsidRPr="00F60727" w:rsidRDefault="00C2727E" w:rsidP="00A262FF">
      <w:pPr>
        <w:pStyle w:val="a4"/>
        <w:spacing w:before="0" w:beforeAutospacing="0" w:after="0" w:afterAutospacing="0"/>
        <w:ind w:left="357"/>
        <w:jc w:val="center"/>
        <w:rPr>
          <w:b/>
          <w:bCs/>
          <w:sz w:val="28"/>
          <w:szCs w:val="28"/>
        </w:rPr>
      </w:pPr>
      <w:r w:rsidRPr="00F60727">
        <w:rPr>
          <w:b/>
          <w:bCs/>
          <w:sz w:val="28"/>
          <w:szCs w:val="28"/>
          <w:lang w:val="en-US"/>
        </w:rPr>
        <w:t>I</w:t>
      </w:r>
      <w:r w:rsidR="00454CA8" w:rsidRPr="00F60727">
        <w:rPr>
          <w:b/>
          <w:bCs/>
          <w:sz w:val="28"/>
          <w:szCs w:val="28"/>
          <w:lang w:val="en-US"/>
        </w:rPr>
        <w:t>I</w:t>
      </w:r>
      <w:r w:rsidR="00454CA8" w:rsidRPr="00F60727">
        <w:rPr>
          <w:b/>
          <w:bCs/>
          <w:sz w:val="28"/>
          <w:szCs w:val="28"/>
        </w:rPr>
        <w:t>.</w:t>
      </w:r>
      <w:r w:rsidR="000464AF" w:rsidRPr="00F60727">
        <w:rPr>
          <w:b/>
          <w:bCs/>
          <w:sz w:val="28"/>
          <w:szCs w:val="28"/>
        </w:rPr>
        <w:t xml:space="preserve">Характеристика существующего состояния транспортной инфраструктуры </w:t>
      </w:r>
      <w:proofErr w:type="spellStart"/>
      <w:r w:rsidR="00A262FF" w:rsidRPr="00F60727">
        <w:rPr>
          <w:b/>
          <w:bCs/>
          <w:sz w:val="28"/>
          <w:szCs w:val="28"/>
        </w:rPr>
        <w:t>Щегловского</w:t>
      </w:r>
      <w:proofErr w:type="spellEnd"/>
      <w:r w:rsidR="00315FA8" w:rsidRPr="00F60727">
        <w:rPr>
          <w:b/>
          <w:bCs/>
          <w:sz w:val="28"/>
          <w:szCs w:val="28"/>
        </w:rPr>
        <w:t xml:space="preserve"> сельского поселения </w:t>
      </w:r>
      <w:r w:rsidR="00A262FF" w:rsidRPr="00F60727">
        <w:rPr>
          <w:b/>
          <w:bCs/>
          <w:sz w:val="28"/>
          <w:szCs w:val="28"/>
        </w:rPr>
        <w:t>Всеволожского</w:t>
      </w:r>
      <w:r w:rsidR="00315FA8" w:rsidRPr="00F60727">
        <w:rPr>
          <w:b/>
          <w:bCs/>
          <w:sz w:val="28"/>
          <w:szCs w:val="28"/>
        </w:rPr>
        <w:t xml:space="preserve"> муниципального района </w:t>
      </w:r>
    </w:p>
    <w:p w:rsidR="00207D67" w:rsidRPr="00F60727" w:rsidRDefault="00A262FF" w:rsidP="00A262FF">
      <w:pPr>
        <w:pStyle w:val="a4"/>
        <w:spacing w:before="0" w:beforeAutospacing="0" w:after="0" w:afterAutospacing="0"/>
        <w:ind w:left="357"/>
        <w:jc w:val="center"/>
        <w:rPr>
          <w:b/>
          <w:bCs/>
          <w:color w:val="242424"/>
          <w:sz w:val="28"/>
          <w:szCs w:val="28"/>
        </w:rPr>
      </w:pPr>
      <w:r w:rsidRPr="00F60727">
        <w:rPr>
          <w:b/>
          <w:bCs/>
          <w:sz w:val="28"/>
          <w:szCs w:val="28"/>
        </w:rPr>
        <w:t>Ленинградской</w:t>
      </w:r>
      <w:r w:rsidR="00315FA8" w:rsidRPr="00F60727">
        <w:rPr>
          <w:b/>
          <w:bCs/>
          <w:sz w:val="28"/>
          <w:szCs w:val="28"/>
        </w:rPr>
        <w:t xml:space="preserve"> области</w:t>
      </w:r>
      <w:r w:rsidR="000464AF" w:rsidRPr="00F60727">
        <w:rPr>
          <w:b/>
          <w:bCs/>
          <w:color w:val="242424"/>
          <w:sz w:val="28"/>
          <w:szCs w:val="28"/>
        </w:rPr>
        <w:t>.</w:t>
      </w:r>
    </w:p>
    <w:p w:rsidR="00A262FF" w:rsidRPr="00F60727" w:rsidRDefault="00A262FF" w:rsidP="00A262FF">
      <w:pPr>
        <w:pStyle w:val="a4"/>
        <w:spacing w:before="0" w:beforeAutospacing="0" w:after="0" w:afterAutospacing="0"/>
        <w:ind w:left="357"/>
        <w:jc w:val="center"/>
        <w:rPr>
          <w:b/>
          <w:bCs/>
          <w:color w:val="242424"/>
          <w:sz w:val="28"/>
          <w:szCs w:val="28"/>
        </w:rPr>
      </w:pPr>
    </w:p>
    <w:p w:rsidR="00D91A5B" w:rsidRPr="00F60727" w:rsidRDefault="00C2727E" w:rsidP="00C2727E">
      <w:pPr>
        <w:pStyle w:val="a4"/>
        <w:spacing w:before="0" w:beforeAutospacing="0" w:after="150" w:afterAutospacing="0"/>
        <w:jc w:val="center"/>
        <w:rPr>
          <w:b/>
          <w:bCs/>
          <w:sz w:val="28"/>
          <w:szCs w:val="28"/>
        </w:rPr>
      </w:pPr>
      <w:r w:rsidRPr="00F60727">
        <w:rPr>
          <w:b/>
          <w:bCs/>
          <w:sz w:val="28"/>
          <w:szCs w:val="28"/>
        </w:rPr>
        <w:lastRenderedPageBreak/>
        <w:t xml:space="preserve">2.1. Анализ </w:t>
      </w:r>
      <w:r w:rsidR="00A262FF" w:rsidRPr="00F60727">
        <w:rPr>
          <w:b/>
          <w:bCs/>
          <w:sz w:val="28"/>
          <w:szCs w:val="28"/>
        </w:rPr>
        <w:t>п</w:t>
      </w:r>
      <w:r w:rsidR="00D91A5B" w:rsidRPr="00F60727">
        <w:rPr>
          <w:b/>
          <w:bCs/>
          <w:sz w:val="28"/>
          <w:szCs w:val="28"/>
        </w:rPr>
        <w:t>оложени</w:t>
      </w:r>
      <w:r w:rsidRPr="00F60727">
        <w:rPr>
          <w:b/>
          <w:bCs/>
          <w:sz w:val="28"/>
          <w:szCs w:val="28"/>
        </w:rPr>
        <w:t>я</w:t>
      </w:r>
      <w:r w:rsidR="00A07FBA">
        <w:rPr>
          <w:b/>
          <w:bCs/>
          <w:sz w:val="28"/>
          <w:szCs w:val="28"/>
        </w:rPr>
        <w:t xml:space="preserve"> </w:t>
      </w:r>
      <w:proofErr w:type="spellStart"/>
      <w:r w:rsidR="00A262FF" w:rsidRPr="00F60727">
        <w:rPr>
          <w:b/>
          <w:bCs/>
          <w:sz w:val="28"/>
          <w:szCs w:val="28"/>
        </w:rPr>
        <w:t>Щегловского</w:t>
      </w:r>
      <w:proofErr w:type="spellEnd"/>
      <w:r w:rsidR="00D91A5B" w:rsidRPr="00F60727">
        <w:rPr>
          <w:b/>
          <w:bCs/>
          <w:sz w:val="28"/>
          <w:szCs w:val="28"/>
        </w:rPr>
        <w:t xml:space="preserve"> сельского поселения в структуре пространственной организации </w:t>
      </w:r>
      <w:r w:rsidRPr="00F60727">
        <w:rPr>
          <w:b/>
          <w:sz w:val="28"/>
          <w:szCs w:val="28"/>
        </w:rPr>
        <w:t>Российской Федерации, а также положения в структуре пространственной организации субъектов Российской Федерации</w:t>
      </w:r>
    </w:p>
    <w:p w:rsidR="00C14FFF" w:rsidRPr="00F60727" w:rsidRDefault="00C14FFF" w:rsidP="00C14FFF">
      <w:pPr>
        <w:snapToGrid/>
        <w:ind w:firstLine="720"/>
        <w:jc w:val="both"/>
        <w:rPr>
          <w:sz w:val="28"/>
          <w:szCs w:val="28"/>
        </w:rPr>
      </w:pPr>
      <w:r w:rsidRPr="00F60727">
        <w:rPr>
          <w:sz w:val="28"/>
          <w:szCs w:val="28"/>
        </w:rPr>
        <w:t xml:space="preserve">Муниципальное образование «Всеволожский муниципальный район» Ленинградской области расположен в южной части Карельского перешейка. Район сильно вытянут с юга на север. На севере и северо-западе район граничит с </w:t>
      </w:r>
      <w:proofErr w:type="gramStart"/>
      <w:r w:rsidRPr="00F60727">
        <w:rPr>
          <w:sz w:val="28"/>
          <w:szCs w:val="28"/>
        </w:rPr>
        <w:t>Выборгским</w:t>
      </w:r>
      <w:proofErr w:type="gramEnd"/>
      <w:r w:rsidRPr="00F60727">
        <w:rPr>
          <w:sz w:val="28"/>
          <w:szCs w:val="28"/>
        </w:rPr>
        <w:t xml:space="preserve"> и </w:t>
      </w:r>
      <w:proofErr w:type="spellStart"/>
      <w:r w:rsidRPr="00F60727">
        <w:rPr>
          <w:sz w:val="28"/>
          <w:szCs w:val="28"/>
        </w:rPr>
        <w:t>Приозерским</w:t>
      </w:r>
      <w:proofErr w:type="spellEnd"/>
      <w:r w:rsidRPr="00F60727">
        <w:rPr>
          <w:sz w:val="28"/>
          <w:szCs w:val="28"/>
        </w:rPr>
        <w:t xml:space="preserve"> муниципальными районами Ленинградской области. С востока территория района имеет границу частично по акватории Ладожского озера. Далее граница района идет по фарватеру Невы до городской черты Санкт-Петербурга. Город Всеволожск является административным центром Всеволожского муниципального района Ленинградской области. Территория МО «Щегловское сельское поселение», входящего в состав района, начинается к востоку от границы Всеволожска и имеет компактную конфигурацию. Все населённые пункты сконцентрированы в западной и юго-западной части муниципального образования на границе </w:t>
      </w:r>
      <w:proofErr w:type="gramStart"/>
      <w:r w:rsidRPr="00F60727">
        <w:rPr>
          <w:sz w:val="28"/>
          <w:szCs w:val="28"/>
        </w:rPr>
        <w:t>со</w:t>
      </w:r>
      <w:proofErr w:type="gramEnd"/>
      <w:r w:rsidRPr="00F60727">
        <w:rPr>
          <w:sz w:val="28"/>
          <w:szCs w:val="28"/>
        </w:rPr>
        <w:t xml:space="preserve"> Всеволожском и Романовским сельским поселением. Исключением является д. Каменка, находящаяся восточнее в 6 км. </w:t>
      </w:r>
    </w:p>
    <w:p w:rsidR="00C14FFF" w:rsidRPr="00F60727" w:rsidRDefault="00C14FFF" w:rsidP="00C14FFF">
      <w:pPr>
        <w:snapToGrid/>
        <w:ind w:firstLine="720"/>
        <w:jc w:val="both"/>
        <w:rPr>
          <w:sz w:val="28"/>
          <w:szCs w:val="28"/>
        </w:rPr>
      </w:pPr>
      <w:r w:rsidRPr="00F60727">
        <w:rPr>
          <w:sz w:val="28"/>
          <w:szCs w:val="28"/>
        </w:rPr>
        <w:t>Географическое положение района благоприятно для его хозяйственного, рекреационного, туристического развития. Район граничит с Санкт-Петербургом, что делает его доступным для жителей мегаполиса. Всеволожский муниципальный район единственный в области имеет линию метрополитена (станция «</w:t>
      </w:r>
      <w:proofErr w:type="spellStart"/>
      <w:r w:rsidRPr="00F60727">
        <w:rPr>
          <w:sz w:val="28"/>
          <w:szCs w:val="28"/>
        </w:rPr>
        <w:t>Девяткино</w:t>
      </w:r>
      <w:proofErr w:type="spellEnd"/>
      <w:r w:rsidRPr="00F60727">
        <w:rPr>
          <w:sz w:val="28"/>
          <w:szCs w:val="28"/>
        </w:rPr>
        <w:t xml:space="preserve">»). Но у населённых пунктов муниципального образования нет транспортной связи с этой станцией. От здания администрации муниципального образования до центра района - 9 км, что в пределах 15 минут проезда на общественном виде транспорта. Все населённые пункты кроме дер. Каменка расположены вокруг административного центра – пос. </w:t>
      </w:r>
      <w:proofErr w:type="spellStart"/>
      <w:r w:rsidRPr="00F60727">
        <w:rPr>
          <w:sz w:val="28"/>
          <w:szCs w:val="28"/>
        </w:rPr>
        <w:t>Щеглово</w:t>
      </w:r>
      <w:proofErr w:type="spellEnd"/>
      <w:r w:rsidRPr="00F60727">
        <w:rPr>
          <w:sz w:val="28"/>
          <w:szCs w:val="28"/>
        </w:rPr>
        <w:t xml:space="preserve">, в пределах пешеходной доступности. От пос. </w:t>
      </w:r>
      <w:proofErr w:type="spellStart"/>
      <w:r w:rsidRPr="00F60727">
        <w:rPr>
          <w:sz w:val="28"/>
          <w:szCs w:val="28"/>
        </w:rPr>
        <w:t>Щеглово</w:t>
      </w:r>
      <w:proofErr w:type="spellEnd"/>
      <w:r w:rsidRPr="00F60727">
        <w:rPr>
          <w:sz w:val="28"/>
          <w:szCs w:val="28"/>
        </w:rPr>
        <w:t xml:space="preserve"> до железнодорожных платформ 1,5 - 2 км. От периферийных участков посёлка до остановок автобуса проходящего по его территории, не более 1 - 1,5 км. Ближайший автобусный вокзал находится в 10 км во Всеволожске. Большое значение для функционирования населённых пунктов имеет транспортное сообщение с Санкт-Петербургом. До границы с городом и КАД всего 15 км.</w:t>
      </w:r>
    </w:p>
    <w:p w:rsidR="00C14FFF" w:rsidRPr="00F60727" w:rsidRDefault="00C14FFF" w:rsidP="00C14FFF">
      <w:pPr>
        <w:snapToGrid/>
        <w:ind w:firstLine="720"/>
        <w:jc w:val="both"/>
        <w:rPr>
          <w:sz w:val="28"/>
          <w:szCs w:val="28"/>
        </w:rPr>
      </w:pPr>
      <w:r w:rsidRPr="00F60727">
        <w:rPr>
          <w:sz w:val="28"/>
          <w:szCs w:val="28"/>
        </w:rPr>
        <w:t>Общая площадь МО «Щегловское сельское поселение» составляет 8840,8 га. Площадь подсчитана путём обработки данных электронных карт.</w:t>
      </w:r>
    </w:p>
    <w:p w:rsidR="00C14FFF" w:rsidRPr="00F60727" w:rsidRDefault="00C14FFF" w:rsidP="00C14FFF">
      <w:pPr>
        <w:snapToGrid/>
        <w:ind w:firstLine="720"/>
        <w:jc w:val="both"/>
        <w:rPr>
          <w:sz w:val="28"/>
          <w:szCs w:val="28"/>
        </w:rPr>
      </w:pPr>
      <w:r w:rsidRPr="00F60727">
        <w:rPr>
          <w:sz w:val="28"/>
          <w:szCs w:val="28"/>
        </w:rPr>
        <w:t xml:space="preserve">Населенные пункты, входящие в состав сельского поселения: деревня Каменка, посёлок при железнодорожной станции Кирпичный завод, деревня Малая Романовка, деревня </w:t>
      </w:r>
      <w:proofErr w:type="spellStart"/>
      <w:r w:rsidRPr="00F60727">
        <w:rPr>
          <w:sz w:val="28"/>
          <w:szCs w:val="28"/>
        </w:rPr>
        <w:t>Минулово</w:t>
      </w:r>
      <w:proofErr w:type="spellEnd"/>
      <w:r w:rsidRPr="00F60727">
        <w:rPr>
          <w:sz w:val="28"/>
          <w:szCs w:val="28"/>
        </w:rPr>
        <w:t xml:space="preserve">, деревня Плинтовка, деревня </w:t>
      </w:r>
      <w:proofErr w:type="spellStart"/>
      <w:r w:rsidRPr="00F60727">
        <w:rPr>
          <w:sz w:val="28"/>
          <w:szCs w:val="28"/>
        </w:rPr>
        <w:t>Щеглово</w:t>
      </w:r>
      <w:proofErr w:type="spellEnd"/>
      <w:r w:rsidRPr="00F60727">
        <w:rPr>
          <w:sz w:val="28"/>
          <w:szCs w:val="28"/>
        </w:rPr>
        <w:t xml:space="preserve">, посёлок </w:t>
      </w:r>
      <w:proofErr w:type="spellStart"/>
      <w:r w:rsidRPr="00F60727">
        <w:rPr>
          <w:sz w:val="28"/>
          <w:szCs w:val="28"/>
        </w:rPr>
        <w:t>Щеглово</w:t>
      </w:r>
      <w:proofErr w:type="spellEnd"/>
      <w:r w:rsidRPr="00F60727">
        <w:rPr>
          <w:sz w:val="28"/>
          <w:szCs w:val="28"/>
        </w:rPr>
        <w:t>. Состав и названия населённых пунктов указаны в соответствии с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AA078F" w:rsidRPr="00F60727" w:rsidRDefault="00AA078F" w:rsidP="00207D67">
      <w:pPr>
        <w:pStyle w:val="a6"/>
        <w:ind w:firstLine="284"/>
        <w:jc w:val="both"/>
        <w:rPr>
          <w:b/>
          <w:bCs/>
          <w:sz w:val="28"/>
          <w:szCs w:val="28"/>
        </w:rPr>
      </w:pPr>
    </w:p>
    <w:p w:rsidR="00C2727E" w:rsidRPr="00F60727" w:rsidRDefault="00C2727E" w:rsidP="00C2727E">
      <w:pPr>
        <w:pStyle w:val="1"/>
        <w:jc w:val="center"/>
        <w:rPr>
          <w:rFonts w:ascii="Times New Roman" w:hAnsi="Times New Roman"/>
          <w:sz w:val="28"/>
          <w:szCs w:val="28"/>
        </w:rPr>
      </w:pPr>
      <w:r w:rsidRPr="00F60727">
        <w:rPr>
          <w:rFonts w:ascii="Times New Roman" w:hAnsi="Times New Roman"/>
          <w:sz w:val="28"/>
          <w:szCs w:val="28"/>
        </w:rPr>
        <w:lastRenderedPageBreak/>
        <w:t>2.2 Социально-экономическая характеристика, характеристика градостроительной деятельности на территории по</w:t>
      </w:r>
      <w:r w:rsidR="00DD4776" w:rsidRPr="00F60727">
        <w:rPr>
          <w:rFonts w:ascii="Times New Roman" w:hAnsi="Times New Roman"/>
          <w:sz w:val="28"/>
          <w:szCs w:val="28"/>
        </w:rPr>
        <w:t>селе</w:t>
      </w:r>
      <w:r w:rsidR="00CE616B" w:rsidRPr="00F60727">
        <w:rPr>
          <w:rFonts w:ascii="Times New Roman" w:hAnsi="Times New Roman"/>
          <w:sz w:val="28"/>
          <w:szCs w:val="28"/>
        </w:rPr>
        <w:t>ния</w:t>
      </w:r>
      <w:r w:rsidRPr="00F60727">
        <w:rPr>
          <w:rFonts w:ascii="Times New Roman" w:hAnsi="Times New Roman"/>
          <w:sz w:val="28"/>
          <w:szCs w:val="28"/>
        </w:rPr>
        <w:t>, включая деятельность в сфере транспорта, оценку транспортного спроса</w:t>
      </w:r>
      <w:r w:rsidR="00CE616B" w:rsidRPr="00F60727">
        <w:rPr>
          <w:rFonts w:ascii="Times New Roman" w:hAnsi="Times New Roman"/>
          <w:sz w:val="28"/>
          <w:szCs w:val="28"/>
        </w:rPr>
        <w:t>.</w:t>
      </w:r>
    </w:p>
    <w:p w:rsidR="00AA078F" w:rsidRPr="00F60727" w:rsidRDefault="00AA078F" w:rsidP="00207D67">
      <w:pPr>
        <w:pStyle w:val="a6"/>
        <w:ind w:firstLine="284"/>
        <w:jc w:val="both"/>
        <w:rPr>
          <w:rFonts w:ascii="Times New Roman" w:hAnsi="Times New Roman" w:cs="Times New Roman"/>
          <w:sz w:val="28"/>
          <w:szCs w:val="28"/>
        </w:rPr>
      </w:pPr>
    </w:p>
    <w:p w:rsidR="00AA078F" w:rsidRPr="00F60727" w:rsidRDefault="00AA078F" w:rsidP="00207D67">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xml:space="preserve">Численность населения </w:t>
      </w:r>
      <w:proofErr w:type="spellStart"/>
      <w:r w:rsidR="00CD48F5" w:rsidRPr="00F60727">
        <w:rPr>
          <w:rFonts w:ascii="Times New Roman" w:hAnsi="Times New Roman" w:cs="Times New Roman"/>
          <w:sz w:val="28"/>
          <w:szCs w:val="28"/>
        </w:rPr>
        <w:t>Щегловского</w:t>
      </w:r>
      <w:proofErr w:type="spellEnd"/>
      <w:r w:rsidRPr="00F60727">
        <w:rPr>
          <w:rFonts w:ascii="Times New Roman" w:hAnsi="Times New Roman" w:cs="Times New Roman"/>
          <w:sz w:val="28"/>
          <w:szCs w:val="28"/>
        </w:rPr>
        <w:t xml:space="preserve"> сельского поселения по состоянию на 01.01.2017 года составила </w:t>
      </w:r>
      <w:r w:rsidR="00B96309" w:rsidRPr="00F60727">
        <w:rPr>
          <w:rFonts w:ascii="Times New Roman" w:hAnsi="Times New Roman" w:cs="Times New Roman"/>
          <w:sz w:val="28"/>
          <w:szCs w:val="28"/>
        </w:rPr>
        <w:t>4310</w:t>
      </w:r>
      <w:r w:rsidRPr="00F60727">
        <w:rPr>
          <w:rFonts w:ascii="Times New Roman" w:hAnsi="Times New Roman" w:cs="Times New Roman"/>
          <w:sz w:val="28"/>
          <w:szCs w:val="28"/>
        </w:rPr>
        <w:t xml:space="preserve"> человек. Основная часть населения проживает в </w:t>
      </w:r>
      <w:r w:rsidR="00CD48F5" w:rsidRPr="00F60727">
        <w:rPr>
          <w:rFonts w:ascii="Times New Roman" w:hAnsi="Times New Roman" w:cs="Times New Roman"/>
          <w:sz w:val="28"/>
          <w:szCs w:val="28"/>
        </w:rPr>
        <w:t xml:space="preserve">поселке </w:t>
      </w:r>
      <w:proofErr w:type="spellStart"/>
      <w:r w:rsidR="00CD48F5" w:rsidRPr="00F60727">
        <w:rPr>
          <w:rFonts w:ascii="Times New Roman" w:hAnsi="Times New Roman" w:cs="Times New Roman"/>
          <w:sz w:val="28"/>
          <w:szCs w:val="28"/>
        </w:rPr>
        <w:t>Щеглово</w:t>
      </w:r>
      <w:proofErr w:type="spellEnd"/>
      <w:r w:rsidRPr="00F60727">
        <w:rPr>
          <w:rFonts w:ascii="Times New Roman" w:hAnsi="Times New Roman" w:cs="Times New Roman"/>
          <w:sz w:val="28"/>
          <w:szCs w:val="28"/>
        </w:rPr>
        <w:t>. Численность населения в разрезе населенных пунктов представлена в таблице №</w:t>
      </w:r>
      <w:r w:rsidR="009170A2" w:rsidRPr="00F60727">
        <w:rPr>
          <w:rFonts w:ascii="Times New Roman" w:hAnsi="Times New Roman" w:cs="Times New Roman"/>
          <w:sz w:val="28"/>
          <w:szCs w:val="28"/>
        </w:rPr>
        <w:t>2.</w:t>
      </w:r>
      <w:r w:rsidR="00DD4776" w:rsidRPr="00F60727">
        <w:rPr>
          <w:rFonts w:ascii="Times New Roman" w:hAnsi="Times New Roman" w:cs="Times New Roman"/>
          <w:sz w:val="28"/>
          <w:szCs w:val="28"/>
        </w:rPr>
        <w:t>2</w:t>
      </w:r>
      <w:r w:rsidR="00C2727E" w:rsidRPr="00F60727">
        <w:rPr>
          <w:rFonts w:ascii="Times New Roman" w:hAnsi="Times New Roman" w:cs="Times New Roman"/>
          <w:sz w:val="28"/>
          <w:szCs w:val="28"/>
        </w:rPr>
        <w:t>.</w:t>
      </w:r>
    </w:p>
    <w:p w:rsidR="00DD4776" w:rsidRPr="00F60727" w:rsidRDefault="00DD4776" w:rsidP="00207D67">
      <w:pPr>
        <w:pStyle w:val="a6"/>
        <w:ind w:firstLine="284"/>
        <w:jc w:val="both"/>
        <w:rPr>
          <w:rFonts w:ascii="Times New Roman" w:hAnsi="Times New Roman" w:cs="Times New Roman"/>
          <w:sz w:val="28"/>
          <w:szCs w:val="28"/>
        </w:rPr>
      </w:pPr>
    </w:p>
    <w:p w:rsidR="00DD4776" w:rsidRPr="00F60727" w:rsidRDefault="00DD4776" w:rsidP="00DD4776">
      <w:pPr>
        <w:pStyle w:val="a6"/>
        <w:ind w:firstLine="284"/>
        <w:jc w:val="center"/>
        <w:rPr>
          <w:rFonts w:ascii="Times New Roman" w:hAnsi="Times New Roman" w:cs="Times New Roman"/>
          <w:b/>
          <w:sz w:val="28"/>
          <w:szCs w:val="28"/>
        </w:rPr>
      </w:pPr>
    </w:p>
    <w:p w:rsidR="00DD4776" w:rsidRPr="00F60727" w:rsidRDefault="00DD4776" w:rsidP="00DD4776">
      <w:pPr>
        <w:pStyle w:val="a6"/>
        <w:ind w:firstLine="284"/>
        <w:jc w:val="center"/>
        <w:rPr>
          <w:rFonts w:ascii="Times New Roman" w:hAnsi="Times New Roman" w:cs="Times New Roman"/>
          <w:b/>
          <w:sz w:val="28"/>
          <w:szCs w:val="28"/>
        </w:rPr>
      </w:pPr>
    </w:p>
    <w:p w:rsidR="00A55355" w:rsidRPr="00F60727" w:rsidRDefault="00E77955" w:rsidP="00DD4776">
      <w:pPr>
        <w:pStyle w:val="a6"/>
        <w:ind w:firstLine="284"/>
        <w:jc w:val="center"/>
        <w:rPr>
          <w:rFonts w:ascii="Times New Roman" w:hAnsi="Times New Roman" w:cs="Times New Roman"/>
          <w:b/>
          <w:sz w:val="28"/>
          <w:szCs w:val="28"/>
        </w:rPr>
      </w:pPr>
      <w:r w:rsidRPr="00F60727">
        <w:rPr>
          <w:rFonts w:ascii="Times New Roman" w:hAnsi="Times New Roman" w:cs="Times New Roman"/>
          <w:b/>
          <w:sz w:val="28"/>
          <w:szCs w:val="28"/>
        </w:rPr>
        <w:t>Таблица№</w:t>
      </w:r>
      <w:r w:rsidR="009170A2" w:rsidRPr="00F60727">
        <w:rPr>
          <w:rFonts w:ascii="Times New Roman" w:hAnsi="Times New Roman" w:cs="Times New Roman"/>
          <w:b/>
          <w:sz w:val="28"/>
          <w:szCs w:val="28"/>
        </w:rPr>
        <w:t>2.</w:t>
      </w:r>
      <w:r w:rsidR="00DD4776" w:rsidRPr="00F60727">
        <w:rPr>
          <w:rFonts w:ascii="Times New Roman" w:hAnsi="Times New Roman" w:cs="Times New Roman"/>
          <w:b/>
          <w:sz w:val="28"/>
          <w:szCs w:val="28"/>
        </w:rPr>
        <w:t>2</w:t>
      </w:r>
      <w:r w:rsidR="00C2727E" w:rsidRPr="00F60727">
        <w:rPr>
          <w:rFonts w:ascii="Times New Roman" w:hAnsi="Times New Roman" w:cs="Times New Roman"/>
          <w:b/>
          <w:sz w:val="28"/>
          <w:szCs w:val="28"/>
        </w:rPr>
        <w:t>.</w:t>
      </w:r>
      <w:r w:rsidR="00DD4776" w:rsidRPr="00F60727">
        <w:rPr>
          <w:rFonts w:ascii="Times New Roman" w:hAnsi="Times New Roman" w:cs="Times New Roman"/>
          <w:b/>
          <w:sz w:val="28"/>
          <w:szCs w:val="28"/>
        </w:rPr>
        <w:t xml:space="preserve">Численность населения </w:t>
      </w:r>
      <w:proofErr w:type="spellStart"/>
      <w:r w:rsidR="00CD48F5" w:rsidRPr="00F60727">
        <w:rPr>
          <w:rFonts w:ascii="Times New Roman" w:hAnsi="Times New Roman" w:cs="Times New Roman"/>
          <w:b/>
          <w:sz w:val="28"/>
          <w:szCs w:val="28"/>
        </w:rPr>
        <w:t>Щегловского</w:t>
      </w:r>
      <w:r w:rsidR="00DD4776" w:rsidRPr="00F60727">
        <w:rPr>
          <w:rFonts w:ascii="Times New Roman" w:hAnsi="Times New Roman" w:cs="Times New Roman"/>
          <w:b/>
          <w:sz w:val="28"/>
          <w:szCs w:val="28"/>
        </w:rPr>
        <w:t>сельского</w:t>
      </w:r>
      <w:proofErr w:type="spellEnd"/>
      <w:r w:rsidR="00DD4776" w:rsidRPr="00F60727">
        <w:rPr>
          <w:rFonts w:ascii="Times New Roman" w:hAnsi="Times New Roman" w:cs="Times New Roman"/>
          <w:b/>
          <w:sz w:val="28"/>
          <w:szCs w:val="28"/>
        </w:rPr>
        <w:t xml:space="preserve"> поселения в разрезе населенных пунктов на 01.01.2017 г.</w:t>
      </w:r>
    </w:p>
    <w:p w:rsidR="00CD48F5" w:rsidRPr="00F60727" w:rsidRDefault="00CD48F5" w:rsidP="00DD4776">
      <w:pPr>
        <w:pStyle w:val="a6"/>
        <w:ind w:firstLine="284"/>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167"/>
      </w:tblGrid>
      <w:tr w:rsidR="00AA078F" w:rsidRPr="00F60727" w:rsidTr="00250D9C">
        <w:tc>
          <w:tcPr>
            <w:tcW w:w="648"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 xml:space="preserve">№ </w:t>
            </w:r>
            <w:proofErr w:type="gramStart"/>
            <w:r w:rsidRPr="00F60727">
              <w:rPr>
                <w:rFonts w:ascii="Times New Roman" w:hAnsi="Times New Roman" w:cs="Times New Roman"/>
                <w:sz w:val="28"/>
                <w:szCs w:val="28"/>
              </w:rPr>
              <w:t>п</w:t>
            </w:r>
            <w:proofErr w:type="gramEnd"/>
            <w:r w:rsidRPr="00F60727">
              <w:rPr>
                <w:rFonts w:ascii="Times New Roman" w:hAnsi="Times New Roman" w:cs="Times New Roman"/>
                <w:sz w:val="28"/>
                <w:szCs w:val="28"/>
              </w:rPr>
              <w:t>/п</w:t>
            </w:r>
          </w:p>
        </w:tc>
        <w:tc>
          <w:tcPr>
            <w:tcW w:w="4860"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Наименование населенного пункта</w:t>
            </w:r>
          </w:p>
        </w:tc>
        <w:tc>
          <w:tcPr>
            <w:tcW w:w="4167"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Население, количество человек</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w:t>
            </w:r>
          </w:p>
        </w:tc>
        <w:tc>
          <w:tcPr>
            <w:tcW w:w="4860" w:type="dxa"/>
          </w:tcPr>
          <w:p w:rsidR="00AA078F" w:rsidRPr="00F60727" w:rsidRDefault="00CD48F5"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 xml:space="preserve">пос. </w:t>
            </w:r>
            <w:proofErr w:type="spellStart"/>
            <w:r w:rsidRPr="00F60727">
              <w:rPr>
                <w:rFonts w:ascii="Times New Roman" w:hAnsi="Times New Roman" w:cs="Times New Roman"/>
                <w:sz w:val="28"/>
                <w:szCs w:val="28"/>
              </w:rPr>
              <w:t>Щеглово</w:t>
            </w:r>
            <w:proofErr w:type="spellEnd"/>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3370</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w:t>
            </w:r>
          </w:p>
        </w:tc>
        <w:tc>
          <w:tcPr>
            <w:tcW w:w="4860" w:type="dxa"/>
          </w:tcPr>
          <w:p w:rsidR="00AA078F" w:rsidRPr="00F60727" w:rsidRDefault="00AA078F" w:rsidP="00CD48F5">
            <w:pPr>
              <w:pStyle w:val="a6"/>
              <w:jc w:val="both"/>
              <w:rPr>
                <w:rFonts w:ascii="Times New Roman" w:hAnsi="Times New Roman" w:cs="Times New Roman"/>
                <w:sz w:val="28"/>
                <w:szCs w:val="28"/>
              </w:rPr>
            </w:pPr>
            <w:proofErr w:type="spellStart"/>
            <w:r w:rsidRPr="00F60727">
              <w:rPr>
                <w:rFonts w:ascii="Times New Roman" w:hAnsi="Times New Roman" w:cs="Times New Roman"/>
                <w:sz w:val="28"/>
                <w:szCs w:val="28"/>
              </w:rPr>
              <w:t>д.</w:t>
            </w:r>
            <w:r w:rsidR="00CD48F5" w:rsidRPr="00F60727">
              <w:rPr>
                <w:rFonts w:ascii="Times New Roman" w:hAnsi="Times New Roman" w:cs="Times New Roman"/>
                <w:sz w:val="28"/>
                <w:szCs w:val="28"/>
              </w:rPr>
              <w:t>Щеглово</w:t>
            </w:r>
            <w:proofErr w:type="spellEnd"/>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170</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w:t>
            </w:r>
          </w:p>
        </w:tc>
        <w:tc>
          <w:tcPr>
            <w:tcW w:w="4860" w:type="dxa"/>
          </w:tcPr>
          <w:p w:rsidR="00AA078F" w:rsidRPr="00F60727" w:rsidRDefault="00AA078F" w:rsidP="00CD48F5">
            <w:pPr>
              <w:pStyle w:val="a6"/>
              <w:jc w:val="both"/>
              <w:rPr>
                <w:rFonts w:ascii="Times New Roman" w:hAnsi="Times New Roman" w:cs="Times New Roman"/>
                <w:sz w:val="28"/>
                <w:szCs w:val="28"/>
              </w:rPr>
            </w:pPr>
            <w:r w:rsidRPr="00F60727">
              <w:rPr>
                <w:rFonts w:ascii="Times New Roman" w:hAnsi="Times New Roman" w:cs="Times New Roman"/>
                <w:sz w:val="28"/>
                <w:szCs w:val="28"/>
              </w:rPr>
              <w:t>д.</w:t>
            </w:r>
            <w:r w:rsidR="00CD48F5" w:rsidRPr="00F60727">
              <w:rPr>
                <w:rFonts w:ascii="Times New Roman" w:hAnsi="Times New Roman" w:cs="Times New Roman"/>
                <w:sz w:val="28"/>
                <w:szCs w:val="28"/>
              </w:rPr>
              <w:t xml:space="preserve"> Малая Романовка</w:t>
            </w:r>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83</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4</w:t>
            </w:r>
          </w:p>
        </w:tc>
        <w:tc>
          <w:tcPr>
            <w:tcW w:w="4860" w:type="dxa"/>
          </w:tcPr>
          <w:p w:rsidR="00AA078F" w:rsidRPr="00F60727" w:rsidRDefault="00AA078F" w:rsidP="00CD48F5">
            <w:pPr>
              <w:pStyle w:val="a6"/>
              <w:jc w:val="both"/>
              <w:rPr>
                <w:rFonts w:ascii="Times New Roman" w:hAnsi="Times New Roman" w:cs="Times New Roman"/>
                <w:sz w:val="28"/>
                <w:szCs w:val="28"/>
              </w:rPr>
            </w:pPr>
            <w:proofErr w:type="spellStart"/>
            <w:r w:rsidRPr="00F60727">
              <w:rPr>
                <w:rFonts w:ascii="Times New Roman" w:hAnsi="Times New Roman" w:cs="Times New Roman"/>
                <w:sz w:val="28"/>
                <w:szCs w:val="28"/>
              </w:rPr>
              <w:t>д.</w:t>
            </w:r>
            <w:r w:rsidR="00CD48F5" w:rsidRPr="00F60727">
              <w:rPr>
                <w:rFonts w:ascii="Times New Roman" w:hAnsi="Times New Roman" w:cs="Times New Roman"/>
                <w:sz w:val="28"/>
                <w:szCs w:val="28"/>
              </w:rPr>
              <w:t>Минулово</w:t>
            </w:r>
            <w:proofErr w:type="spellEnd"/>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110</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5</w:t>
            </w:r>
          </w:p>
        </w:tc>
        <w:tc>
          <w:tcPr>
            <w:tcW w:w="4860" w:type="dxa"/>
          </w:tcPr>
          <w:p w:rsidR="00AA078F" w:rsidRPr="00F60727" w:rsidRDefault="00AA078F" w:rsidP="00CD48F5">
            <w:pPr>
              <w:pStyle w:val="a6"/>
              <w:jc w:val="both"/>
              <w:rPr>
                <w:rFonts w:ascii="Times New Roman" w:hAnsi="Times New Roman" w:cs="Times New Roman"/>
                <w:sz w:val="28"/>
                <w:szCs w:val="28"/>
              </w:rPr>
            </w:pPr>
            <w:r w:rsidRPr="00F60727">
              <w:rPr>
                <w:rFonts w:ascii="Times New Roman" w:hAnsi="Times New Roman" w:cs="Times New Roman"/>
                <w:sz w:val="28"/>
                <w:szCs w:val="28"/>
              </w:rPr>
              <w:t>д.</w:t>
            </w:r>
            <w:r w:rsidR="00CD48F5" w:rsidRPr="00F60727">
              <w:rPr>
                <w:rFonts w:ascii="Times New Roman" w:hAnsi="Times New Roman" w:cs="Times New Roman"/>
                <w:sz w:val="28"/>
                <w:szCs w:val="28"/>
              </w:rPr>
              <w:t xml:space="preserve"> Плинтовка</w:t>
            </w:r>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287</w:t>
            </w:r>
          </w:p>
        </w:tc>
      </w:tr>
      <w:tr w:rsidR="00AA078F" w:rsidRPr="00F60727" w:rsidTr="00250D9C">
        <w:tc>
          <w:tcPr>
            <w:tcW w:w="648" w:type="dxa"/>
          </w:tcPr>
          <w:p w:rsidR="00AA078F" w:rsidRPr="00F60727" w:rsidRDefault="00AA078F"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6</w:t>
            </w:r>
          </w:p>
        </w:tc>
        <w:tc>
          <w:tcPr>
            <w:tcW w:w="4860" w:type="dxa"/>
          </w:tcPr>
          <w:p w:rsidR="00AA078F" w:rsidRPr="00F60727" w:rsidRDefault="00CD48F5"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пос. ст. Кирпичный Завод</w:t>
            </w:r>
          </w:p>
        </w:tc>
        <w:tc>
          <w:tcPr>
            <w:tcW w:w="4167" w:type="dxa"/>
          </w:tcPr>
          <w:p w:rsidR="00AA078F"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174</w:t>
            </w:r>
          </w:p>
        </w:tc>
      </w:tr>
      <w:tr w:rsidR="00CD48F5" w:rsidRPr="00F60727" w:rsidTr="00250D9C">
        <w:tc>
          <w:tcPr>
            <w:tcW w:w="648" w:type="dxa"/>
          </w:tcPr>
          <w:p w:rsidR="00CD48F5" w:rsidRPr="00F60727" w:rsidRDefault="00CD48F5"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7.</w:t>
            </w:r>
          </w:p>
        </w:tc>
        <w:tc>
          <w:tcPr>
            <w:tcW w:w="4860" w:type="dxa"/>
          </w:tcPr>
          <w:p w:rsidR="00CD48F5" w:rsidRPr="00F60727" w:rsidRDefault="00B96309"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дер. Каменка</w:t>
            </w:r>
          </w:p>
        </w:tc>
        <w:tc>
          <w:tcPr>
            <w:tcW w:w="4167" w:type="dxa"/>
          </w:tcPr>
          <w:p w:rsidR="00CD48F5"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116</w:t>
            </w:r>
          </w:p>
        </w:tc>
      </w:tr>
      <w:tr w:rsidR="00DF4DA0" w:rsidRPr="00F60727" w:rsidTr="00250D9C">
        <w:tc>
          <w:tcPr>
            <w:tcW w:w="648" w:type="dxa"/>
          </w:tcPr>
          <w:p w:rsidR="00DF4DA0" w:rsidRPr="00F60727" w:rsidRDefault="00DF4DA0" w:rsidP="00250D9C">
            <w:pPr>
              <w:pStyle w:val="a6"/>
              <w:jc w:val="center"/>
              <w:rPr>
                <w:rFonts w:ascii="Times New Roman" w:hAnsi="Times New Roman" w:cs="Times New Roman"/>
                <w:sz w:val="28"/>
                <w:szCs w:val="28"/>
              </w:rPr>
            </w:pPr>
          </w:p>
        </w:tc>
        <w:tc>
          <w:tcPr>
            <w:tcW w:w="4860" w:type="dxa"/>
          </w:tcPr>
          <w:p w:rsidR="00DF4DA0" w:rsidRPr="00F60727" w:rsidRDefault="00DF4DA0" w:rsidP="00250D9C">
            <w:pPr>
              <w:pStyle w:val="a6"/>
              <w:jc w:val="both"/>
              <w:rPr>
                <w:rFonts w:ascii="Times New Roman" w:hAnsi="Times New Roman" w:cs="Times New Roman"/>
                <w:b/>
                <w:sz w:val="28"/>
                <w:szCs w:val="28"/>
              </w:rPr>
            </w:pPr>
            <w:r w:rsidRPr="00F60727">
              <w:rPr>
                <w:rFonts w:ascii="Times New Roman" w:hAnsi="Times New Roman" w:cs="Times New Roman"/>
                <w:b/>
                <w:sz w:val="28"/>
                <w:szCs w:val="28"/>
              </w:rPr>
              <w:t>ИТОГО</w:t>
            </w:r>
          </w:p>
        </w:tc>
        <w:tc>
          <w:tcPr>
            <w:tcW w:w="4167" w:type="dxa"/>
          </w:tcPr>
          <w:p w:rsidR="00DF4DA0" w:rsidRPr="00F60727" w:rsidRDefault="00B96309"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4310</w:t>
            </w:r>
          </w:p>
        </w:tc>
      </w:tr>
    </w:tbl>
    <w:p w:rsidR="00E77955" w:rsidRPr="00F60727" w:rsidRDefault="00E77955" w:rsidP="00207D67">
      <w:pPr>
        <w:pStyle w:val="a6"/>
        <w:ind w:firstLine="284"/>
        <w:jc w:val="both"/>
        <w:rPr>
          <w:rFonts w:ascii="Times New Roman" w:hAnsi="Times New Roman" w:cs="Times New Roman"/>
          <w:b/>
          <w:sz w:val="28"/>
          <w:szCs w:val="28"/>
        </w:rPr>
      </w:pPr>
    </w:p>
    <w:p w:rsidR="00CD48F5" w:rsidRPr="00F60727" w:rsidRDefault="00CD48F5" w:rsidP="00207D67">
      <w:pPr>
        <w:pStyle w:val="a6"/>
        <w:ind w:firstLine="284"/>
        <w:jc w:val="both"/>
        <w:rPr>
          <w:rFonts w:ascii="Times New Roman" w:hAnsi="Times New Roman" w:cs="Times New Roman"/>
          <w:b/>
          <w:sz w:val="28"/>
          <w:szCs w:val="28"/>
        </w:rPr>
      </w:pPr>
    </w:p>
    <w:p w:rsidR="00AA078F" w:rsidRPr="00F60727" w:rsidRDefault="009170A2" w:rsidP="00207D67">
      <w:pPr>
        <w:pStyle w:val="a6"/>
        <w:ind w:firstLine="284"/>
        <w:jc w:val="both"/>
        <w:rPr>
          <w:rFonts w:ascii="Times New Roman" w:hAnsi="Times New Roman" w:cs="Times New Roman"/>
          <w:b/>
          <w:sz w:val="28"/>
          <w:szCs w:val="28"/>
        </w:rPr>
      </w:pPr>
      <w:r w:rsidRPr="00F60727">
        <w:rPr>
          <w:rFonts w:ascii="Times New Roman" w:hAnsi="Times New Roman" w:cs="Times New Roman"/>
          <w:b/>
          <w:sz w:val="28"/>
          <w:szCs w:val="28"/>
        </w:rPr>
        <w:t>Таблица 2.</w:t>
      </w:r>
      <w:r w:rsidR="00DD4776" w:rsidRPr="00F60727">
        <w:rPr>
          <w:rFonts w:ascii="Times New Roman" w:hAnsi="Times New Roman" w:cs="Times New Roman"/>
          <w:b/>
          <w:sz w:val="28"/>
          <w:szCs w:val="28"/>
        </w:rPr>
        <w:t>3</w:t>
      </w:r>
      <w:r w:rsidR="00DF4DA0" w:rsidRPr="00F60727">
        <w:rPr>
          <w:rFonts w:ascii="Times New Roman" w:hAnsi="Times New Roman" w:cs="Times New Roman"/>
          <w:b/>
          <w:sz w:val="28"/>
          <w:szCs w:val="28"/>
        </w:rPr>
        <w:t>.</w:t>
      </w:r>
      <w:r w:rsidR="00AA078F" w:rsidRPr="00F60727">
        <w:rPr>
          <w:rFonts w:ascii="Times New Roman" w:hAnsi="Times New Roman" w:cs="Times New Roman"/>
          <w:b/>
          <w:sz w:val="28"/>
          <w:szCs w:val="28"/>
        </w:rPr>
        <w:t xml:space="preserve">Динамика численности населения </w:t>
      </w:r>
      <w:proofErr w:type="spellStart"/>
      <w:r w:rsidR="00CD48F5" w:rsidRPr="00F60727">
        <w:rPr>
          <w:rFonts w:ascii="Times New Roman" w:hAnsi="Times New Roman" w:cs="Times New Roman"/>
          <w:b/>
          <w:sz w:val="28"/>
          <w:szCs w:val="28"/>
        </w:rPr>
        <w:t>Щегловского</w:t>
      </w:r>
      <w:proofErr w:type="spellEnd"/>
      <w:r w:rsidR="00AA078F" w:rsidRPr="00F60727">
        <w:rPr>
          <w:rFonts w:ascii="Times New Roman" w:hAnsi="Times New Roman" w:cs="Times New Roman"/>
          <w:b/>
          <w:sz w:val="28"/>
          <w:szCs w:val="28"/>
        </w:rPr>
        <w:t xml:space="preserve"> сельского поселения</w:t>
      </w:r>
    </w:p>
    <w:p w:rsidR="00CD48F5" w:rsidRPr="00F60727" w:rsidRDefault="00CD48F5" w:rsidP="00207D67">
      <w:pPr>
        <w:pStyle w:val="a6"/>
        <w:ind w:firstLine="284"/>
        <w:jc w:val="both"/>
        <w:rPr>
          <w:rFonts w:ascii="Times New Roman" w:hAnsi="Times New Roman" w:cs="Times New Roman"/>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1935"/>
        <w:gridCol w:w="1672"/>
      </w:tblGrid>
      <w:tr w:rsidR="00AA078F" w:rsidRPr="00F60727" w:rsidTr="00250D9C">
        <w:tc>
          <w:tcPr>
            <w:tcW w:w="2171" w:type="dxa"/>
          </w:tcPr>
          <w:p w:rsidR="00AA078F" w:rsidRPr="00F60727" w:rsidRDefault="00AA078F" w:rsidP="00250D9C">
            <w:pPr>
              <w:pStyle w:val="a6"/>
              <w:jc w:val="both"/>
              <w:rPr>
                <w:rFonts w:ascii="Times New Roman" w:hAnsi="Times New Roman" w:cs="Times New Roman"/>
                <w:b/>
                <w:sz w:val="28"/>
                <w:szCs w:val="28"/>
              </w:rPr>
            </w:pPr>
            <w:r w:rsidRPr="00F60727">
              <w:rPr>
                <w:rFonts w:ascii="Times New Roman" w:hAnsi="Times New Roman" w:cs="Times New Roman"/>
                <w:b/>
                <w:sz w:val="28"/>
                <w:szCs w:val="28"/>
              </w:rPr>
              <w:t>Показатели</w:t>
            </w:r>
          </w:p>
        </w:tc>
        <w:tc>
          <w:tcPr>
            <w:tcW w:w="1935" w:type="dxa"/>
          </w:tcPr>
          <w:p w:rsidR="00AA078F" w:rsidRPr="00F60727" w:rsidRDefault="00AA078F"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2013</w:t>
            </w:r>
          </w:p>
        </w:tc>
        <w:tc>
          <w:tcPr>
            <w:tcW w:w="1935" w:type="dxa"/>
          </w:tcPr>
          <w:p w:rsidR="00AA078F" w:rsidRPr="00F60727" w:rsidRDefault="00AA078F"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2014</w:t>
            </w:r>
          </w:p>
        </w:tc>
        <w:tc>
          <w:tcPr>
            <w:tcW w:w="1935" w:type="dxa"/>
          </w:tcPr>
          <w:p w:rsidR="00AA078F" w:rsidRPr="00F60727" w:rsidRDefault="00AA078F"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2015</w:t>
            </w:r>
          </w:p>
        </w:tc>
        <w:tc>
          <w:tcPr>
            <w:tcW w:w="1672" w:type="dxa"/>
          </w:tcPr>
          <w:p w:rsidR="00AA078F" w:rsidRPr="00F60727" w:rsidRDefault="00AA078F"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2016</w:t>
            </w:r>
          </w:p>
        </w:tc>
      </w:tr>
      <w:tr w:rsidR="00AA078F" w:rsidRPr="00F60727" w:rsidTr="00250D9C">
        <w:tc>
          <w:tcPr>
            <w:tcW w:w="2171"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Родилось (чел)</w:t>
            </w:r>
          </w:p>
        </w:tc>
        <w:tc>
          <w:tcPr>
            <w:tcW w:w="1935" w:type="dxa"/>
          </w:tcPr>
          <w:p w:rsidR="00AA078F" w:rsidRPr="00F60727" w:rsidRDefault="00DF4DA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35</w:t>
            </w:r>
          </w:p>
        </w:tc>
        <w:tc>
          <w:tcPr>
            <w:tcW w:w="1935" w:type="dxa"/>
          </w:tcPr>
          <w:p w:rsidR="00AA078F" w:rsidRPr="00F60727" w:rsidRDefault="00DF4DA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22</w:t>
            </w:r>
          </w:p>
        </w:tc>
        <w:tc>
          <w:tcPr>
            <w:tcW w:w="1935" w:type="dxa"/>
          </w:tcPr>
          <w:p w:rsidR="00AA078F" w:rsidRPr="00F60727" w:rsidRDefault="00DF4DA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16</w:t>
            </w:r>
          </w:p>
        </w:tc>
        <w:tc>
          <w:tcPr>
            <w:tcW w:w="1672" w:type="dxa"/>
          </w:tcPr>
          <w:p w:rsidR="00AA078F" w:rsidRPr="00F60727" w:rsidRDefault="00DF4DA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14</w:t>
            </w:r>
          </w:p>
        </w:tc>
      </w:tr>
      <w:tr w:rsidR="00AA078F" w:rsidRPr="00F60727" w:rsidTr="00250D9C">
        <w:tc>
          <w:tcPr>
            <w:tcW w:w="2171"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Умерло (чел)</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27</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21</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16</w:t>
            </w:r>
          </w:p>
        </w:tc>
        <w:tc>
          <w:tcPr>
            <w:tcW w:w="1672"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19</w:t>
            </w:r>
          </w:p>
        </w:tc>
      </w:tr>
      <w:tr w:rsidR="00AA078F" w:rsidRPr="00F60727" w:rsidTr="00250D9C">
        <w:tc>
          <w:tcPr>
            <w:tcW w:w="2171"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Естественный прирост/убыль (чел)</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+8</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0</w:t>
            </w:r>
          </w:p>
        </w:tc>
        <w:tc>
          <w:tcPr>
            <w:tcW w:w="1672"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-5</w:t>
            </w:r>
          </w:p>
        </w:tc>
      </w:tr>
      <w:tr w:rsidR="00AA078F" w:rsidRPr="00F60727" w:rsidTr="00250D9C">
        <w:tc>
          <w:tcPr>
            <w:tcW w:w="2171" w:type="dxa"/>
          </w:tcPr>
          <w:p w:rsidR="00AA078F" w:rsidRPr="00F60727" w:rsidRDefault="00AA078F"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Миграционный прирост/убыль (чел)</w:t>
            </w:r>
          </w:p>
        </w:tc>
        <w:tc>
          <w:tcPr>
            <w:tcW w:w="1935" w:type="dxa"/>
          </w:tcPr>
          <w:p w:rsidR="00AA078F" w:rsidRPr="00F60727" w:rsidRDefault="006465B0"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w:t>
            </w:r>
          </w:p>
        </w:tc>
        <w:tc>
          <w:tcPr>
            <w:tcW w:w="1935" w:type="dxa"/>
          </w:tcPr>
          <w:p w:rsidR="00AA078F" w:rsidRPr="00F60727" w:rsidRDefault="00DD4776"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w:t>
            </w:r>
          </w:p>
        </w:tc>
        <w:tc>
          <w:tcPr>
            <w:tcW w:w="1935" w:type="dxa"/>
          </w:tcPr>
          <w:p w:rsidR="00AA078F" w:rsidRPr="00F60727" w:rsidRDefault="00DD4776"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w:t>
            </w:r>
          </w:p>
        </w:tc>
        <w:tc>
          <w:tcPr>
            <w:tcW w:w="1672" w:type="dxa"/>
          </w:tcPr>
          <w:p w:rsidR="00AA078F" w:rsidRPr="00F60727" w:rsidRDefault="00DD4776"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8</w:t>
            </w:r>
          </w:p>
        </w:tc>
      </w:tr>
    </w:tbl>
    <w:p w:rsidR="00AA078F" w:rsidRPr="00F60727" w:rsidRDefault="00AA078F" w:rsidP="00207D67">
      <w:pPr>
        <w:pStyle w:val="a6"/>
        <w:ind w:firstLine="284"/>
        <w:jc w:val="both"/>
        <w:rPr>
          <w:rFonts w:ascii="Times New Roman" w:hAnsi="Times New Roman" w:cs="Times New Roman"/>
          <w:sz w:val="28"/>
          <w:szCs w:val="28"/>
        </w:rPr>
      </w:pPr>
    </w:p>
    <w:p w:rsidR="00DF4DA0" w:rsidRPr="00F60727" w:rsidRDefault="00DF4DA0" w:rsidP="00207D67">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За период с 2013-2016 годы наблюдается снижение рождаемости. Незначительное увеличение численности населения связанно переездом молодых се</w:t>
      </w:r>
      <w:r w:rsidR="00DD4776" w:rsidRPr="00F60727">
        <w:rPr>
          <w:rFonts w:ascii="Times New Roman" w:hAnsi="Times New Roman" w:cs="Times New Roman"/>
          <w:sz w:val="28"/>
          <w:szCs w:val="28"/>
        </w:rPr>
        <w:t>мей, приобретающих жильё за счё</w:t>
      </w:r>
      <w:r w:rsidRPr="00F60727">
        <w:rPr>
          <w:rFonts w:ascii="Times New Roman" w:hAnsi="Times New Roman" w:cs="Times New Roman"/>
          <w:sz w:val="28"/>
          <w:szCs w:val="28"/>
        </w:rPr>
        <w:t>т средств материнского капитал</w:t>
      </w:r>
      <w:r w:rsidR="00DD4776" w:rsidRPr="00F60727">
        <w:rPr>
          <w:rFonts w:ascii="Times New Roman" w:hAnsi="Times New Roman" w:cs="Times New Roman"/>
          <w:sz w:val="28"/>
          <w:szCs w:val="28"/>
        </w:rPr>
        <w:t>а</w:t>
      </w:r>
      <w:r w:rsidRPr="00F60727">
        <w:rPr>
          <w:rFonts w:ascii="Times New Roman" w:hAnsi="Times New Roman" w:cs="Times New Roman"/>
          <w:sz w:val="28"/>
          <w:szCs w:val="28"/>
        </w:rPr>
        <w:t>.</w:t>
      </w:r>
    </w:p>
    <w:p w:rsidR="00AA078F" w:rsidRPr="00F60727" w:rsidRDefault="00AA078F" w:rsidP="00207D67">
      <w:pPr>
        <w:pStyle w:val="a6"/>
        <w:ind w:firstLine="284"/>
        <w:jc w:val="both"/>
        <w:rPr>
          <w:rFonts w:ascii="Times New Roman" w:hAnsi="Times New Roman" w:cs="Times New Roman"/>
          <w:sz w:val="28"/>
          <w:szCs w:val="28"/>
        </w:rPr>
      </w:pPr>
    </w:p>
    <w:p w:rsidR="00DF4DA0" w:rsidRPr="00F60727" w:rsidRDefault="00DF4DA0" w:rsidP="00207D67">
      <w:pPr>
        <w:pStyle w:val="a6"/>
        <w:ind w:firstLine="284"/>
        <w:jc w:val="both"/>
        <w:rPr>
          <w:rFonts w:ascii="Times New Roman" w:hAnsi="Times New Roman" w:cs="Times New Roman"/>
          <w:b/>
          <w:sz w:val="28"/>
          <w:szCs w:val="28"/>
        </w:rPr>
      </w:pPr>
    </w:p>
    <w:p w:rsidR="009170A2" w:rsidRPr="00F60727" w:rsidRDefault="009170A2" w:rsidP="009170A2">
      <w:pPr>
        <w:pStyle w:val="Default"/>
        <w:jc w:val="center"/>
        <w:rPr>
          <w:b/>
          <w:sz w:val="28"/>
          <w:szCs w:val="28"/>
        </w:rPr>
      </w:pPr>
      <w:r w:rsidRPr="00F60727">
        <w:rPr>
          <w:b/>
          <w:sz w:val="28"/>
          <w:szCs w:val="28"/>
        </w:rPr>
        <w:lastRenderedPageBreak/>
        <w:t>Таблица 2</w:t>
      </w:r>
      <w:r w:rsidR="00DF4DA0" w:rsidRPr="00F60727">
        <w:rPr>
          <w:b/>
          <w:sz w:val="28"/>
          <w:szCs w:val="28"/>
        </w:rPr>
        <w:t>.</w:t>
      </w:r>
      <w:r w:rsidR="00DD4776" w:rsidRPr="00F60727">
        <w:rPr>
          <w:b/>
          <w:sz w:val="28"/>
          <w:szCs w:val="28"/>
        </w:rPr>
        <w:t>4</w:t>
      </w:r>
      <w:r w:rsidRPr="00F60727">
        <w:rPr>
          <w:b/>
          <w:sz w:val="28"/>
          <w:szCs w:val="28"/>
        </w:rPr>
        <w:t xml:space="preserve">. Возрастная структура населения </w:t>
      </w:r>
      <w:proofErr w:type="spellStart"/>
      <w:r w:rsidR="00B96309" w:rsidRPr="00F60727">
        <w:rPr>
          <w:b/>
          <w:sz w:val="28"/>
          <w:szCs w:val="28"/>
        </w:rPr>
        <w:t>Щегловского</w:t>
      </w:r>
      <w:proofErr w:type="spellEnd"/>
      <w:r w:rsidRPr="00F60727">
        <w:rPr>
          <w:b/>
          <w:sz w:val="28"/>
          <w:szCs w:val="28"/>
        </w:rPr>
        <w:t xml:space="preserve"> сельского поселения на </w:t>
      </w:r>
      <w:r w:rsidR="00DD4776" w:rsidRPr="00F60727">
        <w:rPr>
          <w:b/>
          <w:sz w:val="28"/>
          <w:szCs w:val="28"/>
        </w:rPr>
        <w:t>01.01.</w:t>
      </w:r>
      <w:r w:rsidRPr="00F60727">
        <w:rPr>
          <w:b/>
          <w:sz w:val="28"/>
          <w:szCs w:val="28"/>
        </w:rPr>
        <w:t>2017 года</w:t>
      </w:r>
    </w:p>
    <w:p w:rsidR="00DF4DA0" w:rsidRPr="00F60727" w:rsidRDefault="00DF4DA0" w:rsidP="00207D67">
      <w:pPr>
        <w:pStyle w:val="a6"/>
        <w:ind w:firstLine="284"/>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225"/>
        <w:gridCol w:w="3225"/>
      </w:tblGrid>
      <w:tr w:rsidR="00DF4DA0" w:rsidRPr="00F60727" w:rsidTr="00250D9C">
        <w:tc>
          <w:tcPr>
            <w:tcW w:w="3225" w:type="dxa"/>
          </w:tcPr>
          <w:p w:rsidR="00DF4DA0" w:rsidRPr="00F60727" w:rsidRDefault="00DF4DA0"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Население</w:t>
            </w:r>
          </w:p>
        </w:tc>
        <w:tc>
          <w:tcPr>
            <w:tcW w:w="3225" w:type="dxa"/>
          </w:tcPr>
          <w:p w:rsidR="00DF4DA0" w:rsidRPr="00F60727" w:rsidRDefault="00DF4DA0"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Количество человек</w:t>
            </w:r>
          </w:p>
        </w:tc>
        <w:tc>
          <w:tcPr>
            <w:tcW w:w="3225" w:type="dxa"/>
          </w:tcPr>
          <w:p w:rsidR="00DF4DA0" w:rsidRPr="00F60727" w:rsidRDefault="00DF4DA0" w:rsidP="00250D9C">
            <w:pPr>
              <w:pStyle w:val="a6"/>
              <w:jc w:val="center"/>
              <w:rPr>
                <w:rFonts w:ascii="Times New Roman" w:hAnsi="Times New Roman" w:cs="Times New Roman"/>
                <w:b/>
                <w:sz w:val="28"/>
                <w:szCs w:val="28"/>
              </w:rPr>
            </w:pPr>
            <w:r w:rsidRPr="00F60727">
              <w:rPr>
                <w:rFonts w:ascii="Times New Roman" w:hAnsi="Times New Roman" w:cs="Times New Roman"/>
                <w:b/>
                <w:sz w:val="28"/>
                <w:szCs w:val="28"/>
              </w:rPr>
              <w:t>%</w:t>
            </w:r>
          </w:p>
        </w:tc>
      </w:tr>
      <w:tr w:rsidR="00DF4DA0" w:rsidRPr="00F60727" w:rsidTr="00250D9C">
        <w:tc>
          <w:tcPr>
            <w:tcW w:w="3225" w:type="dxa"/>
          </w:tcPr>
          <w:p w:rsidR="00DF4DA0" w:rsidRPr="00F60727" w:rsidRDefault="00DF4DA0"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Дети от 0 до 15</w:t>
            </w:r>
          </w:p>
        </w:tc>
        <w:tc>
          <w:tcPr>
            <w:tcW w:w="3225" w:type="dxa"/>
          </w:tcPr>
          <w:p w:rsidR="00DF4DA0" w:rsidRPr="00F60727" w:rsidRDefault="00CC58F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27</w:t>
            </w:r>
            <w:r w:rsidR="00425C3C" w:rsidRPr="00F60727">
              <w:rPr>
                <w:rFonts w:ascii="Times New Roman" w:hAnsi="Times New Roman" w:cs="Times New Roman"/>
                <w:sz w:val="28"/>
                <w:szCs w:val="28"/>
              </w:rPr>
              <w:t>7</w:t>
            </w:r>
          </w:p>
        </w:tc>
        <w:tc>
          <w:tcPr>
            <w:tcW w:w="3225" w:type="dxa"/>
          </w:tcPr>
          <w:p w:rsidR="00DF4DA0" w:rsidRPr="00F60727" w:rsidRDefault="00425C3C"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19,4</w:t>
            </w:r>
          </w:p>
        </w:tc>
      </w:tr>
      <w:tr w:rsidR="00DF4DA0" w:rsidRPr="00F60727" w:rsidTr="00250D9C">
        <w:tc>
          <w:tcPr>
            <w:tcW w:w="3225" w:type="dxa"/>
          </w:tcPr>
          <w:p w:rsidR="00DF4DA0" w:rsidRPr="00F60727" w:rsidRDefault="00DF4DA0"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Население трудоспособного возраста</w:t>
            </w:r>
          </w:p>
        </w:tc>
        <w:tc>
          <w:tcPr>
            <w:tcW w:w="3225" w:type="dxa"/>
          </w:tcPr>
          <w:p w:rsidR="00DF4DA0" w:rsidRPr="00F60727" w:rsidRDefault="00B96309"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3768</w:t>
            </w:r>
          </w:p>
        </w:tc>
        <w:tc>
          <w:tcPr>
            <w:tcW w:w="3225" w:type="dxa"/>
          </w:tcPr>
          <w:p w:rsidR="00DF4DA0" w:rsidRPr="00F60727" w:rsidRDefault="00425C3C"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62,1</w:t>
            </w:r>
          </w:p>
        </w:tc>
      </w:tr>
      <w:tr w:rsidR="00DF4DA0" w:rsidRPr="00F60727" w:rsidTr="00250D9C">
        <w:tc>
          <w:tcPr>
            <w:tcW w:w="3225" w:type="dxa"/>
          </w:tcPr>
          <w:p w:rsidR="00DF4DA0" w:rsidRPr="00F60727" w:rsidRDefault="00DF4DA0" w:rsidP="00250D9C">
            <w:pPr>
              <w:pStyle w:val="a6"/>
              <w:jc w:val="both"/>
              <w:rPr>
                <w:rFonts w:ascii="Times New Roman" w:hAnsi="Times New Roman" w:cs="Times New Roman"/>
                <w:sz w:val="28"/>
                <w:szCs w:val="28"/>
              </w:rPr>
            </w:pPr>
            <w:r w:rsidRPr="00F60727">
              <w:rPr>
                <w:rFonts w:ascii="Times New Roman" w:hAnsi="Times New Roman" w:cs="Times New Roman"/>
                <w:sz w:val="28"/>
                <w:szCs w:val="28"/>
              </w:rPr>
              <w:t>Население пенсионного возраста</w:t>
            </w:r>
          </w:p>
        </w:tc>
        <w:tc>
          <w:tcPr>
            <w:tcW w:w="3225" w:type="dxa"/>
          </w:tcPr>
          <w:p w:rsidR="00DF4DA0" w:rsidRPr="00F60727" w:rsidRDefault="00425C3C"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2</w:t>
            </w:r>
            <w:r w:rsidR="00992AFF" w:rsidRPr="00F60727">
              <w:rPr>
                <w:rFonts w:ascii="Times New Roman" w:hAnsi="Times New Roman" w:cs="Times New Roman"/>
                <w:sz w:val="28"/>
                <w:szCs w:val="28"/>
              </w:rPr>
              <w:t>65</w:t>
            </w:r>
          </w:p>
        </w:tc>
        <w:tc>
          <w:tcPr>
            <w:tcW w:w="3225" w:type="dxa"/>
          </w:tcPr>
          <w:p w:rsidR="00DF4DA0" w:rsidRPr="00F60727" w:rsidRDefault="00425C3C" w:rsidP="00250D9C">
            <w:pPr>
              <w:pStyle w:val="a6"/>
              <w:jc w:val="center"/>
              <w:rPr>
                <w:rFonts w:ascii="Times New Roman" w:hAnsi="Times New Roman" w:cs="Times New Roman"/>
                <w:sz w:val="28"/>
                <w:szCs w:val="28"/>
              </w:rPr>
            </w:pPr>
            <w:r w:rsidRPr="00F60727">
              <w:rPr>
                <w:rFonts w:ascii="Times New Roman" w:hAnsi="Times New Roman" w:cs="Times New Roman"/>
                <w:sz w:val="28"/>
                <w:szCs w:val="28"/>
              </w:rPr>
              <w:t>18,</w:t>
            </w:r>
            <w:r w:rsidR="00992AFF" w:rsidRPr="00F60727">
              <w:rPr>
                <w:rFonts w:ascii="Times New Roman" w:hAnsi="Times New Roman" w:cs="Times New Roman"/>
                <w:sz w:val="28"/>
                <w:szCs w:val="28"/>
              </w:rPr>
              <w:t>5</w:t>
            </w:r>
          </w:p>
        </w:tc>
      </w:tr>
    </w:tbl>
    <w:p w:rsidR="006465B0" w:rsidRPr="00F60727" w:rsidRDefault="006465B0" w:rsidP="00207D67">
      <w:pPr>
        <w:pStyle w:val="a6"/>
        <w:ind w:firstLine="284"/>
        <w:jc w:val="both"/>
        <w:rPr>
          <w:rFonts w:ascii="Times New Roman" w:hAnsi="Times New Roman" w:cs="Times New Roman"/>
          <w:sz w:val="28"/>
          <w:szCs w:val="28"/>
        </w:rPr>
      </w:pPr>
    </w:p>
    <w:p w:rsidR="00DF4DA0" w:rsidRPr="00F60727" w:rsidRDefault="00DF4DA0" w:rsidP="00207D67">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proofErr w:type="spellStart"/>
      <w:r w:rsidR="00B96309" w:rsidRPr="00F60727">
        <w:rPr>
          <w:rFonts w:ascii="Times New Roman" w:hAnsi="Times New Roman" w:cs="Times New Roman"/>
          <w:sz w:val="28"/>
          <w:szCs w:val="28"/>
        </w:rPr>
        <w:t>Щегловского</w:t>
      </w:r>
      <w:proofErr w:type="spellEnd"/>
      <w:r w:rsidR="00415D36">
        <w:rPr>
          <w:rFonts w:ascii="Times New Roman" w:hAnsi="Times New Roman" w:cs="Times New Roman"/>
          <w:sz w:val="28"/>
          <w:szCs w:val="28"/>
        </w:rPr>
        <w:t xml:space="preserve"> </w:t>
      </w:r>
      <w:r w:rsidRPr="00F60727">
        <w:rPr>
          <w:rFonts w:ascii="Times New Roman" w:hAnsi="Times New Roman" w:cs="Times New Roman"/>
          <w:sz w:val="28"/>
          <w:szCs w:val="28"/>
        </w:rPr>
        <w:t>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w:t>
      </w:r>
      <w:r w:rsidR="006465B0" w:rsidRPr="00F60727">
        <w:rPr>
          <w:rFonts w:ascii="Times New Roman" w:hAnsi="Times New Roman" w:cs="Times New Roman"/>
          <w:sz w:val="28"/>
          <w:szCs w:val="28"/>
        </w:rPr>
        <w:t>.</w:t>
      </w:r>
      <w:r w:rsidRPr="00F60727">
        <w:rPr>
          <w:rFonts w:ascii="Times New Roman" w:hAnsi="Times New Roman" w:cs="Times New Roman"/>
          <w:sz w:val="28"/>
          <w:szCs w:val="28"/>
        </w:rPr>
        <w:t xml:space="preserve"> Учитывая проведенный анализ прогнозов демографического развития сельского поселения, наиболее </w:t>
      </w:r>
      <w:proofErr w:type="gramStart"/>
      <w:r w:rsidRPr="00F60727">
        <w:rPr>
          <w:rFonts w:ascii="Times New Roman" w:hAnsi="Times New Roman" w:cs="Times New Roman"/>
          <w:sz w:val="28"/>
          <w:szCs w:val="28"/>
        </w:rPr>
        <w:t>вероятным</w:t>
      </w:r>
      <w:proofErr w:type="gramEnd"/>
      <w:r w:rsidRPr="00F60727">
        <w:rPr>
          <w:rFonts w:ascii="Times New Roman" w:hAnsi="Times New Roman" w:cs="Times New Roman"/>
          <w:sz w:val="28"/>
          <w:szCs w:val="28"/>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C2727E" w:rsidRPr="00F60727" w:rsidRDefault="00C2727E" w:rsidP="00807950">
      <w:pPr>
        <w:snapToGrid/>
        <w:ind w:firstLine="708"/>
        <w:jc w:val="both"/>
        <w:rPr>
          <w:b/>
          <w:sz w:val="28"/>
          <w:szCs w:val="28"/>
        </w:rPr>
      </w:pPr>
    </w:p>
    <w:p w:rsidR="004C5292" w:rsidRPr="00F60727" w:rsidRDefault="004C5292" w:rsidP="004C5292">
      <w:pPr>
        <w:pStyle w:val="22"/>
        <w:rPr>
          <w:sz w:val="28"/>
          <w:szCs w:val="28"/>
        </w:rPr>
      </w:pPr>
    </w:p>
    <w:p w:rsidR="004C5292" w:rsidRPr="00F60727" w:rsidRDefault="004C5292" w:rsidP="005C3778">
      <w:pPr>
        <w:pStyle w:val="22"/>
        <w:spacing w:after="0"/>
        <w:ind w:left="862"/>
        <w:jc w:val="center"/>
        <w:rPr>
          <w:sz w:val="28"/>
          <w:szCs w:val="28"/>
        </w:rPr>
      </w:pPr>
      <w:r w:rsidRPr="00F60727">
        <w:rPr>
          <w:sz w:val="28"/>
          <w:szCs w:val="28"/>
        </w:rPr>
        <w:t xml:space="preserve">Сведения о существующей градостроительной деятельности на территории </w:t>
      </w:r>
      <w:proofErr w:type="spellStart"/>
      <w:r w:rsidR="00AD3AAA" w:rsidRPr="00F60727">
        <w:rPr>
          <w:sz w:val="28"/>
          <w:szCs w:val="28"/>
        </w:rPr>
        <w:t>Щегловского</w:t>
      </w:r>
      <w:proofErr w:type="spellEnd"/>
      <w:r w:rsidRPr="00F60727">
        <w:rPr>
          <w:sz w:val="28"/>
          <w:szCs w:val="28"/>
        </w:rPr>
        <w:t xml:space="preserve"> сельского поселения</w:t>
      </w:r>
    </w:p>
    <w:p w:rsidR="00AD3AAA" w:rsidRPr="00F60727" w:rsidRDefault="00AD3AAA" w:rsidP="00AD3AAA">
      <w:pPr>
        <w:pStyle w:val="22"/>
        <w:spacing w:after="0"/>
        <w:ind w:left="862"/>
        <w:jc w:val="center"/>
        <w:rPr>
          <w:sz w:val="28"/>
          <w:szCs w:val="28"/>
        </w:rPr>
      </w:pPr>
    </w:p>
    <w:p w:rsidR="00CB4F35" w:rsidRPr="00F60727" w:rsidRDefault="00CB4F35" w:rsidP="00CB4F35">
      <w:pPr>
        <w:tabs>
          <w:tab w:val="left" w:pos="4400"/>
        </w:tabs>
        <w:snapToGrid/>
        <w:ind w:firstLine="720"/>
        <w:jc w:val="both"/>
        <w:rPr>
          <w:sz w:val="28"/>
          <w:szCs w:val="28"/>
        </w:rPr>
      </w:pPr>
      <w:r w:rsidRPr="00F60727">
        <w:rPr>
          <w:sz w:val="28"/>
          <w:szCs w:val="28"/>
        </w:rPr>
        <w:t xml:space="preserve">Жилой фонд поселения состоит из муниципального, ведомственного и частного. На территории поселения по количеству домов на участках преобладает частная застройка. Всего 457 дома. В населённых пунктах: деревни Малая Романовка, </w:t>
      </w:r>
      <w:proofErr w:type="spellStart"/>
      <w:r w:rsidRPr="00F60727">
        <w:rPr>
          <w:sz w:val="28"/>
          <w:szCs w:val="28"/>
        </w:rPr>
        <w:t>Щеглово</w:t>
      </w:r>
      <w:proofErr w:type="spellEnd"/>
      <w:r w:rsidRPr="00F60727">
        <w:rPr>
          <w:sz w:val="28"/>
          <w:szCs w:val="28"/>
        </w:rPr>
        <w:t xml:space="preserve"> вся застройка частная - всего 143 дома. Четверть всех площадей жилого фонда муниципального образования составляет частный сектор. Ведомственных домов незначительное количество. Всего 15 из общего количества жилых домов. Общая площадь жилого фонда в них – 1749,1 м</w:t>
      </w:r>
      <w:proofErr w:type="gramStart"/>
      <w:r w:rsidRPr="00F60727">
        <w:rPr>
          <w:sz w:val="28"/>
          <w:szCs w:val="28"/>
          <w:vertAlign w:val="superscript"/>
        </w:rPr>
        <w:t>2</w:t>
      </w:r>
      <w:proofErr w:type="gramEnd"/>
      <w:r w:rsidRPr="00F60727">
        <w:rPr>
          <w:sz w:val="28"/>
          <w:szCs w:val="28"/>
        </w:rPr>
        <w:t xml:space="preserve">, что составляет 2,4 %. В основном преобладает муниципальный тип - 74,3 %. Большая часть муниципального жилого фонда находится в посёлке </w:t>
      </w:r>
      <w:proofErr w:type="spellStart"/>
      <w:r w:rsidRPr="00F60727">
        <w:rPr>
          <w:sz w:val="28"/>
          <w:szCs w:val="28"/>
        </w:rPr>
        <w:t>Щеглово</w:t>
      </w:r>
      <w:proofErr w:type="spellEnd"/>
      <w:r w:rsidRPr="00F60727">
        <w:rPr>
          <w:sz w:val="28"/>
          <w:szCs w:val="28"/>
        </w:rPr>
        <w:t xml:space="preserve"> – 98,2 %. Это объясняется застройкой центральной усадьбы бывшего совхоза </w:t>
      </w:r>
      <w:proofErr w:type="spellStart"/>
      <w:r w:rsidRPr="00F60727">
        <w:rPr>
          <w:sz w:val="28"/>
          <w:szCs w:val="28"/>
        </w:rPr>
        <w:t>Щеглово</w:t>
      </w:r>
      <w:proofErr w:type="spellEnd"/>
      <w:r w:rsidRPr="00F60727">
        <w:rPr>
          <w:sz w:val="28"/>
          <w:szCs w:val="28"/>
        </w:rPr>
        <w:t xml:space="preserve"> многоквартирными секционными домами в 2-5 этажей.</w:t>
      </w:r>
    </w:p>
    <w:p w:rsidR="00CB4F35" w:rsidRPr="00F60727" w:rsidRDefault="00CB4F35" w:rsidP="00CB4F35">
      <w:pPr>
        <w:tabs>
          <w:tab w:val="left" w:pos="4400"/>
        </w:tabs>
        <w:snapToGrid/>
        <w:ind w:firstLine="720"/>
        <w:jc w:val="both"/>
        <w:rPr>
          <w:sz w:val="28"/>
          <w:szCs w:val="28"/>
        </w:rPr>
      </w:pPr>
    </w:p>
    <w:p w:rsidR="00CB4F35" w:rsidRPr="00F60727" w:rsidRDefault="00CB4F35" w:rsidP="00CB4F35">
      <w:pPr>
        <w:tabs>
          <w:tab w:val="left" w:pos="4400"/>
        </w:tabs>
        <w:snapToGrid/>
        <w:ind w:firstLine="720"/>
        <w:jc w:val="both"/>
        <w:rPr>
          <w:sz w:val="28"/>
          <w:szCs w:val="28"/>
        </w:rPr>
      </w:pPr>
      <w:r w:rsidRPr="00F60727">
        <w:rPr>
          <w:sz w:val="28"/>
          <w:szCs w:val="28"/>
        </w:rPr>
        <w:t xml:space="preserve">Таблица 3. Характеристика жилого фонда </w:t>
      </w:r>
    </w:p>
    <w:p w:rsidR="00CB4F35" w:rsidRPr="00F60727" w:rsidRDefault="00CB4F35" w:rsidP="00CB4F35">
      <w:pPr>
        <w:tabs>
          <w:tab w:val="left" w:pos="4400"/>
        </w:tabs>
        <w:snapToGrid/>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2028"/>
        <w:gridCol w:w="1003"/>
        <w:gridCol w:w="1369"/>
        <w:gridCol w:w="970"/>
        <w:gridCol w:w="1369"/>
        <w:gridCol w:w="1034"/>
        <w:gridCol w:w="1369"/>
      </w:tblGrid>
      <w:tr w:rsidR="00CB4F35" w:rsidRPr="00F60727" w:rsidTr="00707CB3">
        <w:tc>
          <w:tcPr>
            <w:tcW w:w="677" w:type="dxa"/>
            <w:vMerge w:val="restart"/>
          </w:tcPr>
          <w:p w:rsidR="00CB4F35" w:rsidRPr="00F60727" w:rsidRDefault="00CB4F35" w:rsidP="00CB4F35">
            <w:pPr>
              <w:tabs>
                <w:tab w:val="left" w:pos="4400"/>
              </w:tabs>
              <w:snapToGrid/>
              <w:jc w:val="center"/>
              <w:rPr>
                <w:sz w:val="28"/>
                <w:szCs w:val="28"/>
              </w:rPr>
            </w:pPr>
            <w:r w:rsidRPr="00F60727">
              <w:rPr>
                <w:sz w:val="28"/>
                <w:szCs w:val="28"/>
              </w:rPr>
              <w:t>№</w:t>
            </w:r>
          </w:p>
        </w:tc>
        <w:tc>
          <w:tcPr>
            <w:tcW w:w="2186" w:type="dxa"/>
            <w:vMerge w:val="restart"/>
          </w:tcPr>
          <w:p w:rsidR="00CB4F35" w:rsidRPr="00F60727" w:rsidRDefault="00CB4F35" w:rsidP="00CB4F35">
            <w:pPr>
              <w:tabs>
                <w:tab w:val="left" w:pos="4400"/>
              </w:tabs>
              <w:snapToGrid/>
              <w:jc w:val="center"/>
              <w:rPr>
                <w:sz w:val="28"/>
                <w:szCs w:val="28"/>
              </w:rPr>
            </w:pPr>
            <w:r w:rsidRPr="00F60727">
              <w:rPr>
                <w:sz w:val="28"/>
                <w:szCs w:val="28"/>
              </w:rPr>
              <w:t>Населённый пункт</w:t>
            </w:r>
          </w:p>
        </w:tc>
        <w:tc>
          <w:tcPr>
            <w:tcW w:w="7274" w:type="dxa"/>
            <w:gridSpan w:val="6"/>
            <w:vAlign w:val="center"/>
          </w:tcPr>
          <w:p w:rsidR="00CB4F35" w:rsidRPr="00F60727" w:rsidRDefault="00CB4F35" w:rsidP="00CB4F35">
            <w:pPr>
              <w:tabs>
                <w:tab w:val="left" w:pos="4400"/>
              </w:tabs>
              <w:snapToGrid/>
              <w:jc w:val="center"/>
              <w:rPr>
                <w:sz w:val="28"/>
                <w:szCs w:val="28"/>
              </w:rPr>
            </w:pPr>
            <w:r w:rsidRPr="00F60727">
              <w:rPr>
                <w:sz w:val="28"/>
                <w:szCs w:val="28"/>
              </w:rPr>
              <w:t>Жилой фонд</w:t>
            </w:r>
          </w:p>
        </w:tc>
      </w:tr>
      <w:tr w:rsidR="00CB4F35" w:rsidRPr="00F60727" w:rsidTr="00707CB3">
        <w:tc>
          <w:tcPr>
            <w:tcW w:w="677" w:type="dxa"/>
            <w:vMerge/>
          </w:tcPr>
          <w:p w:rsidR="00CB4F35" w:rsidRPr="00F60727" w:rsidRDefault="00CB4F35" w:rsidP="00CB4F35">
            <w:pPr>
              <w:tabs>
                <w:tab w:val="left" w:pos="4400"/>
              </w:tabs>
              <w:snapToGrid/>
              <w:jc w:val="center"/>
              <w:rPr>
                <w:sz w:val="28"/>
                <w:szCs w:val="28"/>
              </w:rPr>
            </w:pPr>
          </w:p>
        </w:tc>
        <w:tc>
          <w:tcPr>
            <w:tcW w:w="2186" w:type="dxa"/>
            <w:vMerge/>
          </w:tcPr>
          <w:p w:rsidR="00CB4F35" w:rsidRPr="00F60727" w:rsidRDefault="00CB4F35" w:rsidP="00CB4F35">
            <w:pPr>
              <w:tabs>
                <w:tab w:val="left" w:pos="4400"/>
              </w:tabs>
              <w:snapToGrid/>
              <w:jc w:val="center"/>
              <w:rPr>
                <w:sz w:val="28"/>
                <w:szCs w:val="28"/>
              </w:rPr>
            </w:pPr>
          </w:p>
        </w:tc>
        <w:tc>
          <w:tcPr>
            <w:tcW w:w="2426" w:type="dxa"/>
            <w:gridSpan w:val="2"/>
          </w:tcPr>
          <w:p w:rsidR="00CB4F35" w:rsidRPr="00F60727" w:rsidRDefault="00CB4F35" w:rsidP="00CB4F35">
            <w:pPr>
              <w:tabs>
                <w:tab w:val="left" w:pos="4400"/>
              </w:tabs>
              <w:snapToGrid/>
              <w:jc w:val="center"/>
              <w:rPr>
                <w:sz w:val="28"/>
                <w:szCs w:val="28"/>
              </w:rPr>
            </w:pPr>
            <w:r w:rsidRPr="00F60727">
              <w:rPr>
                <w:sz w:val="28"/>
                <w:szCs w:val="28"/>
              </w:rPr>
              <w:t>Муниципальный</w:t>
            </w:r>
          </w:p>
        </w:tc>
        <w:tc>
          <w:tcPr>
            <w:tcW w:w="2377" w:type="dxa"/>
            <w:gridSpan w:val="2"/>
          </w:tcPr>
          <w:p w:rsidR="00CB4F35" w:rsidRPr="00F60727" w:rsidRDefault="00CB4F35" w:rsidP="00CB4F35">
            <w:pPr>
              <w:tabs>
                <w:tab w:val="left" w:pos="4400"/>
              </w:tabs>
              <w:snapToGrid/>
              <w:jc w:val="center"/>
              <w:rPr>
                <w:sz w:val="28"/>
                <w:szCs w:val="28"/>
              </w:rPr>
            </w:pPr>
            <w:r w:rsidRPr="00F60727">
              <w:rPr>
                <w:sz w:val="28"/>
                <w:szCs w:val="28"/>
              </w:rPr>
              <w:t>Ведомственный</w:t>
            </w:r>
          </w:p>
        </w:tc>
        <w:tc>
          <w:tcPr>
            <w:tcW w:w="2471" w:type="dxa"/>
            <w:gridSpan w:val="2"/>
          </w:tcPr>
          <w:p w:rsidR="00CB4F35" w:rsidRPr="00F60727" w:rsidRDefault="00CB4F35" w:rsidP="00CB4F35">
            <w:pPr>
              <w:tabs>
                <w:tab w:val="left" w:pos="4400"/>
              </w:tabs>
              <w:snapToGrid/>
              <w:jc w:val="center"/>
              <w:rPr>
                <w:sz w:val="28"/>
                <w:szCs w:val="28"/>
              </w:rPr>
            </w:pPr>
            <w:r w:rsidRPr="00F60727">
              <w:rPr>
                <w:sz w:val="28"/>
                <w:szCs w:val="28"/>
              </w:rPr>
              <w:t>Частный</w:t>
            </w:r>
          </w:p>
        </w:tc>
      </w:tr>
      <w:tr w:rsidR="00CB4F35" w:rsidRPr="00F60727" w:rsidTr="00707CB3">
        <w:tc>
          <w:tcPr>
            <w:tcW w:w="677" w:type="dxa"/>
            <w:vMerge/>
          </w:tcPr>
          <w:p w:rsidR="00CB4F35" w:rsidRPr="00F60727" w:rsidRDefault="00CB4F35" w:rsidP="00CB4F35">
            <w:pPr>
              <w:tabs>
                <w:tab w:val="left" w:pos="4400"/>
              </w:tabs>
              <w:snapToGrid/>
              <w:jc w:val="center"/>
              <w:rPr>
                <w:sz w:val="28"/>
                <w:szCs w:val="28"/>
              </w:rPr>
            </w:pPr>
          </w:p>
        </w:tc>
        <w:tc>
          <w:tcPr>
            <w:tcW w:w="2186" w:type="dxa"/>
            <w:vMerge/>
          </w:tcPr>
          <w:p w:rsidR="00CB4F35" w:rsidRPr="00F60727" w:rsidRDefault="00CB4F35" w:rsidP="00CB4F35">
            <w:pPr>
              <w:tabs>
                <w:tab w:val="left" w:pos="4400"/>
              </w:tabs>
              <w:snapToGrid/>
              <w:jc w:val="center"/>
              <w:rPr>
                <w:sz w:val="28"/>
                <w:szCs w:val="28"/>
              </w:rPr>
            </w:pPr>
          </w:p>
        </w:tc>
        <w:tc>
          <w:tcPr>
            <w:tcW w:w="1029" w:type="dxa"/>
          </w:tcPr>
          <w:p w:rsidR="00CB4F35" w:rsidRPr="00F60727" w:rsidRDefault="00CB4F35" w:rsidP="00CB4F35">
            <w:pPr>
              <w:tabs>
                <w:tab w:val="left" w:pos="4400"/>
              </w:tabs>
              <w:snapToGrid/>
              <w:jc w:val="center"/>
              <w:rPr>
                <w:sz w:val="28"/>
                <w:szCs w:val="28"/>
              </w:rPr>
            </w:pPr>
            <w:r w:rsidRPr="00F60727">
              <w:rPr>
                <w:sz w:val="28"/>
                <w:szCs w:val="28"/>
              </w:rPr>
              <w:t>Кол-во домов</w:t>
            </w:r>
          </w:p>
        </w:tc>
        <w:tc>
          <w:tcPr>
            <w:tcW w:w="1397" w:type="dxa"/>
          </w:tcPr>
          <w:p w:rsidR="00CB4F35" w:rsidRPr="00F60727" w:rsidRDefault="00CB4F35" w:rsidP="00CB4F35">
            <w:pPr>
              <w:tabs>
                <w:tab w:val="left" w:pos="4400"/>
              </w:tabs>
              <w:snapToGrid/>
              <w:jc w:val="center"/>
              <w:rPr>
                <w:sz w:val="28"/>
                <w:szCs w:val="28"/>
              </w:rPr>
            </w:pPr>
            <w:r w:rsidRPr="00F60727">
              <w:rPr>
                <w:sz w:val="28"/>
                <w:szCs w:val="28"/>
              </w:rPr>
              <w:t>Площадь (м</w:t>
            </w:r>
            <w:proofErr w:type="gramStart"/>
            <w:r w:rsidRPr="00F60727">
              <w:rPr>
                <w:sz w:val="28"/>
                <w:szCs w:val="28"/>
                <w:vertAlign w:val="superscript"/>
              </w:rPr>
              <w:t>2</w:t>
            </w:r>
            <w:proofErr w:type="gramEnd"/>
            <w:r w:rsidRPr="00F60727">
              <w:rPr>
                <w:sz w:val="28"/>
                <w:szCs w:val="28"/>
              </w:rPr>
              <w:t>)</w:t>
            </w:r>
          </w:p>
        </w:tc>
        <w:tc>
          <w:tcPr>
            <w:tcW w:w="980" w:type="dxa"/>
          </w:tcPr>
          <w:p w:rsidR="00CB4F35" w:rsidRPr="00F60727" w:rsidRDefault="00CB4F35" w:rsidP="00CB4F35">
            <w:pPr>
              <w:tabs>
                <w:tab w:val="left" w:pos="4400"/>
              </w:tabs>
              <w:snapToGrid/>
              <w:jc w:val="center"/>
              <w:rPr>
                <w:sz w:val="28"/>
                <w:szCs w:val="28"/>
              </w:rPr>
            </w:pPr>
            <w:r w:rsidRPr="00F60727">
              <w:rPr>
                <w:sz w:val="28"/>
                <w:szCs w:val="28"/>
              </w:rPr>
              <w:t>Кол-во домов</w:t>
            </w:r>
          </w:p>
        </w:tc>
        <w:tc>
          <w:tcPr>
            <w:tcW w:w="1397" w:type="dxa"/>
          </w:tcPr>
          <w:p w:rsidR="00CB4F35" w:rsidRPr="00F60727" w:rsidRDefault="00CB4F35" w:rsidP="00CB4F35">
            <w:pPr>
              <w:tabs>
                <w:tab w:val="left" w:pos="4400"/>
              </w:tabs>
              <w:snapToGrid/>
              <w:jc w:val="center"/>
              <w:rPr>
                <w:sz w:val="28"/>
                <w:szCs w:val="28"/>
              </w:rPr>
            </w:pPr>
            <w:r w:rsidRPr="00F60727">
              <w:rPr>
                <w:sz w:val="28"/>
                <w:szCs w:val="28"/>
              </w:rPr>
              <w:t>Площадь (м</w:t>
            </w:r>
            <w:proofErr w:type="gramStart"/>
            <w:r w:rsidRPr="00F60727">
              <w:rPr>
                <w:sz w:val="28"/>
                <w:szCs w:val="28"/>
                <w:vertAlign w:val="superscript"/>
              </w:rPr>
              <w:t>2</w:t>
            </w:r>
            <w:proofErr w:type="gramEnd"/>
            <w:r w:rsidRPr="00F60727">
              <w:rPr>
                <w:sz w:val="28"/>
                <w:szCs w:val="28"/>
              </w:rPr>
              <w:t>)</w:t>
            </w:r>
          </w:p>
        </w:tc>
        <w:tc>
          <w:tcPr>
            <w:tcW w:w="1074" w:type="dxa"/>
          </w:tcPr>
          <w:p w:rsidR="00CB4F35" w:rsidRPr="00F60727" w:rsidRDefault="00CB4F35" w:rsidP="00CB4F35">
            <w:pPr>
              <w:tabs>
                <w:tab w:val="left" w:pos="4400"/>
              </w:tabs>
              <w:snapToGrid/>
              <w:jc w:val="center"/>
              <w:rPr>
                <w:sz w:val="28"/>
                <w:szCs w:val="28"/>
              </w:rPr>
            </w:pPr>
            <w:r w:rsidRPr="00F60727">
              <w:rPr>
                <w:sz w:val="28"/>
                <w:szCs w:val="28"/>
              </w:rPr>
              <w:t>Кол-во домов</w:t>
            </w:r>
          </w:p>
        </w:tc>
        <w:tc>
          <w:tcPr>
            <w:tcW w:w="1397" w:type="dxa"/>
          </w:tcPr>
          <w:p w:rsidR="00CB4F35" w:rsidRPr="00F60727" w:rsidRDefault="00CB4F35" w:rsidP="00CB4F35">
            <w:pPr>
              <w:tabs>
                <w:tab w:val="left" w:pos="4400"/>
              </w:tabs>
              <w:snapToGrid/>
              <w:jc w:val="center"/>
              <w:rPr>
                <w:sz w:val="28"/>
                <w:szCs w:val="28"/>
              </w:rPr>
            </w:pPr>
            <w:r w:rsidRPr="00F60727">
              <w:rPr>
                <w:sz w:val="28"/>
                <w:szCs w:val="28"/>
              </w:rPr>
              <w:t>Площадь (м</w:t>
            </w:r>
            <w:proofErr w:type="gramStart"/>
            <w:r w:rsidRPr="00F60727">
              <w:rPr>
                <w:sz w:val="28"/>
                <w:szCs w:val="28"/>
                <w:vertAlign w:val="superscript"/>
              </w:rPr>
              <w:t>2</w:t>
            </w:r>
            <w:proofErr w:type="gramEnd"/>
            <w:r w:rsidRPr="00F60727">
              <w:rPr>
                <w:sz w:val="28"/>
                <w:szCs w:val="28"/>
              </w:rPr>
              <w:t>)</w:t>
            </w:r>
          </w:p>
        </w:tc>
      </w:tr>
      <w:tr w:rsidR="00CB4F35" w:rsidRPr="00F60727" w:rsidTr="00707CB3">
        <w:tc>
          <w:tcPr>
            <w:tcW w:w="677" w:type="dxa"/>
            <w:vAlign w:val="center"/>
          </w:tcPr>
          <w:p w:rsidR="00CB4F35" w:rsidRPr="00F60727" w:rsidRDefault="00CB4F35" w:rsidP="00CB4F35">
            <w:pPr>
              <w:tabs>
                <w:tab w:val="left" w:pos="4400"/>
              </w:tabs>
              <w:snapToGrid/>
              <w:jc w:val="center"/>
              <w:rPr>
                <w:sz w:val="28"/>
                <w:szCs w:val="28"/>
              </w:rPr>
            </w:pPr>
            <w:r w:rsidRPr="00F60727">
              <w:rPr>
                <w:sz w:val="28"/>
                <w:szCs w:val="28"/>
              </w:rPr>
              <w:t>1</w:t>
            </w:r>
          </w:p>
        </w:tc>
        <w:tc>
          <w:tcPr>
            <w:tcW w:w="2186" w:type="dxa"/>
            <w:vAlign w:val="center"/>
          </w:tcPr>
          <w:p w:rsidR="00CB4F35" w:rsidRPr="00F60727" w:rsidRDefault="00CB4F35" w:rsidP="00CB4F35">
            <w:pPr>
              <w:tabs>
                <w:tab w:val="left" w:pos="4400"/>
              </w:tabs>
              <w:snapToGrid/>
              <w:jc w:val="center"/>
              <w:rPr>
                <w:sz w:val="28"/>
                <w:szCs w:val="28"/>
              </w:rPr>
            </w:pPr>
            <w:r w:rsidRPr="00F60727">
              <w:rPr>
                <w:sz w:val="28"/>
                <w:szCs w:val="28"/>
              </w:rPr>
              <w:t>2</w:t>
            </w:r>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3</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4</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5</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6</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7</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8</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1</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Дер. Каменка</w:t>
            </w:r>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2</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216,8</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89</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3025,1</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2</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п. ст.  Кирпичный завод</w:t>
            </w:r>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2</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486,0</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7</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656,7</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46</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1823,9</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3</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Дер. Малая Романовка</w:t>
            </w:r>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22</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1190,7</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4</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 xml:space="preserve">Дер. </w:t>
            </w:r>
            <w:proofErr w:type="spellStart"/>
            <w:r w:rsidRPr="00F60727">
              <w:rPr>
                <w:sz w:val="28"/>
                <w:szCs w:val="28"/>
              </w:rPr>
              <w:t>Минулово</w:t>
            </w:r>
            <w:proofErr w:type="spellEnd"/>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1</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316,6</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51</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1914,1</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5</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Дер. Плинтовка</w:t>
            </w:r>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1</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176,0</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8</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1092,4</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156</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5879,5</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6</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 xml:space="preserve">Дер. </w:t>
            </w:r>
            <w:proofErr w:type="spellStart"/>
            <w:r w:rsidRPr="00F60727">
              <w:rPr>
                <w:sz w:val="28"/>
                <w:szCs w:val="28"/>
              </w:rPr>
              <w:t>Щеглово</w:t>
            </w:r>
            <w:proofErr w:type="spellEnd"/>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92</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3100,0</w:t>
            </w:r>
          </w:p>
        </w:tc>
      </w:tr>
      <w:tr w:rsidR="00CB4F35" w:rsidRPr="00F60727" w:rsidTr="00707CB3">
        <w:tc>
          <w:tcPr>
            <w:tcW w:w="677" w:type="dxa"/>
          </w:tcPr>
          <w:p w:rsidR="00CB4F35" w:rsidRPr="00F60727" w:rsidRDefault="00CB4F35" w:rsidP="00CB4F35">
            <w:pPr>
              <w:tabs>
                <w:tab w:val="left" w:pos="4400"/>
              </w:tabs>
              <w:snapToGrid/>
              <w:jc w:val="both"/>
              <w:rPr>
                <w:sz w:val="28"/>
                <w:szCs w:val="28"/>
              </w:rPr>
            </w:pPr>
            <w:r w:rsidRPr="00F60727">
              <w:rPr>
                <w:sz w:val="28"/>
                <w:szCs w:val="28"/>
              </w:rPr>
              <w:t>7</w:t>
            </w:r>
          </w:p>
        </w:tc>
        <w:tc>
          <w:tcPr>
            <w:tcW w:w="2186" w:type="dxa"/>
          </w:tcPr>
          <w:p w:rsidR="00CB4F35" w:rsidRPr="00F60727" w:rsidRDefault="00CB4F35" w:rsidP="00CB4F35">
            <w:pPr>
              <w:tabs>
                <w:tab w:val="left" w:pos="4400"/>
              </w:tabs>
              <w:snapToGrid/>
              <w:jc w:val="both"/>
              <w:rPr>
                <w:sz w:val="28"/>
                <w:szCs w:val="28"/>
              </w:rPr>
            </w:pPr>
            <w:r w:rsidRPr="00F60727">
              <w:rPr>
                <w:sz w:val="28"/>
                <w:szCs w:val="28"/>
              </w:rPr>
              <w:t xml:space="preserve">Пос. </w:t>
            </w:r>
            <w:proofErr w:type="spellStart"/>
            <w:r w:rsidRPr="00F60727">
              <w:rPr>
                <w:sz w:val="28"/>
                <w:szCs w:val="28"/>
              </w:rPr>
              <w:t>Щеглово</w:t>
            </w:r>
            <w:proofErr w:type="spellEnd"/>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38</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52943,0</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1</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56,1</w:t>
            </w:r>
          </w:p>
        </w:tc>
      </w:tr>
      <w:tr w:rsidR="00CB4F35" w:rsidRPr="00F60727" w:rsidTr="00707CB3">
        <w:tc>
          <w:tcPr>
            <w:tcW w:w="677" w:type="dxa"/>
            <w:vMerge w:val="restart"/>
          </w:tcPr>
          <w:p w:rsidR="00CB4F35" w:rsidRPr="00F60727" w:rsidRDefault="00CB4F35" w:rsidP="00CB4F35">
            <w:pPr>
              <w:tabs>
                <w:tab w:val="left" w:pos="4400"/>
              </w:tabs>
              <w:snapToGrid/>
              <w:jc w:val="both"/>
              <w:rPr>
                <w:sz w:val="28"/>
                <w:szCs w:val="28"/>
              </w:rPr>
            </w:pPr>
          </w:p>
        </w:tc>
        <w:tc>
          <w:tcPr>
            <w:tcW w:w="2186" w:type="dxa"/>
            <w:vMerge w:val="restart"/>
          </w:tcPr>
          <w:p w:rsidR="00CB4F35" w:rsidRPr="00F60727" w:rsidRDefault="00CB4F35" w:rsidP="00CB4F35">
            <w:pPr>
              <w:tabs>
                <w:tab w:val="left" w:pos="4400"/>
              </w:tabs>
              <w:snapToGrid/>
              <w:jc w:val="both"/>
              <w:rPr>
                <w:sz w:val="28"/>
                <w:szCs w:val="28"/>
              </w:rPr>
            </w:pPr>
            <w:r w:rsidRPr="00F60727">
              <w:rPr>
                <w:sz w:val="28"/>
                <w:szCs w:val="28"/>
              </w:rPr>
              <w:t>Всего</w:t>
            </w:r>
          </w:p>
          <w:p w:rsidR="00CB4F35" w:rsidRPr="00F60727" w:rsidRDefault="00CB4F35" w:rsidP="00CB4F35">
            <w:pPr>
              <w:tabs>
                <w:tab w:val="left" w:pos="4400"/>
              </w:tabs>
              <w:snapToGrid/>
              <w:jc w:val="both"/>
              <w:rPr>
                <w:sz w:val="28"/>
                <w:szCs w:val="28"/>
              </w:rPr>
            </w:pPr>
            <w:r w:rsidRPr="00F60727">
              <w:rPr>
                <w:sz w:val="28"/>
                <w:szCs w:val="28"/>
              </w:rPr>
              <w:t>72876,9 м</w:t>
            </w:r>
            <w:proofErr w:type="gramStart"/>
            <w:r w:rsidRPr="00F60727">
              <w:rPr>
                <w:sz w:val="28"/>
                <w:szCs w:val="28"/>
                <w:vertAlign w:val="superscript"/>
              </w:rPr>
              <w:t>2</w:t>
            </w:r>
            <w:proofErr w:type="gramEnd"/>
          </w:p>
        </w:tc>
        <w:tc>
          <w:tcPr>
            <w:tcW w:w="1029" w:type="dxa"/>
            <w:vAlign w:val="center"/>
          </w:tcPr>
          <w:p w:rsidR="00CB4F35" w:rsidRPr="00F60727" w:rsidRDefault="00CB4F35" w:rsidP="00CB4F35">
            <w:pPr>
              <w:tabs>
                <w:tab w:val="left" w:pos="4400"/>
              </w:tabs>
              <w:snapToGrid/>
              <w:jc w:val="center"/>
              <w:rPr>
                <w:sz w:val="28"/>
                <w:szCs w:val="28"/>
              </w:rPr>
            </w:pPr>
            <w:r w:rsidRPr="00F60727">
              <w:rPr>
                <w:sz w:val="28"/>
                <w:szCs w:val="28"/>
              </w:rPr>
              <w:t>м</w:t>
            </w:r>
            <w:proofErr w:type="gramStart"/>
            <w:r w:rsidRPr="00F60727">
              <w:rPr>
                <w:sz w:val="28"/>
                <w:szCs w:val="28"/>
                <w:vertAlign w:val="superscript"/>
              </w:rPr>
              <w:t>2</w:t>
            </w:r>
            <w:proofErr w:type="gramEnd"/>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54138,4</w:t>
            </w:r>
          </w:p>
        </w:tc>
        <w:tc>
          <w:tcPr>
            <w:tcW w:w="980"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1749,1</w:t>
            </w:r>
          </w:p>
        </w:tc>
        <w:tc>
          <w:tcPr>
            <w:tcW w:w="1074" w:type="dxa"/>
            <w:vAlign w:val="center"/>
          </w:tcPr>
          <w:p w:rsidR="00CB4F35" w:rsidRPr="00F60727" w:rsidRDefault="00CB4F35" w:rsidP="00CB4F35">
            <w:pPr>
              <w:tabs>
                <w:tab w:val="left" w:pos="4400"/>
              </w:tabs>
              <w:snapToGrid/>
              <w:jc w:val="center"/>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center"/>
              <w:rPr>
                <w:sz w:val="28"/>
                <w:szCs w:val="28"/>
              </w:rPr>
            </w:pPr>
            <w:r w:rsidRPr="00F60727">
              <w:rPr>
                <w:sz w:val="28"/>
                <w:szCs w:val="28"/>
              </w:rPr>
              <w:t>16989,4</w:t>
            </w:r>
          </w:p>
        </w:tc>
      </w:tr>
      <w:tr w:rsidR="00CB4F35" w:rsidRPr="00F60727" w:rsidTr="00707CB3">
        <w:tc>
          <w:tcPr>
            <w:tcW w:w="677" w:type="dxa"/>
            <w:vMerge/>
          </w:tcPr>
          <w:p w:rsidR="00CB4F35" w:rsidRPr="00F60727" w:rsidRDefault="00CB4F35" w:rsidP="00CB4F35">
            <w:pPr>
              <w:tabs>
                <w:tab w:val="left" w:pos="4400"/>
              </w:tabs>
              <w:snapToGrid/>
              <w:jc w:val="both"/>
              <w:rPr>
                <w:sz w:val="28"/>
                <w:szCs w:val="28"/>
              </w:rPr>
            </w:pPr>
          </w:p>
        </w:tc>
        <w:tc>
          <w:tcPr>
            <w:tcW w:w="2186" w:type="dxa"/>
            <w:vMerge/>
          </w:tcPr>
          <w:p w:rsidR="00CB4F35" w:rsidRPr="00F60727" w:rsidRDefault="00CB4F35" w:rsidP="00CB4F35">
            <w:pPr>
              <w:tabs>
                <w:tab w:val="left" w:pos="4400"/>
              </w:tabs>
              <w:snapToGrid/>
              <w:jc w:val="both"/>
              <w:rPr>
                <w:sz w:val="28"/>
                <w:szCs w:val="28"/>
              </w:rPr>
            </w:pPr>
          </w:p>
        </w:tc>
        <w:tc>
          <w:tcPr>
            <w:tcW w:w="1029" w:type="dxa"/>
            <w:vAlign w:val="center"/>
          </w:tcPr>
          <w:p w:rsidR="00CB4F35" w:rsidRPr="00F60727" w:rsidRDefault="00CB4F35" w:rsidP="00CB4F35">
            <w:pPr>
              <w:tabs>
                <w:tab w:val="left" w:pos="4400"/>
              </w:tabs>
              <w:snapToGrid/>
              <w:jc w:val="both"/>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both"/>
              <w:rPr>
                <w:sz w:val="28"/>
                <w:szCs w:val="28"/>
              </w:rPr>
            </w:pPr>
            <w:r w:rsidRPr="00F60727">
              <w:rPr>
                <w:sz w:val="28"/>
                <w:szCs w:val="28"/>
              </w:rPr>
              <w:t>74,3</w:t>
            </w:r>
          </w:p>
        </w:tc>
        <w:tc>
          <w:tcPr>
            <w:tcW w:w="980" w:type="dxa"/>
            <w:vAlign w:val="center"/>
          </w:tcPr>
          <w:p w:rsidR="00CB4F35" w:rsidRPr="00F60727" w:rsidRDefault="00CB4F35" w:rsidP="00CB4F35">
            <w:pPr>
              <w:tabs>
                <w:tab w:val="left" w:pos="4400"/>
              </w:tabs>
              <w:snapToGrid/>
              <w:jc w:val="both"/>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both"/>
              <w:rPr>
                <w:sz w:val="28"/>
                <w:szCs w:val="28"/>
              </w:rPr>
            </w:pPr>
            <w:r w:rsidRPr="00F60727">
              <w:rPr>
                <w:sz w:val="28"/>
                <w:szCs w:val="28"/>
              </w:rPr>
              <w:t>2,4</w:t>
            </w:r>
          </w:p>
        </w:tc>
        <w:tc>
          <w:tcPr>
            <w:tcW w:w="1074" w:type="dxa"/>
            <w:vAlign w:val="center"/>
          </w:tcPr>
          <w:p w:rsidR="00CB4F35" w:rsidRPr="00F60727" w:rsidRDefault="00CB4F35" w:rsidP="00CB4F35">
            <w:pPr>
              <w:tabs>
                <w:tab w:val="left" w:pos="4400"/>
              </w:tabs>
              <w:snapToGrid/>
              <w:jc w:val="both"/>
              <w:rPr>
                <w:sz w:val="28"/>
                <w:szCs w:val="28"/>
              </w:rPr>
            </w:pPr>
            <w:r w:rsidRPr="00F60727">
              <w:rPr>
                <w:sz w:val="28"/>
                <w:szCs w:val="28"/>
              </w:rPr>
              <w:t>-</w:t>
            </w:r>
          </w:p>
        </w:tc>
        <w:tc>
          <w:tcPr>
            <w:tcW w:w="1397" w:type="dxa"/>
            <w:vAlign w:val="center"/>
          </w:tcPr>
          <w:p w:rsidR="00CB4F35" w:rsidRPr="00F60727" w:rsidRDefault="00CB4F35" w:rsidP="00CB4F35">
            <w:pPr>
              <w:tabs>
                <w:tab w:val="left" w:pos="4400"/>
              </w:tabs>
              <w:snapToGrid/>
              <w:jc w:val="both"/>
              <w:rPr>
                <w:sz w:val="28"/>
                <w:szCs w:val="28"/>
              </w:rPr>
            </w:pPr>
            <w:r w:rsidRPr="00F60727">
              <w:rPr>
                <w:sz w:val="28"/>
                <w:szCs w:val="28"/>
              </w:rPr>
              <w:t>23,3</w:t>
            </w:r>
          </w:p>
        </w:tc>
      </w:tr>
    </w:tbl>
    <w:p w:rsidR="00CB4F35" w:rsidRPr="00F60727" w:rsidRDefault="00CB4F35" w:rsidP="00CB4F35">
      <w:pPr>
        <w:tabs>
          <w:tab w:val="left" w:pos="4400"/>
        </w:tabs>
        <w:snapToGrid/>
        <w:ind w:firstLine="720"/>
        <w:jc w:val="both"/>
        <w:rPr>
          <w:sz w:val="28"/>
          <w:szCs w:val="28"/>
        </w:rPr>
      </w:pPr>
    </w:p>
    <w:p w:rsidR="00CB4F35" w:rsidRPr="00F60727" w:rsidRDefault="00CB4F35" w:rsidP="00CB4F35">
      <w:pPr>
        <w:tabs>
          <w:tab w:val="left" w:pos="4400"/>
        </w:tabs>
        <w:snapToGrid/>
        <w:ind w:firstLine="720"/>
        <w:jc w:val="both"/>
        <w:rPr>
          <w:sz w:val="28"/>
          <w:szCs w:val="28"/>
        </w:rPr>
      </w:pPr>
    </w:p>
    <w:p w:rsidR="00CB4F35" w:rsidRPr="00F60727" w:rsidRDefault="00CB4F35" w:rsidP="00CB4F35">
      <w:pPr>
        <w:snapToGrid/>
        <w:ind w:firstLine="720"/>
        <w:jc w:val="both"/>
        <w:rPr>
          <w:sz w:val="28"/>
          <w:szCs w:val="28"/>
        </w:rPr>
      </w:pPr>
      <w:r w:rsidRPr="00F60727">
        <w:rPr>
          <w:sz w:val="28"/>
          <w:szCs w:val="28"/>
        </w:rPr>
        <w:t>Дер. Каменка. Всего 89 жилых частных домов и 2 муниципальных. Общей площадью 3241,9 м</w:t>
      </w:r>
      <w:proofErr w:type="gramStart"/>
      <w:r w:rsidRPr="00F60727">
        <w:rPr>
          <w:sz w:val="28"/>
          <w:szCs w:val="28"/>
          <w:vertAlign w:val="superscript"/>
        </w:rPr>
        <w:t>2</w:t>
      </w:r>
      <w:proofErr w:type="gramEnd"/>
      <w:r w:rsidRPr="00F60727">
        <w:rPr>
          <w:sz w:val="28"/>
          <w:szCs w:val="28"/>
        </w:rPr>
        <w:t>. Основное строительство ведётся вдоль улицы индивидуальными застройщиками с использованием материалов: кирпич, бетонные блоки и дерево.</w:t>
      </w:r>
    </w:p>
    <w:p w:rsidR="00CB4F35" w:rsidRPr="00F60727" w:rsidRDefault="00CB4F35" w:rsidP="00CB4F35">
      <w:pPr>
        <w:snapToGrid/>
        <w:ind w:firstLine="720"/>
        <w:jc w:val="both"/>
        <w:rPr>
          <w:sz w:val="28"/>
          <w:szCs w:val="28"/>
        </w:rPr>
      </w:pPr>
      <w:r w:rsidRPr="00F60727">
        <w:rPr>
          <w:sz w:val="28"/>
          <w:szCs w:val="28"/>
        </w:rPr>
        <w:t>Населенный пункт п. ст. Кирпичный завод в жилой зоне имеет только малоэтажную, жилую застройку. Основной тип дома - жилой одноэтажный с мансардой, реже встречаются построенные в настоящий период строения в два этажа. Материал: преобладает дерево. В посёлке 46 частных домов и 2 ведомственных, общей площадью 2966,6 м</w:t>
      </w:r>
      <w:proofErr w:type="gramStart"/>
      <w:r w:rsidRPr="00F60727">
        <w:rPr>
          <w:sz w:val="28"/>
          <w:szCs w:val="28"/>
          <w:vertAlign w:val="superscript"/>
        </w:rPr>
        <w:t>2</w:t>
      </w:r>
      <w:proofErr w:type="gramEnd"/>
      <w:r w:rsidRPr="00F60727">
        <w:rPr>
          <w:sz w:val="28"/>
          <w:szCs w:val="28"/>
        </w:rPr>
        <w:t>. В муниципальном образовании рассматривается вопрос о частичном переселении жителей, чьи дома оказались в зоне негативного влияния промышленного комплекса «Кирпичный завод», расположенного во Всеволожске.</w:t>
      </w:r>
    </w:p>
    <w:p w:rsidR="00CB4F35" w:rsidRPr="00F60727" w:rsidRDefault="00CB4F35" w:rsidP="00CB4F35">
      <w:pPr>
        <w:snapToGrid/>
        <w:ind w:firstLine="720"/>
        <w:jc w:val="both"/>
        <w:rPr>
          <w:sz w:val="28"/>
          <w:szCs w:val="28"/>
        </w:rPr>
      </w:pPr>
      <w:r w:rsidRPr="00F60727">
        <w:rPr>
          <w:sz w:val="28"/>
          <w:szCs w:val="28"/>
        </w:rPr>
        <w:t>Населенный пункт дер. Малая Романовка. Всего 22 дома. Все дома частные. В настоящее время застраивается весьма активно. Из старых домов сохранилось несколько одноэтажных строений. Основной тип дома - жилой одноэтажный с мансардой или двухэтажный. Материал: дерево, бетонные блоки.</w:t>
      </w:r>
    </w:p>
    <w:p w:rsidR="00CB4F35" w:rsidRPr="00F60727" w:rsidRDefault="00CB4F35" w:rsidP="00CB4F35">
      <w:pPr>
        <w:snapToGrid/>
        <w:ind w:firstLine="720"/>
        <w:jc w:val="both"/>
        <w:rPr>
          <w:sz w:val="28"/>
          <w:szCs w:val="28"/>
        </w:rPr>
      </w:pPr>
      <w:r w:rsidRPr="00F60727">
        <w:rPr>
          <w:sz w:val="28"/>
          <w:szCs w:val="28"/>
        </w:rPr>
        <w:t xml:space="preserve">Населенный пункт дер. </w:t>
      </w:r>
      <w:proofErr w:type="spellStart"/>
      <w:r w:rsidRPr="00F60727">
        <w:rPr>
          <w:sz w:val="28"/>
          <w:szCs w:val="28"/>
        </w:rPr>
        <w:t>Минулово</w:t>
      </w:r>
      <w:proofErr w:type="spellEnd"/>
      <w:r w:rsidRPr="00F60727">
        <w:rPr>
          <w:sz w:val="28"/>
          <w:szCs w:val="28"/>
        </w:rPr>
        <w:t>. Всего 51 жилой частный дом и 1 муниципальный. Основное строительство ведётся вдоль улицы индивидуальными застройщиками с использованием материалов: кирпич, бетонные блоки и дерево.</w:t>
      </w:r>
    </w:p>
    <w:p w:rsidR="00CB4F35" w:rsidRPr="00F60727" w:rsidRDefault="00CB4F35" w:rsidP="00CB4F35">
      <w:pPr>
        <w:tabs>
          <w:tab w:val="left" w:pos="4400"/>
        </w:tabs>
        <w:snapToGrid/>
        <w:ind w:firstLine="720"/>
        <w:jc w:val="both"/>
        <w:rPr>
          <w:sz w:val="28"/>
          <w:szCs w:val="28"/>
        </w:rPr>
      </w:pPr>
      <w:r w:rsidRPr="00F60727">
        <w:rPr>
          <w:sz w:val="28"/>
          <w:szCs w:val="28"/>
        </w:rPr>
        <w:t xml:space="preserve">Дер. Плинтовка. Самая большая деревня по количеству жилых домов - 165. На её территории находится 1 муниципальный жилой дом, 8 </w:t>
      </w:r>
      <w:proofErr w:type="gramStart"/>
      <w:r w:rsidRPr="00F60727">
        <w:rPr>
          <w:sz w:val="28"/>
          <w:szCs w:val="28"/>
        </w:rPr>
        <w:lastRenderedPageBreak/>
        <w:t>ведомственных</w:t>
      </w:r>
      <w:proofErr w:type="gramEnd"/>
      <w:r w:rsidRPr="00F60727">
        <w:rPr>
          <w:sz w:val="28"/>
          <w:szCs w:val="28"/>
        </w:rPr>
        <w:t>. Остальные 156 - частные. Площадь муниципального жилого фонда 216,8 м</w:t>
      </w:r>
      <w:proofErr w:type="gramStart"/>
      <w:r w:rsidRPr="00F60727">
        <w:rPr>
          <w:sz w:val="28"/>
          <w:szCs w:val="28"/>
          <w:vertAlign w:val="superscript"/>
        </w:rPr>
        <w:t>2</w:t>
      </w:r>
      <w:proofErr w:type="gramEnd"/>
      <w:r w:rsidRPr="00F60727">
        <w:rPr>
          <w:sz w:val="28"/>
          <w:szCs w:val="28"/>
        </w:rPr>
        <w:t>, частного - 5879,5 м</w:t>
      </w:r>
      <w:r w:rsidRPr="00F60727">
        <w:rPr>
          <w:sz w:val="28"/>
          <w:szCs w:val="28"/>
          <w:vertAlign w:val="superscript"/>
        </w:rPr>
        <w:t>2</w:t>
      </w:r>
      <w:r w:rsidRPr="00F60727">
        <w:rPr>
          <w:sz w:val="28"/>
          <w:szCs w:val="28"/>
        </w:rPr>
        <w:t>.</w:t>
      </w:r>
    </w:p>
    <w:p w:rsidR="00CB4F35" w:rsidRPr="00F60727" w:rsidRDefault="00CB4F35" w:rsidP="00CB4F35">
      <w:pPr>
        <w:snapToGrid/>
        <w:ind w:firstLine="720"/>
        <w:jc w:val="both"/>
        <w:rPr>
          <w:sz w:val="28"/>
          <w:szCs w:val="28"/>
        </w:rPr>
      </w:pPr>
      <w:r w:rsidRPr="00F60727">
        <w:rPr>
          <w:sz w:val="28"/>
          <w:szCs w:val="28"/>
        </w:rPr>
        <w:t xml:space="preserve">Населенный пункт дер. </w:t>
      </w:r>
      <w:proofErr w:type="spellStart"/>
      <w:r w:rsidRPr="00F60727">
        <w:rPr>
          <w:sz w:val="28"/>
          <w:szCs w:val="28"/>
        </w:rPr>
        <w:t>Щегловозастроена</w:t>
      </w:r>
      <w:proofErr w:type="spellEnd"/>
      <w:r w:rsidRPr="00F60727">
        <w:rPr>
          <w:sz w:val="28"/>
          <w:szCs w:val="28"/>
        </w:rPr>
        <w:t xml:space="preserve"> только индивидуальными домами, которые в настоящее время частично используются как второе жильё. Основной тип дома - жилой одноэтажный с мансардой. Встречаются более поздние двухэтажные, жилые дома. Материал: дерево, бетонные блоки. В деревне 92 частных дома. Это вторая после дер. Плинтовка деревня по количеству индивидуальных жилых домов.</w:t>
      </w:r>
    </w:p>
    <w:p w:rsidR="00CB4F35" w:rsidRPr="00F60727" w:rsidRDefault="00CB4F35" w:rsidP="00CB4F35">
      <w:pPr>
        <w:tabs>
          <w:tab w:val="left" w:pos="4400"/>
        </w:tabs>
        <w:snapToGrid/>
        <w:ind w:firstLine="720"/>
        <w:jc w:val="both"/>
        <w:rPr>
          <w:sz w:val="28"/>
          <w:szCs w:val="28"/>
        </w:rPr>
      </w:pPr>
      <w:r w:rsidRPr="00F60727">
        <w:rPr>
          <w:sz w:val="28"/>
          <w:szCs w:val="28"/>
        </w:rPr>
        <w:t xml:space="preserve">Населенный пункт пос. </w:t>
      </w:r>
      <w:proofErr w:type="spellStart"/>
      <w:r w:rsidRPr="00F60727">
        <w:rPr>
          <w:sz w:val="28"/>
          <w:szCs w:val="28"/>
        </w:rPr>
        <w:t>Щеглово</w:t>
      </w:r>
      <w:proofErr w:type="spellEnd"/>
      <w:r w:rsidRPr="00F60727">
        <w:rPr>
          <w:sz w:val="28"/>
          <w:szCs w:val="28"/>
        </w:rPr>
        <w:t xml:space="preserve"> застроен характерными для центральных сельскохозяйственных усадеб Ленинградской области, типами жилых строений. В центральной зоне построены </w:t>
      </w:r>
      <w:proofErr w:type="spellStart"/>
      <w:r w:rsidRPr="00F60727">
        <w:rPr>
          <w:sz w:val="28"/>
          <w:szCs w:val="28"/>
        </w:rPr>
        <w:t>среднеэтажные</w:t>
      </w:r>
      <w:proofErr w:type="spellEnd"/>
      <w:r w:rsidRPr="00F60727">
        <w:rPr>
          <w:sz w:val="28"/>
          <w:szCs w:val="28"/>
        </w:rPr>
        <w:t xml:space="preserve"> жилые дома, этажностью два, четыре и пять этажей. Большая площадка в северной части посёлка, выделенная для индивидуального жилищного строительства, в настоящее время планируется под застройку двухэтажными строениями. Все существующие дома относятся к муниципальному жилому фонду (исключение - 1 жилой дом в 56,1 м</w:t>
      </w:r>
      <w:proofErr w:type="gramStart"/>
      <w:r w:rsidRPr="00F60727">
        <w:rPr>
          <w:sz w:val="28"/>
          <w:szCs w:val="28"/>
          <w:vertAlign w:val="superscript"/>
        </w:rPr>
        <w:t>2</w:t>
      </w:r>
      <w:proofErr w:type="gramEnd"/>
      <w:r w:rsidRPr="00F60727">
        <w:rPr>
          <w:sz w:val="28"/>
          <w:szCs w:val="28"/>
        </w:rPr>
        <w:t>). Сохранился только один индивидуальный жилой дом. Материал: бетонные панели, кирпич.</w:t>
      </w:r>
    </w:p>
    <w:p w:rsidR="00CB4F35" w:rsidRPr="00F60727" w:rsidRDefault="00CB4F35" w:rsidP="00CB4F35">
      <w:pPr>
        <w:snapToGrid/>
        <w:ind w:firstLine="720"/>
        <w:jc w:val="both"/>
        <w:rPr>
          <w:sz w:val="28"/>
          <w:szCs w:val="28"/>
        </w:rPr>
      </w:pPr>
      <w:r w:rsidRPr="00F60727">
        <w:rPr>
          <w:sz w:val="28"/>
          <w:szCs w:val="28"/>
        </w:rPr>
        <w:t>Общий объем жилищного фонда зарегистрированного населения -72,88 тыс. м</w:t>
      </w:r>
      <w:proofErr w:type="gramStart"/>
      <w:r w:rsidRPr="00F60727">
        <w:rPr>
          <w:sz w:val="28"/>
          <w:szCs w:val="28"/>
          <w:vertAlign w:val="superscript"/>
        </w:rPr>
        <w:t>2</w:t>
      </w:r>
      <w:proofErr w:type="gramEnd"/>
      <w:r w:rsidRPr="00F60727">
        <w:rPr>
          <w:sz w:val="28"/>
          <w:szCs w:val="28"/>
        </w:rPr>
        <w:t>, в т.ч. в общем объеме жилищного фонда по типу застройки: в многоквартирных домах - 32,94 тыс. м2 , индивидуальных жилых домах 39,94 тыс. м</w:t>
      </w:r>
      <w:r w:rsidRPr="00F60727">
        <w:rPr>
          <w:sz w:val="28"/>
          <w:szCs w:val="28"/>
          <w:vertAlign w:val="superscript"/>
        </w:rPr>
        <w:t>2</w:t>
      </w:r>
      <w:r w:rsidRPr="00F60727">
        <w:rPr>
          <w:sz w:val="28"/>
          <w:szCs w:val="28"/>
        </w:rPr>
        <w:t>.</w:t>
      </w:r>
    </w:p>
    <w:p w:rsidR="00324544" w:rsidRPr="00F60727" w:rsidRDefault="00324544" w:rsidP="00CB4F35">
      <w:pPr>
        <w:shd w:val="clear" w:color="auto" w:fill="FFFFFF"/>
        <w:snapToGrid/>
        <w:spacing w:line="100" w:lineRule="atLeast"/>
        <w:ind w:firstLine="426"/>
        <w:jc w:val="both"/>
        <w:rPr>
          <w:b/>
          <w:bCs/>
          <w:sz w:val="28"/>
          <w:szCs w:val="28"/>
        </w:rPr>
      </w:pPr>
    </w:p>
    <w:p w:rsidR="00324544" w:rsidRPr="00F60727" w:rsidRDefault="00324544" w:rsidP="00AD3AAA">
      <w:pPr>
        <w:shd w:val="clear" w:color="auto" w:fill="FFFFFF"/>
        <w:snapToGrid/>
        <w:spacing w:line="100" w:lineRule="atLeast"/>
        <w:ind w:firstLine="426"/>
        <w:jc w:val="center"/>
        <w:rPr>
          <w:b/>
          <w:bCs/>
          <w:color w:val="000000" w:themeColor="text1"/>
          <w:sz w:val="28"/>
          <w:szCs w:val="28"/>
        </w:rPr>
      </w:pPr>
      <w:r w:rsidRPr="00F60727">
        <w:rPr>
          <w:b/>
          <w:bCs/>
          <w:color w:val="000000" w:themeColor="text1"/>
          <w:sz w:val="28"/>
          <w:szCs w:val="28"/>
        </w:rPr>
        <w:t>Характеристика деятельности в сфере транспорта, оценка транспортного спроса.</w:t>
      </w:r>
    </w:p>
    <w:p w:rsidR="00AD3AAA" w:rsidRPr="00F60727" w:rsidRDefault="00AD3AAA" w:rsidP="00AD3AAA">
      <w:pPr>
        <w:shd w:val="clear" w:color="auto" w:fill="FFFFFF"/>
        <w:snapToGrid/>
        <w:spacing w:line="100" w:lineRule="atLeast"/>
        <w:ind w:firstLine="426"/>
        <w:jc w:val="center"/>
        <w:rPr>
          <w:bCs/>
          <w:color w:val="000000" w:themeColor="text1"/>
          <w:sz w:val="28"/>
          <w:szCs w:val="28"/>
        </w:rPr>
      </w:pPr>
    </w:p>
    <w:p w:rsidR="00324544" w:rsidRPr="00F60727" w:rsidRDefault="00324544" w:rsidP="00324544">
      <w:pPr>
        <w:shd w:val="clear" w:color="auto" w:fill="FFFFFF"/>
        <w:snapToGrid/>
        <w:jc w:val="both"/>
        <w:rPr>
          <w:bCs/>
          <w:sz w:val="28"/>
          <w:szCs w:val="28"/>
        </w:rPr>
      </w:pPr>
      <w:r w:rsidRPr="00F60727">
        <w:rPr>
          <w:bCs/>
          <w:sz w:val="28"/>
          <w:szCs w:val="28"/>
        </w:rPr>
        <w:tab/>
        <w:t>Транспортные предприятия на территории поселения отсутствуют</w:t>
      </w:r>
      <w:r w:rsidR="007B305A" w:rsidRPr="00F60727">
        <w:rPr>
          <w:bCs/>
          <w:sz w:val="28"/>
          <w:szCs w:val="28"/>
        </w:rPr>
        <w:t xml:space="preserve">. </w:t>
      </w:r>
      <w:r w:rsidRPr="00F60727">
        <w:rPr>
          <w:bCs/>
          <w:sz w:val="28"/>
          <w:szCs w:val="28"/>
        </w:rPr>
        <w:t xml:space="preserve">На территории поселения действуют </w:t>
      </w:r>
      <w:r w:rsidR="007B305A" w:rsidRPr="00F60727">
        <w:rPr>
          <w:bCs/>
          <w:sz w:val="28"/>
          <w:szCs w:val="28"/>
        </w:rPr>
        <w:t>три</w:t>
      </w:r>
      <w:r w:rsidRPr="00F60727">
        <w:rPr>
          <w:bCs/>
          <w:sz w:val="28"/>
          <w:szCs w:val="28"/>
        </w:rPr>
        <w:t xml:space="preserve"> пассажирских автотранспортных маршрута. В населенных пунктах регулярный </w:t>
      </w:r>
      <w:proofErr w:type="spellStart"/>
      <w:r w:rsidRPr="00F60727">
        <w:rPr>
          <w:bCs/>
          <w:sz w:val="28"/>
          <w:szCs w:val="28"/>
        </w:rPr>
        <w:t>внутрисельский</w:t>
      </w:r>
      <w:proofErr w:type="spellEnd"/>
      <w:r w:rsidRPr="00F60727">
        <w:rPr>
          <w:bCs/>
          <w:sz w:val="28"/>
          <w:szCs w:val="28"/>
        </w:rPr>
        <w:t xml:space="preserve"> транспорт отсутствует. Большинство передвижений в поселении приходится на личный транспорт и пешеходные сообщения.                                                                                                                         </w:t>
      </w:r>
    </w:p>
    <w:p w:rsidR="00324544" w:rsidRPr="00F60727" w:rsidRDefault="00324544" w:rsidP="00324544">
      <w:pPr>
        <w:shd w:val="clear" w:color="auto" w:fill="FFFFFF"/>
        <w:snapToGrid/>
        <w:ind w:firstLine="708"/>
        <w:jc w:val="both"/>
        <w:rPr>
          <w:bCs/>
          <w:sz w:val="28"/>
          <w:szCs w:val="28"/>
        </w:rPr>
      </w:pPr>
      <w:r w:rsidRPr="00F60727">
        <w:rPr>
          <w:bCs/>
          <w:sz w:val="28"/>
          <w:szCs w:val="28"/>
        </w:rPr>
        <w:t xml:space="preserve">В основе оценки транспортного спроса лежит анализ передвижения населения к объектам тяготения.   </w:t>
      </w:r>
    </w:p>
    <w:p w:rsidR="00324544" w:rsidRPr="00F60727" w:rsidRDefault="00324544" w:rsidP="00324544">
      <w:pPr>
        <w:shd w:val="clear" w:color="auto" w:fill="FFFFFF"/>
        <w:snapToGrid/>
        <w:ind w:firstLine="708"/>
        <w:jc w:val="both"/>
        <w:rPr>
          <w:sz w:val="28"/>
          <w:szCs w:val="28"/>
        </w:rPr>
      </w:pPr>
      <w:r w:rsidRPr="00F60727">
        <w:rPr>
          <w:bCs/>
          <w:sz w:val="28"/>
          <w:szCs w:val="28"/>
        </w:rPr>
        <w:t xml:space="preserve">Можно выделить основные группы объектов тяготения: </w:t>
      </w:r>
    </w:p>
    <w:p w:rsidR="00324544" w:rsidRPr="00F60727" w:rsidRDefault="00324544" w:rsidP="00324544">
      <w:pPr>
        <w:pStyle w:val="210"/>
        <w:spacing w:after="0" w:line="240" w:lineRule="auto"/>
        <w:ind w:left="0"/>
        <w:jc w:val="both"/>
        <w:rPr>
          <w:rFonts w:ascii="Times New Roman" w:hAnsi="Times New Roman"/>
          <w:sz w:val="28"/>
          <w:szCs w:val="28"/>
        </w:rPr>
      </w:pPr>
      <w:r w:rsidRPr="00F60727">
        <w:rPr>
          <w:rFonts w:ascii="Times New Roman" w:hAnsi="Times New Roman"/>
          <w:sz w:val="28"/>
          <w:szCs w:val="28"/>
        </w:rPr>
        <w:t>- объекты социально</w:t>
      </w:r>
      <w:r w:rsidR="003B4ABE" w:rsidRPr="00F60727">
        <w:rPr>
          <w:rFonts w:ascii="Times New Roman" w:hAnsi="Times New Roman"/>
          <w:sz w:val="28"/>
          <w:szCs w:val="28"/>
        </w:rPr>
        <w:t>й</w:t>
      </w:r>
      <w:r w:rsidRPr="00F60727">
        <w:rPr>
          <w:rFonts w:ascii="Times New Roman" w:hAnsi="Times New Roman"/>
          <w:sz w:val="28"/>
          <w:szCs w:val="28"/>
        </w:rPr>
        <w:t xml:space="preserve"> сферы;</w:t>
      </w:r>
    </w:p>
    <w:p w:rsidR="00324544" w:rsidRPr="00F60727" w:rsidRDefault="00324544" w:rsidP="00324544">
      <w:pPr>
        <w:pStyle w:val="210"/>
        <w:spacing w:after="0" w:line="240" w:lineRule="auto"/>
        <w:ind w:left="0"/>
        <w:jc w:val="both"/>
        <w:rPr>
          <w:rFonts w:ascii="Times New Roman" w:hAnsi="Times New Roman"/>
          <w:sz w:val="28"/>
          <w:szCs w:val="28"/>
        </w:rPr>
      </w:pPr>
      <w:r w:rsidRPr="00F60727">
        <w:rPr>
          <w:rFonts w:ascii="Times New Roman" w:hAnsi="Times New Roman"/>
          <w:sz w:val="28"/>
          <w:szCs w:val="28"/>
        </w:rPr>
        <w:t>- объекты трудовой деятельности</w:t>
      </w:r>
    </w:p>
    <w:p w:rsidR="00324544" w:rsidRPr="00F60727" w:rsidRDefault="00324544" w:rsidP="00324544">
      <w:pPr>
        <w:snapToGrid/>
        <w:jc w:val="both"/>
        <w:rPr>
          <w:sz w:val="28"/>
          <w:szCs w:val="28"/>
        </w:rPr>
      </w:pPr>
      <w:r w:rsidRPr="00F60727">
        <w:rPr>
          <w:sz w:val="28"/>
          <w:szCs w:val="28"/>
        </w:rPr>
        <w:t>- узловые объекты транспортной инфраструктуры.</w:t>
      </w:r>
    </w:p>
    <w:p w:rsidR="00AD3AAA" w:rsidRPr="00F60727" w:rsidRDefault="00AD3AAA" w:rsidP="00324544">
      <w:pPr>
        <w:snapToGrid/>
        <w:jc w:val="both"/>
        <w:rPr>
          <w:sz w:val="28"/>
          <w:szCs w:val="28"/>
        </w:rPr>
      </w:pPr>
    </w:p>
    <w:p w:rsidR="00DD4776" w:rsidRPr="00F60727" w:rsidRDefault="00DD4776" w:rsidP="00807950">
      <w:pPr>
        <w:snapToGrid/>
        <w:ind w:firstLine="708"/>
        <w:jc w:val="both"/>
        <w:rPr>
          <w:sz w:val="28"/>
          <w:szCs w:val="28"/>
        </w:rPr>
      </w:pPr>
    </w:p>
    <w:p w:rsidR="00CC58F9" w:rsidRPr="00F60727" w:rsidRDefault="00BD4981" w:rsidP="00AD3AAA">
      <w:pPr>
        <w:snapToGrid/>
        <w:ind w:firstLine="708"/>
        <w:jc w:val="center"/>
        <w:rPr>
          <w:b/>
          <w:bCs/>
          <w:sz w:val="28"/>
          <w:szCs w:val="28"/>
        </w:rPr>
      </w:pPr>
      <w:r w:rsidRPr="00F60727">
        <w:rPr>
          <w:b/>
          <w:bCs/>
          <w:sz w:val="28"/>
          <w:szCs w:val="28"/>
        </w:rPr>
        <w:t>2</w:t>
      </w:r>
      <w:r w:rsidR="00CC58F9" w:rsidRPr="00F60727">
        <w:rPr>
          <w:b/>
          <w:bCs/>
          <w:sz w:val="28"/>
          <w:szCs w:val="28"/>
        </w:rPr>
        <w:t xml:space="preserve">.3 Характеристика функционирования и показатели работы транспортной инфраструктуры по видам транспорта, имеющегося на территории </w:t>
      </w:r>
      <w:proofErr w:type="spellStart"/>
      <w:r w:rsidR="00AD3AAA" w:rsidRPr="00F60727">
        <w:rPr>
          <w:b/>
          <w:bCs/>
          <w:sz w:val="28"/>
          <w:szCs w:val="28"/>
        </w:rPr>
        <w:t>Щегловского</w:t>
      </w:r>
      <w:proofErr w:type="spellEnd"/>
      <w:r w:rsidR="002C5356">
        <w:rPr>
          <w:b/>
          <w:bCs/>
          <w:sz w:val="28"/>
          <w:szCs w:val="28"/>
        </w:rPr>
        <w:t xml:space="preserve"> </w:t>
      </w:r>
      <w:r w:rsidR="00CC58F9" w:rsidRPr="00F60727">
        <w:rPr>
          <w:b/>
          <w:bCs/>
          <w:sz w:val="28"/>
          <w:szCs w:val="28"/>
        </w:rPr>
        <w:t>сельского поселения.</w:t>
      </w:r>
    </w:p>
    <w:p w:rsidR="00AD3AAA" w:rsidRPr="00F60727" w:rsidRDefault="00AD3AAA" w:rsidP="00AD3AAA">
      <w:pPr>
        <w:snapToGrid/>
        <w:ind w:firstLine="708"/>
        <w:jc w:val="center"/>
        <w:rPr>
          <w:b/>
          <w:bCs/>
          <w:sz w:val="28"/>
          <w:szCs w:val="28"/>
        </w:rPr>
      </w:pPr>
    </w:p>
    <w:p w:rsidR="00CC58F9" w:rsidRPr="00F60727" w:rsidRDefault="00CC58F9" w:rsidP="00CC58F9">
      <w:pPr>
        <w:snapToGrid/>
        <w:jc w:val="both"/>
        <w:rPr>
          <w:sz w:val="28"/>
          <w:szCs w:val="28"/>
        </w:rPr>
      </w:pPr>
      <w:r w:rsidRPr="00F60727">
        <w:rPr>
          <w:sz w:val="28"/>
          <w:szCs w:val="28"/>
        </w:rPr>
        <w:t xml:space="preserve">      Развитие транспортной системы </w:t>
      </w:r>
      <w:proofErr w:type="spellStart"/>
      <w:r w:rsidR="00AD3AAA" w:rsidRPr="00F60727">
        <w:rPr>
          <w:sz w:val="28"/>
          <w:szCs w:val="28"/>
        </w:rPr>
        <w:t>Щегловского</w:t>
      </w:r>
      <w:proofErr w:type="spellEnd"/>
      <w:r w:rsidRPr="00F60727">
        <w:rPr>
          <w:sz w:val="28"/>
          <w:szCs w:val="28"/>
        </w:rPr>
        <w:t xml:space="preserve"> сельского поселения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w:t>
      </w:r>
      <w:r w:rsidRPr="00F60727">
        <w:rPr>
          <w:sz w:val="28"/>
          <w:szCs w:val="28"/>
        </w:rPr>
        <w:lastRenderedPageBreak/>
        <w:t xml:space="preserve">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5C3778" w:rsidRPr="00F60727" w:rsidRDefault="005C3778" w:rsidP="005C3778">
      <w:pPr>
        <w:tabs>
          <w:tab w:val="left" w:pos="7560"/>
        </w:tabs>
        <w:snapToGrid/>
        <w:jc w:val="both"/>
        <w:rPr>
          <w:color w:val="000000" w:themeColor="text1"/>
          <w:sz w:val="28"/>
          <w:szCs w:val="28"/>
        </w:rPr>
      </w:pPr>
      <w:r w:rsidRPr="00F60727">
        <w:rPr>
          <w:color w:val="000000" w:themeColor="text1"/>
          <w:sz w:val="28"/>
          <w:szCs w:val="28"/>
        </w:rPr>
        <w:t>Транспортная инфраструктура муниципального образования включает сеть внешнего транспорта, представленную автодорогами, железнодорожными линиями и дорогами по территории муниципального образования, а так же улицы и проезды внутри населённых пунктов.</w:t>
      </w:r>
    </w:p>
    <w:p w:rsidR="00CC58F9" w:rsidRPr="00F60727" w:rsidRDefault="00CC58F9" w:rsidP="00CC58F9">
      <w:pPr>
        <w:snapToGrid/>
        <w:ind w:firstLine="360"/>
        <w:jc w:val="both"/>
        <w:rPr>
          <w:sz w:val="28"/>
          <w:szCs w:val="28"/>
        </w:rPr>
      </w:pPr>
      <w:r w:rsidRPr="00F60727">
        <w:rPr>
          <w:sz w:val="28"/>
          <w:szCs w:val="28"/>
        </w:rPr>
        <w:t>Воздушные перевозки не осуществляются.</w:t>
      </w:r>
    </w:p>
    <w:p w:rsidR="00CC58F9" w:rsidRPr="00F60727" w:rsidRDefault="00CC58F9" w:rsidP="00CC58F9">
      <w:pPr>
        <w:snapToGrid/>
        <w:ind w:firstLine="360"/>
        <w:jc w:val="both"/>
        <w:rPr>
          <w:sz w:val="28"/>
          <w:szCs w:val="28"/>
        </w:rPr>
      </w:pPr>
      <w:r w:rsidRPr="00F60727">
        <w:rPr>
          <w:sz w:val="28"/>
          <w:szCs w:val="28"/>
        </w:rPr>
        <w:t>Водного  транспортана территории поселения нет.</w:t>
      </w:r>
    </w:p>
    <w:p w:rsidR="00CC58F9" w:rsidRPr="00F60727" w:rsidRDefault="00CC58F9" w:rsidP="00807950">
      <w:pPr>
        <w:snapToGrid/>
        <w:ind w:firstLine="708"/>
        <w:jc w:val="both"/>
        <w:rPr>
          <w:b/>
          <w:bCs/>
          <w:sz w:val="28"/>
          <w:szCs w:val="28"/>
        </w:rPr>
      </w:pPr>
    </w:p>
    <w:p w:rsidR="00AD3AAA" w:rsidRPr="00F60727" w:rsidRDefault="009170A2" w:rsidP="00807950">
      <w:pPr>
        <w:snapToGrid/>
        <w:ind w:firstLine="708"/>
        <w:jc w:val="both"/>
        <w:rPr>
          <w:sz w:val="28"/>
          <w:szCs w:val="28"/>
        </w:rPr>
      </w:pPr>
      <w:r w:rsidRPr="00F60727">
        <w:rPr>
          <w:b/>
          <w:bCs/>
          <w:sz w:val="28"/>
          <w:szCs w:val="28"/>
        </w:rPr>
        <w:t>2</w:t>
      </w:r>
      <w:r w:rsidR="00807950" w:rsidRPr="00F60727">
        <w:rPr>
          <w:b/>
          <w:bCs/>
          <w:sz w:val="28"/>
          <w:szCs w:val="28"/>
        </w:rPr>
        <w:t>.</w:t>
      </w:r>
      <w:r w:rsidR="00CC58F9" w:rsidRPr="00F60727">
        <w:rPr>
          <w:b/>
          <w:bCs/>
          <w:sz w:val="28"/>
          <w:szCs w:val="28"/>
        </w:rPr>
        <w:t>4</w:t>
      </w:r>
      <w:r w:rsidR="00807950" w:rsidRPr="00F60727">
        <w:rPr>
          <w:b/>
          <w:bCs/>
          <w:sz w:val="28"/>
          <w:szCs w:val="28"/>
        </w:rPr>
        <w:t>. Характеристика сети дорог поселения, параметры дорожного движения, оценка качества содержания дорог</w:t>
      </w:r>
      <w:r w:rsidR="00807950" w:rsidRPr="00F60727">
        <w:rPr>
          <w:sz w:val="28"/>
          <w:szCs w:val="28"/>
        </w:rPr>
        <w:t xml:space="preserve">.   </w:t>
      </w:r>
    </w:p>
    <w:p w:rsidR="00AD3AAA" w:rsidRPr="00F60727" w:rsidRDefault="00AD3AAA" w:rsidP="00807950">
      <w:pPr>
        <w:snapToGrid/>
        <w:ind w:firstLine="708"/>
        <w:jc w:val="both"/>
        <w:rPr>
          <w:sz w:val="28"/>
          <w:szCs w:val="28"/>
        </w:rPr>
      </w:pPr>
    </w:p>
    <w:p w:rsidR="00AD3AAA" w:rsidRPr="00F60727" w:rsidRDefault="00AD3AAA" w:rsidP="00AD3AAA">
      <w:pPr>
        <w:tabs>
          <w:tab w:val="left" w:pos="7560"/>
        </w:tabs>
        <w:snapToGrid/>
        <w:ind w:firstLine="720"/>
        <w:jc w:val="both"/>
        <w:rPr>
          <w:color w:val="000000" w:themeColor="text1"/>
          <w:sz w:val="28"/>
          <w:szCs w:val="28"/>
        </w:rPr>
      </w:pPr>
      <w:proofErr w:type="gramStart"/>
      <w:r w:rsidRPr="00F60727">
        <w:rPr>
          <w:color w:val="000000" w:themeColor="text1"/>
          <w:sz w:val="28"/>
          <w:szCs w:val="28"/>
        </w:rPr>
        <w:t>К территории муниципального образования подходят три магистрали: автомобильная дорога «ст. Магнитная – городской посёлок имени Морозова», автомобильная дорога «Мельничный Ручей – ст. Кирпичный завод», «Подъезд к д. Плинтовка».</w:t>
      </w:r>
      <w:proofErr w:type="gramEnd"/>
    </w:p>
    <w:p w:rsidR="00AD3AAA" w:rsidRPr="00F60727" w:rsidRDefault="00AD3AAA" w:rsidP="00AD3AAA">
      <w:pPr>
        <w:snapToGrid/>
        <w:ind w:firstLine="720"/>
        <w:jc w:val="both"/>
        <w:rPr>
          <w:color w:val="000000" w:themeColor="text1"/>
          <w:sz w:val="28"/>
          <w:szCs w:val="28"/>
        </w:rPr>
      </w:pPr>
      <w:r w:rsidRPr="00F60727">
        <w:rPr>
          <w:b/>
          <w:color w:val="000000" w:themeColor="text1"/>
          <w:sz w:val="28"/>
          <w:szCs w:val="28"/>
        </w:rPr>
        <w:t>1.</w:t>
      </w:r>
      <w:r w:rsidRPr="00F60727">
        <w:rPr>
          <w:color w:val="000000" w:themeColor="text1"/>
          <w:sz w:val="28"/>
          <w:szCs w:val="28"/>
        </w:rPr>
        <w:t xml:space="preserve"> Автомобильная дорога «ст. Магнитная – городской посёлок имени Морозова». Среднесуточная интенсивность движения – 4 000 автомобилей в сутки. По сравнению с годовой величиной, среднесуточной интенсивности движения в зимний период резко снижается и составляет 1 300 автомобилей в сутки. Меняется состав участников движения. В зимний период нет преобладающего движения легковых автомобилей: только 50 % - легковые автомобили. В летние период, по сравнению с зимним сезоном, резко, в 5 раз, увеличивается среднесуточная интенсивность движения – 7600 автомобилей в сутки – 317 автомобилей в час - 5,3 автомобилей в минуту. При этом состав легковых автомобилей достигает 89 %. Такая интенсивность в это время соответствует движению по магистрали 3 категории. Учитывая, что трасса проходит по центральным зонам трёх населённых пунктов, можно предположить резкую аварийную опасность при переходе населения через улицу.</w:t>
      </w:r>
    </w:p>
    <w:p w:rsidR="00AD3AAA" w:rsidRPr="00F60727" w:rsidRDefault="00AD3AAA" w:rsidP="00AD3AAA">
      <w:pPr>
        <w:snapToGrid/>
        <w:ind w:firstLine="720"/>
        <w:jc w:val="both"/>
        <w:rPr>
          <w:color w:val="000000" w:themeColor="text1"/>
          <w:sz w:val="28"/>
          <w:szCs w:val="28"/>
        </w:rPr>
      </w:pPr>
      <w:r w:rsidRPr="00F60727">
        <w:rPr>
          <w:b/>
          <w:color w:val="000000" w:themeColor="text1"/>
          <w:sz w:val="28"/>
          <w:szCs w:val="28"/>
        </w:rPr>
        <w:t>2.</w:t>
      </w:r>
      <w:r w:rsidRPr="00F60727">
        <w:rPr>
          <w:color w:val="000000" w:themeColor="text1"/>
          <w:sz w:val="28"/>
          <w:szCs w:val="28"/>
        </w:rPr>
        <w:t xml:space="preserve"> Автомобильная дорога «Мельничный Ручей – ст. Кирпичный Завод». Среднесуточная интенсивность движения - 1600 автомобилей в сутки, в том </w:t>
      </w:r>
      <w:proofErr w:type="gramStart"/>
      <w:r w:rsidRPr="00F60727">
        <w:rPr>
          <w:color w:val="000000" w:themeColor="text1"/>
          <w:sz w:val="28"/>
          <w:szCs w:val="28"/>
        </w:rPr>
        <w:t>числе</w:t>
      </w:r>
      <w:proofErr w:type="gramEnd"/>
      <w:r w:rsidRPr="00F60727">
        <w:rPr>
          <w:color w:val="000000" w:themeColor="text1"/>
          <w:sz w:val="28"/>
          <w:szCs w:val="28"/>
        </w:rPr>
        <w:t xml:space="preserve"> в зимний период – 1 400 автомобилей в сутки, в летние период – 1800 автомобилей в сутки. </w:t>
      </w:r>
      <w:proofErr w:type="gramStart"/>
      <w:r w:rsidRPr="00F60727">
        <w:rPr>
          <w:color w:val="000000" w:themeColor="text1"/>
          <w:sz w:val="28"/>
          <w:szCs w:val="28"/>
        </w:rPr>
        <w:t>Преобладание легкового автотранспорта на дороге не большое: в зимний период – 60 % , в летние период – 65 %. Автодорога не проходит через населённые пункты.</w:t>
      </w:r>
      <w:proofErr w:type="gramEnd"/>
      <w:r w:rsidRPr="00F60727">
        <w:rPr>
          <w:color w:val="000000" w:themeColor="text1"/>
          <w:sz w:val="28"/>
          <w:szCs w:val="28"/>
        </w:rPr>
        <w:t xml:space="preserve"> Изменения в интенсивности движения по сезонам незначительны, в пределах 10-12 процентов. Это частично определяется использованием магистрали, как «рабочей» вовлечённой во внутрихозяйственную деятельность муниципалитетов. Состав участников движения – автомобилей, имеет небольшие отклонения по сезонам. Контингент транспортных средств достаточно стабилен.</w:t>
      </w:r>
    </w:p>
    <w:p w:rsidR="00AD3AAA" w:rsidRPr="00F60727" w:rsidRDefault="00AD3AAA" w:rsidP="00AD3AAA">
      <w:pPr>
        <w:snapToGrid/>
        <w:ind w:firstLine="720"/>
        <w:jc w:val="both"/>
        <w:rPr>
          <w:color w:val="000000" w:themeColor="text1"/>
          <w:sz w:val="28"/>
          <w:szCs w:val="28"/>
        </w:rPr>
      </w:pPr>
      <w:r w:rsidRPr="00F60727">
        <w:rPr>
          <w:b/>
          <w:color w:val="000000" w:themeColor="text1"/>
          <w:sz w:val="28"/>
          <w:szCs w:val="28"/>
        </w:rPr>
        <w:t>3.</w:t>
      </w:r>
      <w:r w:rsidRPr="00F60727">
        <w:rPr>
          <w:color w:val="000000" w:themeColor="text1"/>
          <w:sz w:val="28"/>
          <w:szCs w:val="28"/>
        </w:rPr>
        <w:t xml:space="preserve"> Автомобильная дорога «Подъезд к д. Плинтовка». Дорога IV категории. Среднесуточная интенсивность движения - 500 автомобилей в сутки, в том </w:t>
      </w:r>
      <w:proofErr w:type="gramStart"/>
      <w:r w:rsidRPr="00F60727">
        <w:rPr>
          <w:color w:val="000000" w:themeColor="text1"/>
          <w:sz w:val="28"/>
          <w:szCs w:val="28"/>
        </w:rPr>
        <w:t>числе</w:t>
      </w:r>
      <w:proofErr w:type="gramEnd"/>
      <w:r w:rsidRPr="00F60727">
        <w:rPr>
          <w:color w:val="000000" w:themeColor="text1"/>
          <w:sz w:val="28"/>
          <w:szCs w:val="28"/>
        </w:rPr>
        <w:t xml:space="preserve"> в зимний период – 150 автомобилей в сутки, в летние </w:t>
      </w:r>
      <w:r w:rsidRPr="00F60727">
        <w:rPr>
          <w:color w:val="000000" w:themeColor="text1"/>
          <w:sz w:val="28"/>
          <w:szCs w:val="28"/>
        </w:rPr>
        <w:lastRenderedPageBreak/>
        <w:t xml:space="preserve">период – 900 автомобилей в сутки. </w:t>
      </w:r>
      <w:proofErr w:type="gramStart"/>
      <w:r w:rsidRPr="00F60727">
        <w:rPr>
          <w:color w:val="000000" w:themeColor="text1"/>
          <w:sz w:val="28"/>
          <w:szCs w:val="28"/>
        </w:rPr>
        <w:t>Эксплуатация дороги в летние период резко возрастает – на 80 %. В зимний период движение легкового автотранспорта резко снижается до 33 % от величины общего потока.</w:t>
      </w:r>
      <w:proofErr w:type="gramEnd"/>
      <w:r w:rsidRPr="00F60727">
        <w:rPr>
          <w:color w:val="000000" w:themeColor="text1"/>
          <w:sz w:val="28"/>
          <w:szCs w:val="28"/>
        </w:rPr>
        <w:t xml:space="preserve"> В летний сезон преобладает движение легкового транспорта - до 59 %.</w:t>
      </w:r>
    </w:p>
    <w:p w:rsidR="00AD3AAA" w:rsidRPr="00F60727" w:rsidRDefault="00AD3AAA" w:rsidP="00AD3AAA">
      <w:pPr>
        <w:tabs>
          <w:tab w:val="left" w:pos="7560"/>
        </w:tabs>
        <w:snapToGrid/>
        <w:ind w:firstLine="720"/>
        <w:jc w:val="both"/>
        <w:rPr>
          <w:color w:val="000000" w:themeColor="text1"/>
          <w:sz w:val="28"/>
          <w:szCs w:val="28"/>
        </w:rPr>
      </w:pPr>
    </w:p>
    <w:p w:rsidR="00AD3AAA" w:rsidRPr="00F60727" w:rsidRDefault="00AD3AAA" w:rsidP="00AD3AAA">
      <w:pPr>
        <w:snapToGrid/>
        <w:ind w:firstLine="720"/>
        <w:jc w:val="both"/>
        <w:rPr>
          <w:color w:val="000000" w:themeColor="text1"/>
          <w:sz w:val="28"/>
          <w:szCs w:val="28"/>
        </w:rPr>
      </w:pPr>
      <w:r w:rsidRPr="00F60727">
        <w:rPr>
          <w:color w:val="000000" w:themeColor="text1"/>
          <w:sz w:val="28"/>
          <w:szCs w:val="28"/>
        </w:rPr>
        <w:t>В летний период удельный вес легковых автомобилей возрастает. Основной вид транспорта проходящего по дорогам - легковые автомобили. Большая часть дорог проложенных по территории муниципального образования не имеют твёрдое, усовершенствованное покрытие. В ближайшие годы реконструкция указанных дорог программами не предусматривается.</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Всеволожский железнодорожный узел является важным элементом в транспортной система Ленинградской области. Железнодорожная линия от Санкт-Петербурга разветвляется после прохождения ст. Мельничный ручей на два направления. Практически эти железнодорожные линии идут по границам между муниципальными образованиями. Станции и платформы одновременно обслуживают население соседних муниципальных образований.</w:t>
      </w:r>
    </w:p>
    <w:p w:rsidR="00AD3AAA" w:rsidRPr="00F60727" w:rsidRDefault="00AD3AAA" w:rsidP="00AD3AAA">
      <w:pPr>
        <w:snapToGrid/>
        <w:ind w:firstLine="720"/>
        <w:jc w:val="both"/>
        <w:rPr>
          <w:color w:val="000000" w:themeColor="text1"/>
          <w:sz w:val="28"/>
          <w:szCs w:val="28"/>
        </w:rPr>
      </w:pPr>
      <w:r w:rsidRPr="00F60727">
        <w:rPr>
          <w:color w:val="000000" w:themeColor="text1"/>
          <w:sz w:val="28"/>
          <w:szCs w:val="28"/>
        </w:rPr>
        <w:t xml:space="preserve">К внешним видам транспорта относится железнодорожные магистрали на ст. Невская Дубровка и к ст. Ладожское Озеро с остановками: пл. </w:t>
      </w:r>
      <w:proofErr w:type="spellStart"/>
      <w:r w:rsidRPr="00F60727">
        <w:rPr>
          <w:color w:val="000000" w:themeColor="text1"/>
          <w:sz w:val="28"/>
          <w:szCs w:val="28"/>
        </w:rPr>
        <w:t>Щеглово</w:t>
      </w:r>
      <w:proofErr w:type="spellEnd"/>
      <w:r w:rsidRPr="00F60727">
        <w:rPr>
          <w:color w:val="000000" w:themeColor="text1"/>
          <w:sz w:val="28"/>
          <w:szCs w:val="28"/>
        </w:rPr>
        <w:t xml:space="preserve">, пл. Романовка, пл. Радченко, ст. Кирпичный завод. Технические характеристики путей: железнодорожные ветки однопутные, путь </w:t>
      </w:r>
      <w:proofErr w:type="spellStart"/>
      <w:r w:rsidRPr="00F60727">
        <w:rPr>
          <w:color w:val="000000" w:themeColor="text1"/>
          <w:sz w:val="28"/>
          <w:szCs w:val="28"/>
        </w:rPr>
        <w:t>бесстыковой</w:t>
      </w:r>
      <w:proofErr w:type="spellEnd"/>
      <w:r w:rsidRPr="00F60727">
        <w:rPr>
          <w:color w:val="000000" w:themeColor="text1"/>
          <w:sz w:val="28"/>
          <w:szCs w:val="28"/>
        </w:rPr>
        <w:t>, рельсы типа Р65, шпалы железобетонные имеется щебёночный балласт. Капитальный ремонт пути был проведён в 1987-90 годах.</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Прослеживается общее снижение активности использования железнодорожного транспорта на всех платформах и на ст. Кирпичный завод после 2007 года. Одной из причин является низкая интенсивность движения составов.</w:t>
      </w:r>
    </w:p>
    <w:p w:rsidR="00AD3AAA" w:rsidRPr="00F60727" w:rsidRDefault="00AD3AAA" w:rsidP="00AD3AAA">
      <w:pPr>
        <w:tabs>
          <w:tab w:val="left" w:pos="7560"/>
        </w:tabs>
        <w:snapToGrid/>
        <w:ind w:firstLine="720"/>
        <w:jc w:val="both"/>
        <w:rPr>
          <w:color w:val="000000" w:themeColor="text1"/>
          <w:sz w:val="28"/>
          <w:szCs w:val="28"/>
        </w:rPr>
      </w:pPr>
    </w:p>
    <w:p w:rsidR="00AD3AAA" w:rsidRPr="00F60727" w:rsidRDefault="00AD3AAA" w:rsidP="00AD3AAA">
      <w:pPr>
        <w:tabs>
          <w:tab w:val="left" w:pos="7560"/>
        </w:tabs>
        <w:snapToGrid/>
        <w:ind w:firstLine="720"/>
        <w:jc w:val="both"/>
        <w:rPr>
          <w:b/>
          <w:bCs/>
          <w:color w:val="000000" w:themeColor="text1"/>
          <w:sz w:val="28"/>
          <w:szCs w:val="28"/>
        </w:rPr>
      </w:pPr>
      <w:r w:rsidRPr="00F60727">
        <w:rPr>
          <w:b/>
          <w:bCs/>
          <w:color w:val="000000" w:themeColor="text1"/>
          <w:sz w:val="28"/>
          <w:szCs w:val="28"/>
        </w:rPr>
        <w:t>Внутренний транспорт. Поселковые улицы и проезды</w:t>
      </w:r>
    </w:p>
    <w:p w:rsidR="00AD3AAA" w:rsidRPr="00F60727" w:rsidRDefault="00AD3AAA" w:rsidP="00AD3AAA">
      <w:pPr>
        <w:tabs>
          <w:tab w:val="left" w:pos="7560"/>
        </w:tabs>
        <w:snapToGrid/>
        <w:ind w:firstLine="720"/>
        <w:jc w:val="both"/>
        <w:rPr>
          <w:b/>
          <w:bCs/>
          <w:color w:val="000000" w:themeColor="text1"/>
          <w:sz w:val="28"/>
          <w:szCs w:val="28"/>
        </w:rPr>
      </w:pPr>
      <w:r w:rsidRPr="00F60727">
        <w:rPr>
          <w:color w:val="000000" w:themeColor="text1"/>
          <w:sz w:val="28"/>
          <w:szCs w:val="28"/>
        </w:rPr>
        <w:t xml:space="preserve">Дер. Малая Романовка, дер. </w:t>
      </w:r>
      <w:proofErr w:type="spellStart"/>
      <w:r w:rsidRPr="00F60727">
        <w:rPr>
          <w:color w:val="000000" w:themeColor="text1"/>
          <w:sz w:val="28"/>
          <w:szCs w:val="28"/>
        </w:rPr>
        <w:t>Щеглово</w:t>
      </w:r>
      <w:proofErr w:type="spellEnd"/>
      <w:r w:rsidRPr="00F60727">
        <w:rPr>
          <w:color w:val="000000" w:themeColor="text1"/>
          <w:sz w:val="28"/>
          <w:szCs w:val="28"/>
        </w:rPr>
        <w:t xml:space="preserve">, пос. </w:t>
      </w:r>
      <w:proofErr w:type="spellStart"/>
      <w:r w:rsidRPr="00F60727">
        <w:rPr>
          <w:color w:val="000000" w:themeColor="text1"/>
          <w:sz w:val="28"/>
          <w:szCs w:val="28"/>
        </w:rPr>
        <w:t>Щеглово</w:t>
      </w:r>
      <w:proofErr w:type="spellEnd"/>
      <w:r w:rsidRPr="00F60727">
        <w:rPr>
          <w:color w:val="000000" w:themeColor="text1"/>
          <w:sz w:val="28"/>
          <w:szCs w:val="28"/>
        </w:rPr>
        <w:t xml:space="preserve"> расположены по обе стороны от автомобильной дороги «ст. Магнитная – городской посёлок имени Морозова». Для них она является ярко выраженной планировочной осью. Габариты на отдельных участках улицы не соответствуют необходимой пропускной способности. В тоже время эти магистрали являются главными поселковыми улицами. Вдоль дорог в посёлках не организованы тротуары.</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 xml:space="preserve"> Общая площадь дорог 128786 м</w:t>
      </w:r>
      <w:proofErr w:type="gramStart"/>
      <w:r w:rsidRPr="00F60727">
        <w:rPr>
          <w:color w:val="000000" w:themeColor="text1"/>
          <w:sz w:val="28"/>
          <w:szCs w:val="28"/>
          <w:vertAlign w:val="superscript"/>
        </w:rPr>
        <w:t>2</w:t>
      </w:r>
      <w:proofErr w:type="gramEnd"/>
      <w:r w:rsidRPr="00F60727">
        <w:rPr>
          <w:color w:val="000000" w:themeColor="text1"/>
          <w:sz w:val="28"/>
          <w:szCs w:val="28"/>
        </w:rPr>
        <w:t>, в том числе с усовершенствованным покрытием 50000 м</w:t>
      </w:r>
      <w:r w:rsidRPr="00F60727">
        <w:rPr>
          <w:color w:val="000000" w:themeColor="text1"/>
          <w:sz w:val="28"/>
          <w:szCs w:val="28"/>
          <w:vertAlign w:val="superscript"/>
        </w:rPr>
        <w:t>2</w:t>
      </w:r>
      <w:r w:rsidRPr="00F60727">
        <w:rPr>
          <w:color w:val="000000" w:themeColor="text1"/>
          <w:sz w:val="28"/>
          <w:szCs w:val="28"/>
        </w:rPr>
        <w:t>.</w:t>
      </w:r>
    </w:p>
    <w:p w:rsidR="00AD3AAA" w:rsidRPr="00F60727" w:rsidRDefault="00AD3AAA" w:rsidP="00AD3AAA">
      <w:pPr>
        <w:tabs>
          <w:tab w:val="left" w:pos="7560"/>
        </w:tabs>
        <w:snapToGrid/>
        <w:ind w:firstLine="720"/>
        <w:jc w:val="both"/>
        <w:rPr>
          <w:color w:val="000000" w:themeColor="text1"/>
          <w:sz w:val="28"/>
          <w:szCs w:val="28"/>
        </w:rPr>
      </w:pPr>
    </w:p>
    <w:p w:rsidR="00AD3AAA" w:rsidRPr="00F60727" w:rsidRDefault="00AD3AAA" w:rsidP="00AD3AAA">
      <w:pPr>
        <w:tabs>
          <w:tab w:val="left" w:pos="7560"/>
        </w:tabs>
        <w:snapToGrid/>
        <w:ind w:firstLine="720"/>
        <w:jc w:val="both"/>
        <w:rPr>
          <w:b/>
          <w:bCs/>
          <w:color w:val="000000" w:themeColor="text1"/>
          <w:sz w:val="28"/>
          <w:szCs w:val="28"/>
        </w:rPr>
      </w:pPr>
      <w:r w:rsidRPr="00F60727">
        <w:rPr>
          <w:b/>
          <w:bCs/>
          <w:color w:val="000000" w:themeColor="text1"/>
          <w:sz w:val="28"/>
          <w:szCs w:val="28"/>
        </w:rPr>
        <w:t xml:space="preserve">Инженерные сооружения </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В местах пересечения автомобильных дорог с речками и ручьями поставлены мосты в соответствии с требуемыми техническими условиями категорий дорог. В границах муниципального образования существуют четыре пересечения автомобильных дорог с железнодорожными ветками. Переезды не регулируемые.</w:t>
      </w:r>
    </w:p>
    <w:p w:rsidR="00AD3AAA" w:rsidRPr="00F60727" w:rsidRDefault="00AD3AAA" w:rsidP="00AD3AAA">
      <w:pPr>
        <w:tabs>
          <w:tab w:val="left" w:pos="7560"/>
        </w:tabs>
        <w:snapToGrid/>
        <w:ind w:firstLine="720"/>
        <w:jc w:val="both"/>
        <w:rPr>
          <w:b/>
          <w:color w:val="000000" w:themeColor="text1"/>
          <w:sz w:val="28"/>
          <w:szCs w:val="28"/>
        </w:rPr>
      </w:pPr>
    </w:p>
    <w:p w:rsidR="00AD3AAA" w:rsidRPr="00F60727" w:rsidRDefault="00AD3AAA" w:rsidP="00AD3AAA">
      <w:pPr>
        <w:tabs>
          <w:tab w:val="left" w:pos="7560"/>
        </w:tabs>
        <w:snapToGrid/>
        <w:ind w:firstLine="720"/>
        <w:jc w:val="both"/>
        <w:rPr>
          <w:b/>
          <w:color w:val="000000" w:themeColor="text1"/>
          <w:sz w:val="28"/>
          <w:szCs w:val="28"/>
        </w:rPr>
      </w:pPr>
      <w:r w:rsidRPr="00F60727">
        <w:rPr>
          <w:b/>
          <w:bCs/>
          <w:color w:val="000000" w:themeColor="text1"/>
          <w:sz w:val="28"/>
          <w:szCs w:val="28"/>
        </w:rPr>
        <w:t>Предприятия обслуживания автотранспорта</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lastRenderedPageBreak/>
        <w:t xml:space="preserve">На территории муниципального образования отсутствуют бензоколонки и заправочные пункты. В посёлке </w:t>
      </w:r>
      <w:proofErr w:type="spellStart"/>
      <w:r w:rsidRPr="00F60727">
        <w:rPr>
          <w:color w:val="000000" w:themeColor="text1"/>
          <w:sz w:val="28"/>
          <w:szCs w:val="28"/>
        </w:rPr>
        <w:t>Щеглово</w:t>
      </w:r>
      <w:proofErr w:type="spellEnd"/>
      <w:r w:rsidRPr="00F60727">
        <w:rPr>
          <w:color w:val="000000" w:themeColor="text1"/>
          <w:sz w:val="28"/>
          <w:szCs w:val="28"/>
        </w:rPr>
        <w:t xml:space="preserve"> размещены ремонтные мастерские для автотранспорта. Имеющиеся мастерские по обслуживанию автомобилей не достаточны для автопарка муниципального образования. </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 xml:space="preserve">У железнодорожных платформ не организованы парковки и стоянки. В посёлке размещены гаражи. Существует кооперативная автостоянка «КАС пос. </w:t>
      </w:r>
      <w:proofErr w:type="spellStart"/>
      <w:r w:rsidRPr="00F60727">
        <w:rPr>
          <w:color w:val="000000" w:themeColor="text1"/>
          <w:sz w:val="28"/>
          <w:szCs w:val="28"/>
        </w:rPr>
        <w:t>Щеглово</w:t>
      </w:r>
      <w:proofErr w:type="spellEnd"/>
      <w:r w:rsidRPr="00F60727">
        <w:rPr>
          <w:color w:val="000000" w:themeColor="text1"/>
          <w:sz w:val="28"/>
          <w:szCs w:val="28"/>
        </w:rPr>
        <w:t xml:space="preserve">». Сформированы открытые стоянки. Качество </w:t>
      </w:r>
      <w:proofErr w:type="gramStart"/>
      <w:r w:rsidRPr="00F60727">
        <w:rPr>
          <w:color w:val="000000" w:themeColor="text1"/>
          <w:sz w:val="28"/>
          <w:szCs w:val="28"/>
        </w:rPr>
        <w:t>последних</w:t>
      </w:r>
      <w:proofErr w:type="gramEnd"/>
      <w:r w:rsidRPr="00F60727">
        <w:rPr>
          <w:color w:val="000000" w:themeColor="text1"/>
          <w:sz w:val="28"/>
          <w:szCs w:val="28"/>
        </w:rPr>
        <w:t xml:space="preserve"> низкое. Около жилых </w:t>
      </w:r>
      <w:proofErr w:type="spellStart"/>
      <w:r w:rsidRPr="00F60727">
        <w:rPr>
          <w:color w:val="000000" w:themeColor="text1"/>
          <w:sz w:val="28"/>
          <w:szCs w:val="28"/>
        </w:rPr>
        <w:t>среднеэтажных</w:t>
      </w:r>
      <w:proofErr w:type="spellEnd"/>
      <w:r w:rsidRPr="00F60727">
        <w:rPr>
          <w:color w:val="000000" w:themeColor="text1"/>
          <w:sz w:val="28"/>
          <w:szCs w:val="28"/>
        </w:rPr>
        <w:t xml:space="preserve"> зданий недостаточно парковочных мест. При этом под парковки используются газоны.</w:t>
      </w:r>
    </w:p>
    <w:p w:rsidR="00AD3AAA" w:rsidRPr="00F60727" w:rsidRDefault="00AD3AAA" w:rsidP="00AD3AAA">
      <w:pPr>
        <w:tabs>
          <w:tab w:val="left" w:pos="7560"/>
        </w:tabs>
        <w:snapToGrid/>
        <w:ind w:firstLine="720"/>
        <w:jc w:val="both"/>
        <w:rPr>
          <w:color w:val="000000" w:themeColor="text1"/>
          <w:sz w:val="28"/>
          <w:szCs w:val="28"/>
        </w:rPr>
      </w:pPr>
    </w:p>
    <w:p w:rsidR="00AD3AAA" w:rsidRPr="00F60727" w:rsidRDefault="00AD3AAA" w:rsidP="00AD3AAA">
      <w:pPr>
        <w:tabs>
          <w:tab w:val="left" w:pos="7560"/>
        </w:tabs>
        <w:snapToGrid/>
        <w:ind w:firstLine="720"/>
        <w:jc w:val="both"/>
        <w:rPr>
          <w:b/>
          <w:bCs/>
          <w:color w:val="000000" w:themeColor="text1"/>
          <w:sz w:val="28"/>
          <w:szCs w:val="28"/>
        </w:rPr>
      </w:pPr>
      <w:r w:rsidRPr="00F60727">
        <w:rPr>
          <w:b/>
          <w:bCs/>
          <w:color w:val="000000" w:themeColor="text1"/>
          <w:sz w:val="28"/>
          <w:szCs w:val="28"/>
        </w:rPr>
        <w:t>Существующее транспортное обслуживание</w:t>
      </w:r>
    </w:p>
    <w:p w:rsidR="00AD3AAA" w:rsidRPr="00F60727" w:rsidRDefault="00AD3AAA" w:rsidP="00AD3AAA">
      <w:pPr>
        <w:tabs>
          <w:tab w:val="left" w:pos="7560"/>
        </w:tabs>
        <w:snapToGrid/>
        <w:ind w:firstLine="720"/>
        <w:jc w:val="both"/>
        <w:rPr>
          <w:color w:val="000000" w:themeColor="text1"/>
          <w:sz w:val="28"/>
          <w:szCs w:val="28"/>
        </w:rPr>
      </w:pPr>
      <w:r w:rsidRPr="00F60727">
        <w:rPr>
          <w:color w:val="000000" w:themeColor="text1"/>
          <w:sz w:val="28"/>
          <w:szCs w:val="28"/>
        </w:rPr>
        <w:t xml:space="preserve">В муниципальном образовании реализация пассажирских перевозок осуществляется железнодорожным и автобусным парками. Все населённые пункты расположены в радиусе пешеходной доступности от железнодорожных платформ или станций. </w:t>
      </w:r>
      <w:proofErr w:type="gramStart"/>
      <w:r w:rsidRPr="00F60727">
        <w:rPr>
          <w:color w:val="000000" w:themeColor="text1"/>
          <w:sz w:val="28"/>
          <w:szCs w:val="28"/>
        </w:rPr>
        <w:t>Остановки железнодорожного транспорта организованы в четырёх населённых пунктах: дер. Каменка, п. ст. Кирпичный завод, дер. Малая Романовка, дер. Плинтовка.</w:t>
      </w:r>
      <w:proofErr w:type="gramEnd"/>
      <w:r w:rsidRPr="00F60727">
        <w:rPr>
          <w:color w:val="000000" w:themeColor="text1"/>
          <w:sz w:val="28"/>
          <w:szCs w:val="28"/>
        </w:rPr>
        <w:t xml:space="preserve"> Рядом с железнодорожными платформами находится дер. </w:t>
      </w:r>
      <w:proofErr w:type="spellStart"/>
      <w:r w:rsidRPr="00F60727">
        <w:rPr>
          <w:color w:val="000000" w:themeColor="text1"/>
          <w:sz w:val="28"/>
          <w:szCs w:val="28"/>
        </w:rPr>
        <w:t>Минулово</w:t>
      </w:r>
      <w:proofErr w:type="spellEnd"/>
      <w:r w:rsidRPr="00F60727">
        <w:rPr>
          <w:color w:val="000000" w:themeColor="text1"/>
          <w:sz w:val="28"/>
          <w:szCs w:val="28"/>
        </w:rPr>
        <w:t xml:space="preserve">. Наиболее удалён от железнодорожных платформ пос. </w:t>
      </w:r>
      <w:proofErr w:type="spellStart"/>
      <w:r w:rsidRPr="00F60727">
        <w:rPr>
          <w:color w:val="000000" w:themeColor="text1"/>
          <w:sz w:val="28"/>
          <w:szCs w:val="28"/>
        </w:rPr>
        <w:t>Щеглово</w:t>
      </w:r>
      <w:proofErr w:type="spellEnd"/>
      <w:r w:rsidRPr="00F60727">
        <w:rPr>
          <w:color w:val="000000" w:themeColor="text1"/>
          <w:sz w:val="28"/>
          <w:szCs w:val="28"/>
        </w:rPr>
        <w:t>: расстояние до здания администрации - 1,5 км.</w:t>
      </w:r>
    </w:p>
    <w:p w:rsidR="00AD3AAA" w:rsidRPr="00F60727" w:rsidRDefault="00AD3AAA" w:rsidP="00AD3AAA">
      <w:pPr>
        <w:snapToGrid/>
        <w:ind w:firstLine="720"/>
        <w:jc w:val="both"/>
        <w:rPr>
          <w:color w:val="000000" w:themeColor="text1"/>
          <w:sz w:val="28"/>
          <w:szCs w:val="28"/>
        </w:rPr>
      </w:pPr>
      <w:r w:rsidRPr="00F60727">
        <w:rPr>
          <w:color w:val="000000" w:themeColor="text1"/>
          <w:sz w:val="28"/>
          <w:szCs w:val="28"/>
        </w:rPr>
        <w:t>Существует автобусное сообщение с районным административным центром: по территории муниципального образования организовано движение транзитного маршрутного автобуса № 512 от автобусной станции Всеволожская – к городскому посёлку имени Морозова. Маршрут проложен по проходящей автомобильной дороге «ст. Магнитная – городской посёлок имени Морозова». Остановки организованы через 400-600 м. Интервал движения колеблется от 35 до 60 минут.</w:t>
      </w:r>
    </w:p>
    <w:p w:rsidR="00AD3AAA" w:rsidRPr="00F60727" w:rsidRDefault="00AD3AAA" w:rsidP="00AD3AAA">
      <w:pPr>
        <w:tabs>
          <w:tab w:val="left" w:pos="7560"/>
        </w:tabs>
        <w:snapToGrid/>
        <w:ind w:firstLine="720"/>
        <w:jc w:val="both"/>
        <w:rPr>
          <w:color w:val="000000" w:themeColor="text1"/>
          <w:sz w:val="28"/>
          <w:szCs w:val="28"/>
        </w:rPr>
      </w:pPr>
    </w:p>
    <w:p w:rsidR="00AD3AAA" w:rsidRPr="00F60727" w:rsidRDefault="00AD3AAA" w:rsidP="00AD3AAA">
      <w:pPr>
        <w:tabs>
          <w:tab w:val="left" w:pos="7560"/>
        </w:tabs>
        <w:snapToGrid/>
        <w:ind w:firstLine="720"/>
        <w:jc w:val="both"/>
        <w:rPr>
          <w:color w:val="000000" w:themeColor="text1"/>
          <w:sz w:val="28"/>
          <w:szCs w:val="28"/>
        </w:rPr>
      </w:pPr>
    </w:p>
    <w:p w:rsidR="00CD41B1" w:rsidRPr="00F60727" w:rsidRDefault="00697CB3" w:rsidP="004C15EE">
      <w:pPr>
        <w:autoSpaceDE w:val="0"/>
        <w:autoSpaceDN w:val="0"/>
        <w:adjustRightInd w:val="0"/>
        <w:snapToGrid/>
        <w:jc w:val="both"/>
        <w:rPr>
          <w:color w:val="3B2D36"/>
          <w:sz w:val="28"/>
          <w:szCs w:val="28"/>
        </w:rPr>
      </w:pPr>
      <w:r w:rsidRPr="00F60727">
        <w:rPr>
          <w:sz w:val="28"/>
          <w:szCs w:val="28"/>
        </w:rPr>
        <w:t xml:space="preserve">         Обслуживание дорог осуществляется частными лицами</w:t>
      </w:r>
      <w:r w:rsidR="001D5D4C" w:rsidRPr="00F60727">
        <w:rPr>
          <w:sz w:val="28"/>
          <w:szCs w:val="28"/>
        </w:rPr>
        <w:t>, юридическими организациями</w:t>
      </w:r>
      <w:r w:rsidRPr="00F60727">
        <w:rPr>
          <w:sz w:val="28"/>
          <w:szCs w:val="28"/>
        </w:rPr>
        <w:t xml:space="preserve"> на основании заключенных с ними договоров на выполнение комплекса работ по </w:t>
      </w:r>
      <w:r w:rsidR="001D5D4C" w:rsidRPr="00F60727">
        <w:rPr>
          <w:sz w:val="28"/>
          <w:szCs w:val="28"/>
        </w:rPr>
        <w:t xml:space="preserve"> содержанию и ремонту автомобильных дорог общего пользования местного значения. </w:t>
      </w:r>
      <w:r w:rsidR="004C15EE" w:rsidRPr="00F60727">
        <w:rPr>
          <w:sz w:val="28"/>
          <w:szCs w:val="28"/>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DA481B" w:rsidRPr="00F60727" w:rsidRDefault="009170A2" w:rsidP="005C3778">
      <w:pPr>
        <w:pStyle w:val="a4"/>
        <w:jc w:val="center"/>
        <w:rPr>
          <w:b/>
          <w:sz w:val="28"/>
          <w:szCs w:val="28"/>
        </w:rPr>
      </w:pPr>
      <w:r w:rsidRPr="00F60727">
        <w:rPr>
          <w:b/>
          <w:sz w:val="28"/>
          <w:szCs w:val="28"/>
        </w:rPr>
        <w:t>2</w:t>
      </w:r>
      <w:r w:rsidR="00807950" w:rsidRPr="00F60727">
        <w:rPr>
          <w:b/>
          <w:sz w:val="28"/>
          <w:szCs w:val="28"/>
        </w:rPr>
        <w:t>.</w:t>
      </w:r>
      <w:r w:rsidR="00CC58F9" w:rsidRPr="00F60727">
        <w:rPr>
          <w:b/>
          <w:sz w:val="28"/>
          <w:szCs w:val="28"/>
        </w:rPr>
        <w:t>5</w:t>
      </w:r>
      <w:r w:rsidR="00807950" w:rsidRPr="00F60727">
        <w:rPr>
          <w:b/>
          <w:sz w:val="28"/>
          <w:szCs w:val="28"/>
        </w:rPr>
        <w:t>.</w:t>
      </w:r>
      <w:r w:rsidR="009F3110" w:rsidRPr="00F60727">
        <w:rPr>
          <w:b/>
          <w:sz w:val="28"/>
          <w:szCs w:val="28"/>
        </w:rPr>
        <w:t>Анализ состава парка транспортных средств и уровня автомобилизации сельского поселения, обеспеченность парковками (парковочными местами).</w:t>
      </w:r>
    </w:p>
    <w:p w:rsidR="009F3110" w:rsidRPr="00F60727" w:rsidRDefault="009F3110" w:rsidP="004C15EE">
      <w:pPr>
        <w:snapToGrid/>
        <w:jc w:val="both"/>
        <w:rPr>
          <w:sz w:val="28"/>
          <w:szCs w:val="28"/>
        </w:rPr>
      </w:pPr>
      <w:r w:rsidRPr="00F60727">
        <w:rPr>
          <w:sz w:val="28"/>
          <w:szCs w:val="28"/>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w:t>
      </w:r>
      <w:r w:rsidRPr="00F60727">
        <w:rPr>
          <w:sz w:val="28"/>
          <w:szCs w:val="28"/>
        </w:rPr>
        <w:lastRenderedPageBreak/>
        <w:t>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w:t>
      </w:r>
      <w:r w:rsidR="00DA481B" w:rsidRPr="00F60727">
        <w:rPr>
          <w:sz w:val="28"/>
          <w:szCs w:val="28"/>
        </w:rPr>
        <w:t>озяйствующих организаций. О</w:t>
      </w:r>
      <w:r w:rsidRPr="00F60727">
        <w:rPr>
          <w:sz w:val="28"/>
          <w:szCs w:val="28"/>
        </w:rPr>
        <w:t xml:space="preserve">ценка уровня автомобилизации населения на территории </w:t>
      </w:r>
      <w:proofErr w:type="spellStart"/>
      <w:r w:rsidR="005C3778" w:rsidRPr="00F60727">
        <w:rPr>
          <w:sz w:val="28"/>
          <w:szCs w:val="28"/>
        </w:rPr>
        <w:t>Щегловского</w:t>
      </w:r>
      <w:proofErr w:type="spellEnd"/>
      <w:r w:rsidRPr="00F60727">
        <w:rPr>
          <w:sz w:val="28"/>
          <w:szCs w:val="28"/>
        </w:rPr>
        <w:t xml:space="preserve"> сельского поселения</w:t>
      </w:r>
      <w:r w:rsidR="00DA481B" w:rsidRPr="00F60727">
        <w:rPr>
          <w:sz w:val="28"/>
          <w:szCs w:val="28"/>
        </w:rPr>
        <w:t xml:space="preserve"> дана в таблице 2.</w:t>
      </w:r>
      <w:r w:rsidR="005C48CF" w:rsidRPr="00F60727">
        <w:rPr>
          <w:sz w:val="28"/>
          <w:szCs w:val="28"/>
        </w:rPr>
        <w:t>5</w:t>
      </w:r>
      <w:r w:rsidR="00786D9E" w:rsidRPr="00F60727">
        <w:rPr>
          <w:sz w:val="28"/>
          <w:szCs w:val="28"/>
        </w:rPr>
        <w:t>.</w:t>
      </w:r>
    </w:p>
    <w:p w:rsidR="00DA481B" w:rsidRPr="00F60727" w:rsidRDefault="00DA481B" w:rsidP="00DA481B">
      <w:pPr>
        <w:snapToGrid/>
        <w:jc w:val="both"/>
        <w:rPr>
          <w:sz w:val="28"/>
          <w:szCs w:val="28"/>
        </w:rPr>
      </w:pPr>
    </w:p>
    <w:p w:rsidR="00DA481B" w:rsidRPr="00F60727" w:rsidRDefault="00DA481B" w:rsidP="005C3778">
      <w:pPr>
        <w:snapToGrid/>
        <w:jc w:val="center"/>
        <w:rPr>
          <w:b/>
          <w:sz w:val="28"/>
          <w:szCs w:val="28"/>
        </w:rPr>
      </w:pPr>
      <w:r w:rsidRPr="00F60727">
        <w:rPr>
          <w:b/>
          <w:sz w:val="28"/>
          <w:szCs w:val="28"/>
        </w:rPr>
        <w:t>Таблица 2.</w:t>
      </w:r>
      <w:r w:rsidR="005C48CF" w:rsidRPr="00F60727">
        <w:rPr>
          <w:b/>
          <w:sz w:val="28"/>
          <w:szCs w:val="28"/>
        </w:rPr>
        <w:t>5</w:t>
      </w:r>
      <w:r w:rsidR="009170A2" w:rsidRPr="00F60727">
        <w:rPr>
          <w:b/>
          <w:sz w:val="28"/>
          <w:szCs w:val="28"/>
        </w:rPr>
        <w:t>.</w:t>
      </w:r>
      <w:r w:rsidRPr="00F60727">
        <w:rPr>
          <w:b/>
          <w:sz w:val="28"/>
          <w:szCs w:val="28"/>
        </w:rPr>
        <w:t xml:space="preserve"> Оценка уровня автомобилизации населения на территории </w:t>
      </w:r>
      <w:proofErr w:type="spellStart"/>
      <w:r w:rsidR="005C3778" w:rsidRPr="00F60727">
        <w:rPr>
          <w:b/>
          <w:sz w:val="28"/>
          <w:szCs w:val="28"/>
        </w:rPr>
        <w:t>Щегловского</w:t>
      </w:r>
      <w:proofErr w:type="spellEnd"/>
      <w:r w:rsidRPr="00F60727">
        <w:rPr>
          <w:b/>
          <w:sz w:val="28"/>
          <w:szCs w:val="28"/>
        </w:rPr>
        <w:t xml:space="preserve"> сельского поселения</w:t>
      </w:r>
    </w:p>
    <w:p w:rsidR="00DA481B" w:rsidRPr="00F60727" w:rsidRDefault="00DA481B" w:rsidP="00DA481B">
      <w:pPr>
        <w:snapToGrid/>
        <w:ind w:firstLine="708"/>
        <w:jc w:val="both"/>
        <w:rPr>
          <w:b/>
          <w:sz w:val="28"/>
          <w:szCs w:val="28"/>
        </w:rPr>
      </w:pPr>
    </w:p>
    <w:tbl>
      <w:tblPr>
        <w:tblW w:w="10064" w:type="dxa"/>
        <w:jc w:val="center"/>
        <w:tblInd w:w="-502" w:type="dxa"/>
        <w:tblLook w:val="00A0"/>
      </w:tblPr>
      <w:tblGrid>
        <w:gridCol w:w="576"/>
        <w:gridCol w:w="4607"/>
        <w:gridCol w:w="1600"/>
        <w:gridCol w:w="1559"/>
        <w:gridCol w:w="1722"/>
      </w:tblGrid>
      <w:tr w:rsidR="009F3110" w:rsidRPr="00F60727" w:rsidTr="005C3778">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9F3110" w:rsidRPr="00F60727" w:rsidRDefault="009F3110" w:rsidP="00807950">
            <w:pPr>
              <w:snapToGrid/>
              <w:ind w:right="-2"/>
              <w:jc w:val="center"/>
              <w:rPr>
                <w:b/>
                <w:bCs/>
                <w:color w:val="000000"/>
                <w:sz w:val="28"/>
                <w:szCs w:val="28"/>
              </w:rPr>
            </w:pPr>
            <w:r w:rsidRPr="00F60727">
              <w:rPr>
                <w:b/>
                <w:bCs/>
                <w:color w:val="000000"/>
                <w:sz w:val="28"/>
                <w:szCs w:val="28"/>
              </w:rPr>
              <w:t>№</w:t>
            </w:r>
          </w:p>
        </w:tc>
        <w:tc>
          <w:tcPr>
            <w:tcW w:w="4607" w:type="dxa"/>
            <w:tcBorders>
              <w:top w:val="single" w:sz="4" w:space="0" w:color="auto"/>
              <w:left w:val="nil"/>
              <w:bottom w:val="single" w:sz="4" w:space="0" w:color="auto"/>
              <w:right w:val="single" w:sz="4" w:space="0" w:color="auto"/>
            </w:tcBorders>
            <w:vAlign w:val="center"/>
          </w:tcPr>
          <w:p w:rsidR="009F3110" w:rsidRPr="00F60727" w:rsidRDefault="009F3110" w:rsidP="00807950">
            <w:pPr>
              <w:snapToGrid/>
              <w:ind w:right="-2"/>
              <w:jc w:val="center"/>
              <w:rPr>
                <w:b/>
                <w:bCs/>
                <w:color w:val="000000"/>
                <w:sz w:val="28"/>
                <w:szCs w:val="28"/>
              </w:rPr>
            </w:pPr>
            <w:r w:rsidRPr="00F60727">
              <w:rPr>
                <w:b/>
                <w:bCs/>
                <w:color w:val="000000"/>
                <w:sz w:val="28"/>
                <w:szCs w:val="28"/>
              </w:rPr>
              <w:t>Показатели</w:t>
            </w:r>
          </w:p>
        </w:tc>
        <w:tc>
          <w:tcPr>
            <w:tcW w:w="1600" w:type="dxa"/>
            <w:tcBorders>
              <w:top w:val="single" w:sz="4" w:space="0" w:color="auto"/>
              <w:left w:val="nil"/>
              <w:bottom w:val="single" w:sz="4" w:space="0" w:color="auto"/>
              <w:right w:val="single" w:sz="4" w:space="0" w:color="auto"/>
            </w:tcBorders>
            <w:vAlign w:val="center"/>
          </w:tcPr>
          <w:p w:rsidR="009F3110" w:rsidRPr="00F60727" w:rsidRDefault="009F3110" w:rsidP="005C3778">
            <w:pPr>
              <w:snapToGrid/>
              <w:ind w:right="-2"/>
              <w:jc w:val="center"/>
              <w:rPr>
                <w:b/>
                <w:bCs/>
                <w:color w:val="000000"/>
                <w:sz w:val="28"/>
                <w:szCs w:val="28"/>
              </w:rPr>
            </w:pPr>
            <w:r w:rsidRPr="00F60727">
              <w:rPr>
                <w:b/>
                <w:bCs/>
                <w:color w:val="000000"/>
                <w:sz w:val="28"/>
                <w:szCs w:val="28"/>
              </w:rPr>
              <w:t xml:space="preserve">2014 год </w:t>
            </w:r>
          </w:p>
        </w:tc>
        <w:tc>
          <w:tcPr>
            <w:tcW w:w="1559" w:type="dxa"/>
            <w:tcBorders>
              <w:top w:val="single" w:sz="4" w:space="0" w:color="auto"/>
              <w:left w:val="nil"/>
              <w:bottom w:val="single" w:sz="4" w:space="0" w:color="auto"/>
              <w:right w:val="single" w:sz="4" w:space="0" w:color="auto"/>
            </w:tcBorders>
            <w:vAlign w:val="center"/>
          </w:tcPr>
          <w:p w:rsidR="009F3110" w:rsidRPr="00F60727" w:rsidRDefault="009F3110" w:rsidP="005C3778">
            <w:pPr>
              <w:snapToGrid/>
              <w:ind w:right="-2"/>
              <w:jc w:val="center"/>
              <w:rPr>
                <w:b/>
                <w:bCs/>
                <w:color w:val="000000"/>
                <w:sz w:val="28"/>
                <w:szCs w:val="28"/>
              </w:rPr>
            </w:pPr>
            <w:r w:rsidRPr="00F60727">
              <w:rPr>
                <w:b/>
                <w:bCs/>
                <w:color w:val="000000"/>
                <w:sz w:val="28"/>
                <w:szCs w:val="28"/>
              </w:rPr>
              <w:t xml:space="preserve">2015 год </w:t>
            </w:r>
          </w:p>
        </w:tc>
        <w:tc>
          <w:tcPr>
            <w:tcW w:w="1722" w:type="dxa"/>
            <w:tcBorders>
              <w:top w:val="single" w:sz="4" w:space="0" w:color="auto"/>
              <w:left w:val="nil"/>
              <w:bottom w:val="single" w:sz="4" w:space="0" w:color="auto"/>
              <w:right w:val="single" w:sz="4" w:space="0" w:color="auto"/>
            </w:tcBorders>
            <w:vAlign w:val="center"/>
          </w:tcPr>
          <w:p w:rsidR="009F3110" w:rsidRPr="00F60727" w:rsidRDefault="009F3110" w:rsidP="00807950">
            <w:pPr>
              <w:snapToGrid/>
              <w:ind w:right="-2"/>
              <w:jc w:val="center"/>
              <w:rPr>
                <w:b/>
                <w:bCs/>
                <w:color w:val="000000"/>
                <w:sz w:val="28"/>
                <w:szCs w:val="28"/>
              </w:rPr>
            </w:pPr>
            <w:r w:rsidRPr="00F60727">
              <w:rPr>
                <w:b/>
                <w:bCs/>
                <w:color w:val="000000"/>
                <w:sz w:val="28"/>
                <w:szCs w:val="28"/>
              </w:rPr>
              <w:t xml:space="preserve">2016 </w:t>
            </w:r>
          </w:p>
          <w:p w:rsidR="009F3110" w:rsidRPr="00F60727" w:rsidRDefault="009F3110" w:rsidP="00807950">
            <w:pPr>
              <w:snapToGrid/>
              <w:ind w:right="-2"/>
              <w:jc w:val="center"/>
              <w:rPr>
                <w:b/>
                <w:bCs/>
                <w:color w:val="000000"/>
                <w:sz w:val="28"/>
                <w:szCs w:val="28"/>
              </w:rPr>
            </w:pPr>
            <w:r w:rsidRPr="00F60727">
              <w:rPr>
                <w:b/>
                <w:bCs/>
                <w:color w:val="000000"/>
                <w:sz w:val="28"/>
                <w:szCs w:val="28"/>
              </w:rPr>
              <w:t>год (факт)</w:t>
            </w:r>
          </w:p>
        </w:tc>
      </w:tr>
      <w:tr w:rsidR="009F3110" w:rsidRPr="00F60727" w:rsidTr="005C3778">
        <w:trPr>
          <w:trHeight w:val="273"/>
          <w:jc w:val="center"/>
        </w:trPr>
        <w:tc>
          <w:tcPr>
            <w:tcW w:w="576" w:type="dxa"/>
            <w:tcBorders>
              <w:top w:val="nil"/>
              <w:left w:val="single" w:sz="4" w:space="0" w:color="auto"/>
              <w:bottom w:val="single" w:sz="4" w:space="0" w:color="auto"/>
              <w:right w:val="single" w:sz="4" w:space="0" w:color="auto"/>
            </w:tcBorders>
            <w:vAlign w:val="center"/>
          </w:tcPr>
          <w:p w:rsidR="009F3110" w:rsidRPr="00F60727" w:rsidRDefault="009F3110" w:rsidP="00807950">
            <w:pPr>
              <w:snapToGrid/>
              <w:ind w:right="-2"/>
              <w:jc w:val="center"/>
              <w:rPr>
                <w:color w:val="000000"/>
                <w:sz w:val="28"/>
                <w:szCs w:val="28"/>
              </w:rPr>
            </w:pPr>
            <w:r w:rsidRPr="00F60727">
              <w:rPr>
                <w:color w:val="000000"/>
                <w:sz w:val="28"/>
                <w:szCs w:val="28"/>
              </w:rPr>
              <w:t>1</w:t>
            </w:r>
          </w:p>
        </w:tc>
        <w:tc>
          <w:tcPr>
            <w:tcW w:w="4607" w:type="dxa"/>
            <w:tcBorders>
              <w:top w:val="nil"/>
              <w:left w:val="nil"/>
              <w:bottom w:val="single" w:sz="4" w:space="0" w:color="auto"/>
              <w:right w:val="single" w:sz="4" w:space="0" w:color="auto"/>
            </w:tcBorders>
            <w:vAlign w:val="center"/>
          </w:tcPr>
          <w:p w:rsidR="009F3110" w:rsidRPr="00F60727" w:rsidRDefault="009F3110" w:rsidP="00807950">
            <w:pPr>
              <w:snapToGrid/>
              <w:ind w:right="-2"/>
              <w:jc w:val="center"/>
              <w:rPr>
                <w:color w:val="000000"/>
                <w:sz w:val="28"/>
                <w:szCs w:val="28"/>
              </w:rPr>
            </w:pPr>
            <w:r w:rsidRPr="00F60727">
              <w:rPr>
                <w:color w:val="000000"/>
                <w:sz w:val="28"/>
                <w:szCs w:val="28"/>
              </w:rPr>
              <w:t>Общая численность населения, тыс. чел.</w:t>
            </w:r>
          </w:p>
        </w:tc>
        <w:tc>
          <w:tcPr>
            <w:tcW w:w="1600" w:type="dxa"/>
            <w:tcBorders>
              <w:top w:val="nil"/>
              <w:left w:val="nil"/>
              <w:bottom w:val="single" w:sz="4" w:space="0" w:color="auto"/>
              <w:right w:val="single" w:sz="4" w:space="0" w:color="auto"/>
            </w:tcBorders>
            <w:vAlign w:val="center"/>
          </w:tcPr>
          <w:p w:rsidR="009F3110" w:rsidRPr="00F60727" w:rsidRDefault="005C3778" w:rsidP="00807950">
            <w:pPr>
              <w:snapToGrid/>
              <w:ind w:right="-2"/>
              <w:jc w:val="center"/>
              <w:rPr>
                <w:sz w:val="28"/>
                <w:szCs w:val="28"/>
              </w:rPr>
            </w:pPr>
            <w:r w:rsidRPr="00F60727">
              <w:rPr>
                <w:sz w:val="28"/>
                <w:szCs w:val="28"/>
              </w:rPr>
              <w:t>3900</w:t>
            </w:r>
          </w:p>
        </w:tc>
        <w:tc>
          <w:tcPr>
            <w:tcW w:w="1559" w:type="dxa"/>
            <w:tcBorders>
              <w:top w:val="nil"/>
              <w:left w:val="nil"/>
              <w:bottom w:val="single" w:sz="4" w:space="0" w:color="auto"/>
              <w:right w:val="single" w:sz="4" w:space="0" w:color="auto"/>
            </w:tcBorders>
            <w:vAlign w:val="center"/>
          </w:tcPr>
          <w:p w:rsidR="009F3110" w:rsidRPr="00F60727" w:rsidRDefault="005C3778" w:rsidP="005C3778">
            <w:pPr>
              <w:snapToGrid/>
              <w:ind w:right="-2"/>
              <w:jc w:val="center"/>
              <w:rPr>
                <w:sz w:val="28"/>
                <w:szCs w:val="28"/>
              </w:rPr>
            </w:pPr>
            <w:r w:rsidRPr="00F60727">
              <w:rPr>
                <w:sz w:val="28"/>
                <w:szCs w:val="28"/>
              </w:rPr>
              <w:t>4280</w:t>
            </w:r>
          </w:p>
        </w:tc>
        <w:tc>
          <w:tcPr>
            <w:tcW w:w="1722" w:type="dxa"/>
            <w:tcBorders>
              <w:top w:val="nil"/>
              <w:left w:val="nil"/>
              <w:bottom w:val="single" w:sz="4" w:space="0" w:color="auto"/>
              <w:right w:val="single" w:sz="4" w:space="0" w:color="auto"/>
            </w:tcBorders>
            <w:vAlign w:val="center"/>
          </w:tcPr>
          <w:p w:rsidR="009F3110" w:rsidRPr="00F60727" w:rsidRDefault="005C3778" w:rsidP="00807950">
            <w:pPr>
              <w:snapToGrid/>
              <w:ind w:right="-2"/>
              <w:jc w:val="center"/>
              <w:rPr>
                <w:sz w:val="28"/>
                <w:szCs w:val="28"/>
              </w:rPr>
            </w:pPr>
            <w:r w:rsidRPr="00F60727">
              <w:rPr>
                <w:sz w:val="28"/>
                <w:szCs w:val="28"/>
              </w:rPr>
              <w:t>4310</w:t>
            </w:r>
          </w:p>
        </w:tc>
      </w:tr>
      <w:tr w:rsidR="009F3110" w:rsidRPr="00F60727" w:rsidTr="005C3778">
        <w:trPr>
          <w:trHeight w:val="615"/>
          <w:jc w:val="center"/>
        </w:trPr>
        <w:tc>
          <w:tcPr>
            <w:tcW w:w="576" w:type="dxa"/>
            <w:tcBorders>
              <w:top w:val="nil"/>
              <w:left w:val="single" w:sz="4" w:space="0" w:color="auto"/>
              <w:bottom w:val="single" w:sz="4" w:space="0" w:color="auto"/>
              <w:right w:val="single" w:sz="4" w:space="0" w:color="auto"/>
            </w:tcBorders>
            <w:vAlign w:val="center"/>
          </w:tcPr>
          <w:p w:rsidR="009F3110" w:rsidRPr="00F60727" w:rsidRDefault="009F3110" w:rsidP="00807950">
            <w:pPr>
              <w:snapToGrid/>
              <w:ind w:right="-2"/>
              <w:jc w:val="center"/>
              <w:rPr>
                <w:color w:val="000000"/>
                <w:sz w:val="28"/>
                <w:szCs w:val="28"/>
              </w:rPr>
            </w:pPr>
            <w:r w:rsidRPr="00F60727">
              <w:rPr>
                <w:color w:val="000000"/>
                <w:sz w:val="28"/>
                <w:szCs w:val="28"/>
              </w:rPr>
              <w:t>2</w:t>
            </w:r>
          </w:p>
        </w:tc>
        <w:tc>
          <w:tcPr>
            <w:tcW w:w="4607" w:type="dxa"/>
            <w:tcBorders>
              <w:top w:val="nil"/>
              <w:left w:val="nil"/>
              <w:bottom w:val="single" w:sz="4" w:space="0" w:color="auto"/>
              <w:right w:val="single" w:sz="4" w:space="0" w:color="auto"/>
            </w:tcBorders>
            <w:vAlign w:val="center"/>
          </w:tcPr>
          <w:p w:rsidR="009F3110" w:rsidRPr="00F60727" w:rsidRDefault="009F3110" w:rsidP="00807950">
            <w:pPr>
              <w:snapToGrid/>
              <w:ind w:right="-2"/>
              <w:jc w:val="center"/>
              <w:rPr>
                <w:color w:val="000000"/>
                <w:sz w:val="28"/>
                <w:szCs w:val="28"/>
              </w:rPr>
            </w:pPr>
            <w:r w:rsidRPr="00F60727">
              <w:rPr>
                <w:color w:val="000000"/>
                <w:sz w:val="28"/>
                <w:szCs w:val="28"/>
              </w:rPr>
              <w:t>Количество автомобилей у населения, ед.</w:t>
            </w:r>
          </w:p>
        </w:tc>
        <w:tc>
          <w:tcPr>
            <w:tcW w:w="1600" w:type="dxa"/>
            <w:tcBorders>
              <w:top w:val="nil"/>
              <w:left w:val="nil"/>
              <w:bottom w:val="single" w:sz="4" w:space="0" w:color="auto"/>
              <w:right w:val="single" w:sz="4" w:space="0" w:color="auto"/>
            </w:tcBorders>
            <w:vAlign w:val="center"/>
          </w:tcPr>
          <w:p w:rsidR="009F3110" w:rsidRPr="00F60727" w:rsidRDefault="005C3778" w:rsidP="00807950">
            <w:pPr>
              <w:snapToGrid/>
              <w:ind w:right="-2"/>
              <w:jc w:val="center"/>
              <w:rPr>
                <w:sz w:val="28"/>
                <w:szCs w:val="28"/>
              </w:rPr>
            </w:pPr>
            <w:r w:rsidRPr="00F60727">
              <w:rPr>
                <w:sz w:val="28"/>
                <w:szCs w:val="28"/>
              </w:rPr>
              <w:t>297</w:t>
            </w:r>
          </w:p>
        </w:tc>
        <w:tc>
          <w:tcPr>
            <w:tcW w:w="1559" w:type="dxa"/>
            <w:tcBorders>
              <w:top w:val="nil"/>
              <w:left w:val="nil"/>
              <w:bottom w:val="single" w:sz="4" w:space="0" w:color="auto"/>
              <w:right w:val="single" w:sz="4" w:space="0" w:color="auto"/>
            </w:tcBorders>
            <w:vAlign w:val="center"/>
          </w:tcPr>
          <w:p w:rsidR="009F3110" w:rsidRPr="00F60727" w:rsidRDefault="005C3778" w:rsidP="00807950">
            <w:pPr>
              <w:snapToGrid/>
              <w:ind w:right="-2"/>
              <w:jc w:val="center"/>
              <w:rPr>
                <w:sz w:val="28"/>
                <w:szCs w:val="28"/>
              </w:rPr>
            </w:pPr>
            <w:r w:rsidRPr="00F60727">
              <w:rPr>
                <w:sz w:val="28"/>
                <w:szCs w:val="28"/>
              </w:rPr>
              <w:t>330</w:t>
            </w:r>
          </w:p>
        </w:tc>
        <w:tc>
          <w:tcPr>
            <w:tcW w:w="1722" w:type="dxa"/>
            <w:tcBorders>
              <w:top w:val="nil"/>
              <w:left w:val="nil"/>
              <w:bottom w:val="single" w:sz="4" w:space="0" w:color="auto"/>
              <w:right w:val="single" w:sz="4" w:space="0" w:color="auto"/>
            </w:tcBorders>
            <w:vAlign w:val="center"/>
          </w:tcPr>
          <w:p w:rsidR="009F3110" w:rsidRPr="00F60727" w:rsidRDefault="005C3778" w:rsidP="00807950">
            <w:pPr>
              <w:snapToGrid/>
              <w:ind w:right="-2"/>
              <w:jc w:val="center"/>
              <w:rPr>
                <w:sz w:val="28"/>
                <w:szCs w:val="28"/>
              </w:rPr>
            </w:pPr>
            <w:r w:rsidRPr="00F60727">
              <w:rPr>
                <w:sz w:val="28"/>
                <w:szCs w:val="28"/>
              </w:rPr>
              <w:t>360</w:t>
            </w:r>
          </w:p>
        </w:tc>
      </w:tr>
    </w:tbl>
    <w:p w:rsidR="009F3110" w:rsidRPr="00F60727" w:rsidRDefault="009F3110" w:rsidP="00E72041">
      <w:pPr>
        <w:pStyle w:val="a6"/>
        <w:ind w:firstLine="284"/>
        <w:jc w:val="both"/>
        <w:rPr>
          <w:rFonts w:ascii="Times New Roman" w:hAnsi="Times New Roman" w:cs="Times New Roman"/>
          <w:sz w:val="28"/>
          <w:szCs w:val="28"/>
        </w:rPr>
      </w:pPr>
    </w:p>
    <w:p w:rsidR="009F3110" w:rsidRPr="00F60727" w:rsidRDefault="009F3110" w:rsidP="00E72041">
      <w:pPr>
        <w:pStyle w:val="a6"/>
        <w:ind w:firstLine="284"/>
        <w:jc w:val="both"/>
        <w:rPr>
          <w:rFonts w:ascii="Times New Roman" w:hAnsi="Times New Roman" w:cs="Times New Roman"/>
          <w:sz w:val="28"/>
          <w:szCs w:val="28"/>
        </w:rPr>
      </w:pPr>
    </w:p>
    <w:p w:rsidR="004C15EE" w:rsidRPr="00F60727" w:rsidRDefault="004C15EE" w:rsidP="00E743B6">
      <w:pPr>
        <w:snapToGrid/>
        <w:ind w:firstLine="708"/>
        <w:rPr>
          <w:b/>
          <w:bCs/>
          <w:sz w:val="28"/>
          <w:szCs w:val="28"/>
        </w:rPr>
      </w:pPr>
    </w:p>
    <w:p w:rsidR="009F3110" w:rsidRPr="00F60727" w:rsidRDefault="009170A2" w:rsidP="00B866AE">
      <w:pPr>
        <w:snapToGrid/>
        <w:ind w:firstLine="708"/>
        <w:jc w:val="center"/>
        <w:rPr>
          <w:b/>
          <w:bCs/>
          <w:sz w:val="28"/>
          <w:szCs w:val="28"/>
        </w:rPr>
      </w:pPr>
      <w:r w:rsidRPr="00F60727">
        <w:rPr>
          <w:b/>
          <w:bCs/>
          <w:sz w:val="28"/>
          <w:szCs w:val="28"/>
        </w:rPr>
        <w:t>2</w:t>
      </w:r>
      <w:r w:rsidR="009F3110" w:rsidRPr="00F60727">
        <w:rPr>
          <w:b/>
          <w:bCs/>
          <w:sz w:val="28"/>
          <w:szCs w:val="28"/>
        </w:rPr>
        <w:t>.</w:t>
      </w:r>
      <w:r w:rsidR="00CC58F9" w:rsidRPr="00F60727">
        <w:rPr>
          <w:b/>
          <w:bCs/>
          <w:sz w:val="28"/>
          <w:szCs w:val="28"/>
        </w:rPr>
        <w:t>6</w:t>
      </w:r>
      <w:r w:rsidR="009F3110" w:rsidRPr="00F60727">
        <w:rPr>
          <w:b/>
          <w:bCs/>
          <w:sz w:val="28"/>
          <w:szCs w:val="28"/>
        </w:rPr>
        <w:t xml:space="preserve"> Характеристика работы транспортных средств общего пользования, включая анализ пассажиропотока.</w:t>
      </w:r>
    </w:p>
    <w:p w:rsidR="00B866AE" w:rsidRPr="00F60727" w:rsidRDefault="00B866AE" w:rsidP="004C15EE">
      <w:pPr>
        <w:snapToGrid/>
        <w:ind w:firstLine="708"/>
        <w:jc w:val="both"/>
        <w:rPr>
          <w:b/>
          <w:bCs/>
          <w:sz w:val="28"/>
          <w:szCs w:val="28"/>
        </w:rPr>
      </w:pPr>
    </w:p>
    <w:p w:rsidR="009F3110" w:rsidRPr="00F60727" w:rsidRDefault="009F3110" w:rsidP="009F3110">
      <w:pPr>
        <w:snapToGrid/>
        <w:ind w:firstLine="708"/>
        <w:jc w:val="both"/>
        <w:rPr>
          <w:sz w:val="28"/>
          <w:szCs w:val="28"/>
        </w:rPr>
      </w:pPr>
      <w:r w:rsidRPr="00F60727">
        <w:rPr>
          <w:sz w:val="28"/>
          <w:szCs w:val="28"/>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w:t>
      </w:r>
      <w:r w:rsidR="003B4ABE" w:rsidRPr="00F60727">
        <w:rPr>
          <w:sz w:val="28"/>
          <w:szCs w:val="28"/>
        </w:rPr>
        <w:t>,</w:t>
      </w:r>
      <w:r w:rsidRPr="00F60727">
        <w:rPr>
          <w:sz w:val="28"/>
          <w:szCs w:val="28"/>
        </w:rPr>
        <w:t xml:space="preserve"> необходимая для анализа пассажиропотока отсутствует.                                  </w:t>
      </w:r>
    </w:p>
    <w:p w:rsidR="00807950" w:rsidRPr="00F60727" w:rsidRDefault="00E743B6" w:rsidP="00E743B6">
      <w:pPr>
        <w:snapToGrid/>
        <w:ind w:firstLine="708"/>
        <w:jc w:val="both"/>
        <w:rPr>
          <w:sz w:val="28"/>
          <w:szCs w:val="28"/>
        </w:rPr>
      </w:pPr>
      <w:r w:rsidRPr="00F60727">
        <w:rPr>
          <w:sz w:val="28"/>
          <w:szCs w:val="28"/>
        </w:rPr>
        <w:t xml:space="preserve"> При</w:t>
      </w:r>
      <w:r w:rsidR="00807950" w:rsidRPr="00F60727">
        <w:rPr>
          <w:sz w:val="28"/>
          <w:szCs w:val="28"/>
        </w:rPr>
        <w:t>чины, усложняющие работу транспорта:</w:t>
      </w:r>
    </w:p>
    <w:p w:rsidR="00807950" w:rsidRPr="00F60727" w:rsidRDefault="00807950" w:rsidP="00807950">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xml:space="preserve">- неудовлетворительное </w:t>
      </w:r>
      <w:r w:rsidR="00E743B6" w:rsidRPr="00F60727">
        <w:rPr>
          <w:rFonts w:ascii="Times New Roman" w:hAnsi="Times New Roman" w:cs="Times New Roman"/>
          <w:sz w:val="28"/>
          <w:szCs w:val="28"/>
        </w:rPr>
        <w:t>техническое состояние</w:t>
      </w:r>
      <w:r w:rsidRPr="00F60727">
        <w:rPr>
          <w:rFonts w:ascii="Times New Roman" w:hAnsi="Times New Roman" w:cs="Times New Roman"/>
          <w:sz w:val="28"/>
          <w:szCs w:val="28"/>
        </w:rPr>
        <w:t xml:space="preserve"> улиц и дорог;</w:t>
      </w:r>
    </w:p>
    <w:p w:rsidR="00807950" w:rsidRPr="00F60727" w:rsidRDefault="00807950" w:rsidP="00807950">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недостаточность ширины проезжей части (4-</w:t>
      </w:r>
      <w:smartTag w:uri="urn:schemas-microsoft-com:office:smarttags" w:element="metricconverter">
        <w:smartTagPr>
          <w:attr w:name="ProductID" w:val="6 м"/>
        </w:smartTagPr>
        <w:r w:rsidRPr="00F60727">
          <w:rPr>
            <w:rFonts w:ascii="Times New Roman" w:hAnsi="Times New Roman" w:cs="Times New Roman"/>
            <w:sz w:val="28"/>
            <w:szCs w:val="28"/>
          </w:rPr>
          <w:t>6 м</w:t>
        </w:r>
      </w:smartTag>
      <w:r w:rsidRPr="00F60727">
        <w:rPr>
          <w:rFonts w:ascii="Times New Roman" w:hAnsi="Times New Roman" w:cs="Times New Roman"/>
          <w:sz w:val="28"/>
          <w:szCs w:val="28"/>
        </w:rPr>
        <w:t>);</w:t>
      </w:r>
    </w:p>
    <w:p w:rsidR="00807950" w:rsidRPr="00F60727" w:rsidRDefault="00807950" w:rsidP="00807950">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значительная протяженность грунтовых дорог;</w:t>
      </w:r>
    </w:p>
    <w:p w:rsidR="00807950" w:rsidRPr="00F60727" w:rsidRDefault="00807950" w:rsidP="00807950">
      <w:pPr>
        <w:pStyle w:val="a6"/>
        <w:ind w:firstLine="284"/>
        <w:jc w:val="both"/>
        <w:rPr>
          <w:rFonts w:ascii="Times New Roman" w:hAnsi="Times New Roman" w:cs="Times New Roman"/>
          <w:sz w:val="28"/>
          <w:szCs w:val="28"/>
        </w:rPr>
      </w:pPr>
      <w:r w:rsidRPr="00F60727">
        <w:rPr>
          <w:rFonts w:ascii="Times New Roman" w:hAnsi="Times New Roman" w:cs="Times New Roman"/>
          <w:sz w:val="28"/>
          <w:szCs w:val="28"/>
        </w:rPr>
        <w:t>- отсутствие дифференцирования улиц по назначению;</w:t>
      </w:r>
    </w:p>
    <w:p w:rsidR="00807950" w:rsidRPr="00F60727" w:rsidRDefault="00807950" w:rsidP="00807950">
      <w:pPr>
        <w:pStyle w:val="a6"/>
        <w:ind w:firstLine="284"/>
        <w:jc w:val="both"/>
        <w:rPr>
          <w:rFonts w:ascii="Times New Roman" w:hAnsi="Times New Roman" w:cs="Times New Roman"/>
          <w:sz w:val="28"/>
          <w:szCs w:val="28"/>
        </w:rPr>
      </w:pPr>
    </w:p>
    <w:p w:rsidR="000E6223" w:rsidRPr="00F60727" w:rsidRDefault="000E6223" w:rsidP="00807950">
      <w:pPr>
        <w:pStyle w:val="a6"/>
        <w:ind w:firstLine="284"/>
        <w:jc w:val="both"/>
        <w:rPr>
          <w:rFonts w:ascii="Times New Roman" w:hAnsi="Times New Roman" w:cs="Times New Roman"/>
          <w:sz w:val="28"/>
          <w:szCs w:val="28"/>
        </w:rPr>
      </w:pPr>
    </w:p>
    <w:p w:rsidR="00B866AE" w:rsidRPr="00F60727" w:rsidRDefault="009170A2" w:rsidP="00B866AE">
      <w:pPr>
        <w:snapToGrid/>
        <w:ind w:firstLine="708"/>
        <w:jc w:val="center"/>
        <w:rPr>
          <w:sz w:val="28"/>
          <w:szCs w:val="28"/>
        </w:rPr>
      </w:pPr>
      <w:r w:rsidRPr="00F60727">
        <w:rPr>
          <w:b/>
          <w:bCs/>
          <w:sz w:val="28"/>
          <w:szCs w:val="28"/>
        </w:rPr>
        <w:t>2</w:t>
      </w:r>
      <w:r w:rsidR="00CC58F9" w:rsidRPr="00F60727">
        <w:rPr>
          <w:b/>
          <w:bCs/>
          <w:sz w:val="28"/>
          <w:szCs w:val="28"/>
        </w:rPr>
        <w:t>.7</w:t>
      </w:r>
      <w:r w:rsidR="000E6223" w:rsidRPr="00F60727">
        <w:rPr>
          <w:b/>
          <w:bCs/>
          <w:sz w:val="28"/>
          <w:szCs w:val="28"/>
        </w:rPr>
        <w:t>. Характеристика пешеходного и велосипедного передвижения.</w:t>
      </w:r>
    </w:p>
    <w:p w:rsidR="000E6223" w:rsidRPr="00F60727" w:rsidRDefault="000E6223" w:rsidP="000E6223">
      <w:pPr>
        <w:snapToGrid/>
        <w:ind w:firstLine="708"/>
        <w:jc w:val="both"/>
        <w:rPr>
          <w:sz w:val="28"/>
          <w:szCs w:val="28"/>
        </w:rPr>
      </w:pPr>
    </w:p>
    <w:p w:rsidR="000E6223" w:rsidRPr="00F60727" w:rsidRDefault="000E6223" w:rsidP="000E6223">
      <w:pPr>
        <w:pStyle w:val="a6"/>
        <w:ind w:firstLine="284"/>
        <w:jc w:val="both"/>
        <w:rPr>
          <w:rFonts w:ascii="Times New Roman" w:hAnsi="Times New Roman"/>
          <w:sz w:val="28"/>
          <w:szCs w:val="28"/>
        </w:rPr>
      </w:pPr>
      <w:r w:rsidRPr="00F60727">
        <w:rPr>
          <w:rFonts w:ascii="Times New Roman" w:hAnsi="Times New Roman"/>
          <w:sz w:val="28"/>
          <w:szCs w:val="28"/>
        </w:rPr>
        <w:t xml:space="preserve">Для передвижения пешеходов тротуары </w:t>
      </w:r>
      <w:r w:rsidR="00B866AE" w:rsidRPr="00F60727">
        <w:rPr>
          <w:rFonts w:ascii="Times New Roman" w:hAnsi="Times New Roman"/>
          <w:sz w:val="28"/>
          <w:szCs w:val="28"/>
        </w:rPr>
        <w:t>частично предусмотрены на региональной дороге ст. Магнитная - пос. им. Морозова</w:t>
      </w:r>
      <w:r w:rsidRPr="00F60727">
        <w:rPr>
          <w:rFonts w:ascii="Times New Roman" w:hAnsi="Times New Roman"/>
          <w:sz w:val="28"/>
          <w:szCs w:val="28"/>
        </w:rPr>
        <w:t xml:space="preserve">. На территории поселения </w:t>
      </w:r>
      <w:r w:rsidR="00A24A2A" w:rsidRPr="00F60727">
        <w:rPr>
          <w:rFonts w:ascii="Times New Roman" w:hAnsi="Times New Roman"/>
          <w:sz w:val="28"/>
          <w:szCs w:val="28"/>
        </w:rPr>
        <w:t xml:space="preserve"> в районе МБОУ «</w:t>
      </w:r>
      <w:proofErr w:type="spellStart"/>
      <w:r w:rsidR="00B866AE" w:rsidRPr="00F60727">
        <w:rPr>
          <w:rFonts w:ascii="Times New Roman" w:hAnsi="Times New Roman"/>
          <w:sz w:val="28"/>
          <w:szCs w:val="28"/>
        </w:rPr>
        <w:t>Щегловская</w:t>
      </w:r>
      <w:proofErr w:type="spellEnd"/>
      <w:r w:rsidR="002C5356">
        <w:rPr>
          <w:rFonts w:ascii="Times New Roman" w:hAnsi="Times New Roman"/>
          <w:sz w:val="28"/>
          <w:szCs w:val="28"/>
        </w:rPr>
        <w:t xml:space="preserve"> </w:t>
      </w:r>
      <w:r w:rsidR="00A24A2A" w:rsidRPr="00F60727">
        <w:rPr>
          <w:rFonts w:ascii="Times New Roman" w:hAnsi="Times New Roman"/>
          <w:sz w:val="28"/>
          <w:szCs w:val="28"/>
        </w:rPr>
        <w:t>СШ» установлен дорожный знак 5.19.1(2) «Пешеходный переход».</w:t>
      </w:r>
      <w:r w:rsidRPr="00F60727">
        <w:rPr>
          <w:rFonts w:ascii="Times New Roman" w:hAnsi="Times New Roman"/>
          <w:sz w:val="28"/>
          <w:szCs w:val="28"/>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w:t>
      </w:r>
      <w:r w:rsidR="00A24A2A" w:rsidRPr="00F60727">
        <w:rPr>
          <w:rFonts w:ascii="Times New Roman" w:hAnsi="Times New Roman"/>
          <w:sz w:val="28"/>
          <w:szCs w:val="28"/>
        </w:rPr>
        <w:t xml:space="preserve">по </w:t>
      </w:r>
      <w:r w:rsidRPr="00F60727">
        <w:rPr>
          <w:rFonts w:ascii="Times New Roman" w:hAnsi="Times New Roman"/>
          <w:sz w:val="28"/>
          <w:szCs w:val="28"/>
        </w:rPr>
        <w:t xml:space="preserve"> дорогам общего пользования</w:t>
      </w:r>
    </w:p>
    <w:p w:rsidR="00786D9E" w:rsidRPr="00F60727" w:rsidRDefault="00786D9E" w:rsidP="000835E5">
      <w:pPr>
        <w:snapToGrid/>
        <w:ind w:firstLine="708"/>
        <w:jc w:val="both"/>
        <w:rPr>
          <w:b/>
          <w:bCs/>
          <w:sz w:val="28"/>
          <w:szCs w:val="28"/>
        </w:rPr>
      </w:pPr>
    </w:p>
    <w:p w:rsidR="00786D9E" w:rsidRPr="00F60727" w:rsidRDefault="00786D9E" w:rsidP="000835E5">
      <w:pPr>
        <w:snapToGrid/>
        <w:ind w:firstLine="708"/>
        <w:jc w:val="both"/>
        <w:rPr>
          <w:b/>
          <w:bCs/>
          <w:sz w:val="28"/>
          <w:szCs w:val="28"/>
        </w:rPr>
      </w:pPr>
    </w:p>
    <w:p w:rsidR="000835E5" w:rsidRPr="00F60727" w:rsidRDefault="009170A2" w:rsidP="00B866AE">
      <w:pPr>
        <w:snapToGrid/>
        <w:ind w:firstLine="708"/>
        <w:jc w:val="center"/>
        <w:rPr>
          <w:b/>
          <w:bCs/>
          <w:sz w:val="28"/>
          <w:szCs w:val="28"/>
        </w:rPr>
      </w:pPr>
      <w:r w:rsidRPr="00F60727">
        <w:rPr>
          <w:b/>
          <w:bCs/>
          <w:sz w:val="28"/>
          <w:szCs w:val="28"/>
        </w:rPr>
        <w:t>2</w:t>
      </w:r>
      <w:r w:rsidR="000835E5" w:rsidRPr="00F60727">
        <w:rPr>
          <w:b/>
          <w:bCs/>
          <w:sz w:val="28"/>
          <w:szCs w:val="28"/>
        </w:rPr>
        <w:t>.</w:t>
      </w:r>
      <w:r w:rsidR="00CC58F9" w:rsidRPr="00F60727">
        <w:rPr>
          <w:b/>
          <w:bCs/>
          <w:sz w:val="28"/>
          <w:szCs w:val="28"/>
        </w:rPr>
        <w:t>8</w:t>
      </w:r>
      <w:r w:rsidR="000835E5" w:rsidRPr="00F60727">
        <w:rPr>
          <w:b/>
          <w:bCs/>
          <w:sz w:val="28"/>
          <w:szCs w:val="28"/>
        </w:rPr>
        <w:t>. Характеристика движения грузовых транспортных средств.</w:t>
      </w:r>
    </w:p>
    <w:p w:rsidR="00B866AE" w:rsidRPr="00F60727" w:rsidRDefault="00B866AE" w:rsidP="00B866AE">
      <w:pPr>
        <w:snapToGrid/>
        <w:ind w:firstLine="708"/>
        <w:jc w:val="center"/>
        <w:rPr>
          <w:b/>
          <w:bCs/>
          <w:sz w:val="28"/>
          <w:szCs w:val="28"/>
        </w:rPr>
      </w:pPr>
    </w:p>
    <w:p w:rsidR="000835E5" w:rsidRPr="00F60727" w:rsidRDefault="00786D9E" w:rsidP="000835E5">
      <w:pPr>
        <w:snapToGrid/>
        <w:ind w:firstLine="708"/>
        <w:jc w:val="both"/>
        <w:rPr>
          <w:b/>
          <w:bCs/>
          <w:sz w:val="28"/>
          <w:szCs w:val="28"/>
        </w:rPr>
      </w:pPr>
      <w:r w:rsidRPr="00F60727">
        <w:rPr>
          <w:sz w:val="28"/>
          <w:szCs w:val="28"/>
        </w:rPr>
        <w:t>Осуществление грузовых перевозок</w:t>
      </w:r>
      <w:r w:rsidR="000835E5" w:rsidRPr="00F60727">
        <w:rPr>
          <w:sz w:val="28"/>
          <w:szCs w:val="28"/>
        </w:rPr>
        <w:t xml:space="preserve"> на территории сельского поселения </w:t>
      </w:r>
      <w:r w:rsidRPr="00F60727">
        <w:rPr>
          <w:sz w:val="28"/>
          <w:szCs w:val="28"/>
        </w:rPr>
        <w:t>осуществляют индивидуальные предприниматели,</w:t>
      </w:r>
      <w:r w:rsidR="00813BEA" w:rsidRPr="00F60727">
        <w:rPr>
          <w:sz w:val="28"/>
          <w:szCs w:val="28"/>
        </w:rPr>
        <w:t xml:space="preserve"> сельхозпроизводители</w:t>
      </w:r>
      <w:r w:rsidR="000835E5" w:rsidRPr="00F60727">
        <w:rPr>
          <w:sz w:val="28"/>
          <w:szCs w:val="28"/>
        </w:rPr>
        <w:t xml:space="preserve">.                    </w:t>
      </w:r>
    </w:p>
    <w:p w:rsidR="000835E5" w:rsidRPr="00F60727" w:rsidRDefault="000835E5" w:rsidP="000E6223">
      <w:pPr>
        <w:pStyle w:val="a6"/>
        <w:ind w:firstLine="284"/>
        <w:jc w:val="both"/>
        <w:rPr>
          <w:rFonts w:ascii="Times New Roman" w:hAnsi="Times New Roman"/>
          <w:sz w:val="28"/>
          <w:szCs w:val="28"/>
        </w:rPr>
      </w:pPr>
    </w:p>
    <w:p w:rsidR="009F3110" w:rsidRPr="00F60727" w:rsidRDefault="009170A2" w:rsidP="00B866AE">
      <w:pPr>
        <w:snapToGrid/>
        <w:jc w:val="center"/>
        <w:rPr>
          <w:b/>
          <w:bCs/>
          <w:sz w:val="28"/>
          <w:szCs w:val="28"/>
        </w:rPr>
      </w:pPr>
      <w:r w:rsidRPr="00F60727">
        <w:rPr>
          <w:b/>
          <w:sz w:val="28"/>
          <w:szCs w:val="28"/>
        </w:rPr>
        <w:t>2</w:t>
      </w:r>
      <w:r w:rsidR="009F3110" w:rsidRPr="00F60727">
        <w:rPr>
          <w:b/>
          <w:bCs/>
          <w:sz w:val="28"/>
          <w:szCs w:val="28"/>
        </w:rPr>
        <w:t>.</w:t>
      </w:r>
      <w:r w:rsidR="00CC58F9" w:rsidRPr="00F60727">
        <w:rPr>
          <w:b/>
          <w:bCs/>
          <w:sz w:val="28"/>
          <w:szCs w:val="28"/>
        </w:rPr>
        <w:t>9</w:t>
      </w:r>
      <w:r w:rsidR="009F3110" w:rsidRPr="00F60727">
        <w:rPr>
          <w:b/>
          <w:bCs/>
          <w:sz w:val="28"/>
          <w:szCs w:val="28"/>
        </w:rPr>
        <w:t>. Анализ уровня безопасности дорожного движения.</w:t>
      </w:r>
    </w:p>
    <w:p w:rsidR="00B866AE" w:rsidRPr="00F60727" w:rsidRDefault="00B866AE" w:rsidP="00E743B6">
      <w:pPr>
        <w:snapToGrid/>
        <w:jc w:val="both"/>
        <w:rPr>
          <w:b/>
          <w:bCs/>
          <w:sz w:val="28"/>
          <w:szCs w:val="28"/>
        </w:rPr>
      </w:pPr>
    </w:p>
    <w:p w:rsidR="009F3110" w:rsidRPr="00F60727" w:rsidRDefault="009F3110" w:rsidP="009F3110">
      <w:pPr>
        <w:pStyle w:val="af3"/>
        <w:widowControl w:val="0"/>
        <w:spacing w:after="0"/>
        <w:ind w:firstLine="540"/>
        <w:rPr>
          <w:rFonts w:ascii="Times New Roman" w:hAnsi="Times New Roman"/>
          <w:snapToGrid w:val="0"/>
          <w:color w:val="000000"/>
          <w:szCs w:val="28"/>
        </w:rPr>
      </w:pPr>
      <w:r w:rsidRPr="00F60727">
        <w:rPr>
          <w:rFonts w:ascii="Times New Roman" w:hAnsi="Times New Roman"/>
          <w:snapToGrid w:val="0"/>
          <w:color w:val="000000"/>
          <w:szCs w:val="28"/>
        </w:rPr>
        <w:t>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w:t>
      </w:r>
      <w:proofErr w:type="spellStart"/>
      <w:r w:rsidRPr="00F60727">
        <w:rPr>
          <w:rFonts w:ascii="Times New Roman" w:hAnsi="Times New Roman"/>
          <w:snapToGrid w:val="0"/>
          <w:color w:val="000000"/>
          <w:szCs w:val="28"/>
        </w:rPr>
        <w:t>выливом</w:t>
      </w:r>
      <w:proofErr w:type="spellEnd"/>
      <w:r w:rsidRPr="00F60727">
        <w:rPr>
          <w:rFonts w:ascii="Times New Roman" w:hAnsi="Times New Roman"/>
          <w:snapToGrid w:val="0"/>
          <w:color w:val="000000"/>
          <w:szCs w:val="28"/>
        </w:rPr>
        <w:t xml:space="preserve">) опасных химических веществ, взрывом горючих жидкостей и сжиженных газов возможны в той части поселения, где проходит автомобильная дорога </w:t>
      </w:r>
      <w:r w:rsidRPr="00F60727">
        <w:rPr>
          <w:rFonts w:ascii="Times New Roman" w:hAnsi="Times New Roman"/>
          <w:szCs w:val="28"/>
        </w:rPr>
        <w:t xml:space="preserve">регионального значения </w:t>
      </w:r>
      <w:r w:rsidR="00B866AE" w:rsidRPr="00F60727">
        <w:rPr>
          <w:rFonts w:ascii="Times New Roman" w:hAnsi="Times New Roman"/>
          <w:szCs w:val="28"/>
        </w:rPr>
        <w:t>ст. Магнитная - пос. им. Морозова</w:t>
      </w:r>
      <w:r w:rsidRPr="00F60727">
        <w:rPr>
          <w:rFonts w:ascii="Times New Roman" w:hAnsi="Times New Roman"/>
          <w:szCs w:val="28"/>
        </w:rPr>
        <w:t>.</w:t>
      </w:r>
    </w:p>
    <w:p w:rsidR="000835E5" w:rsidRPr="00F60727" w:rsidRDefault="000835E5" w:rsidP="000835E5">
      <w:pPr>
        <w:pStyle w:val="ConsPlusNormal"/>
        <w:widowControl/>
        <w:ind w:firstLine="0"/>
        <w:jc w:val="both"/>
        <w:rPr>
          <w:rFonts w:ascii="Times New Roman" w:hAnsi="Times New Roman" w:cs="Times New Roman"/>
          <w:sz w:val="28"/>
          <w:szCs w:val="28"/>
        </w:rPr>
      </w:pPr>
      <w:r w:rsidRPr="00F60727">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w:t>
      </w:r>
      <w:r w:rsidR="000C627B" w:rsidRPr="00F60727">
        <w:rPr>
          <w:rFonts w:ascii="Times New Roman" w:hAnsi="Times New Roman" w:cs="Times New Roman"/>
          <w:sz w:val="28"/>
          <w:szCs w:val="28"/>
        </w:rPr>
        <w:t>-</w:t>
      </w:r>
      <w:r w:rsidRPr="00F60727">
        <w:rPr>
          <w:rFonts w:ascii="Times New Roman" w:hAnsi="Times New Roman" w:cs="Times New Roman"/>
          <w:sz w:val="28"/>
          <w:szCs w:val="28"/>
        </w:rPr>
        <w:t>транспортно</w:t>
      </w:r>
      <w:r w:rsidR="000C627B" w:rsidRPr="00F60727">
        <w:rPr>
          <w:rFonts w:ascii="Times New Roman" w:hAnsi="Times New Roman" w:cs="Times New Roman"/>
          <w:sz w:val="28"/>
          <w:szCs w:val="28"/>
        </w:rPr>
        <w:t>й</w:t>
      </w:r>
      <w:r w:rsidRPr="00F60727">
        <w:rPr>
          <w:rFonts w:ascii="Times New Roman" w:hAnsi="Times New Roman" w:cs="Times New Roman"/>
          <w:sz w:val="28"/>
          <w:szCs w:val="28"/>
        </w:rPr>
        <w:t xml:space="preserve"> инфраструктуры потребностям участников дорожного</w:t>
      </w:r>
      <w:r w:rsidR="000C627B" w:rsidRPr="00F60727">
        <w:rPr>
          <w:rFonts w:ascii="Times New Roman" w:hAnsi="Times New Roman" w:cs="Times New Roman"/>
          <w:sz w:val="28"/>
          <w:szCs w:val="28"/>
        </w:rPr>
        <w:t xml:space="preserve"> движения, </w:t>
      </w:r>
      <w:r w:rsidR="000C627B" w:rsidRPr="00F60727">
        <w:rPr>
          <w:rFonts w:ascii="Times New Roman" w:hAnsi="Times New Roman" w:cs="Times New Roman"/>
          <w:snapToGrid w:val="0"/>
          <w:sz w:val="28"/>
          <w:szCs w:val="28"/>
        </w:rPr>
        <w:t xml:space="preserve"> из-за нарушения правил дорожного движения, превышения скоростного режима, из-за неудовлетворительного качества дорожных покрытий, погодных условий</w:t>
      </w:r>
      <w:r w:rsidR="000D1FE5" w:rsidRPr="00F60727">
        <w:rPr>
          <w:rFonts w:ascii="Times New Roman" w:hAnsi="Times New Roman" w:cs="Times New Roman"/>
          <w:snapToGrid w:val="0"/>
          <w:sz w:val="28"/>
          <w:szCs w:val="28"/>
        </w:rPr>
        <w:t xml:space="preserve"> и др</w:t>
      </w:r>
      <w:r w:rsidR="000C627B" w:rsidRPr="00F60727">
        <w:rPr>
          <w:rFonts w:ascii="Times New Roman" w:hAnsi="Times New Roman" w:cs="Times New Roman"/>
          <w:snapToGrid w:val="0"/>
          <w:sz w:val="28"/>
          <w:szCs w:val="28"/>
        </w:rPr>
        <w:t>.</w:t>
      </w:r>
      <w:r w:rsidRPr="00F60727">
        <w:rPr>
          <w:rFonts w:ascii="Times New Roman" w:hAnsi="Times New Roman" w:cs="Times New Roman"/>
          <w:sz w:val="28"/>
          <w:szCs w:val="28"/>
        </w:rPr>
        <w:t xml:space="preserve"> В настоящее время решение проблемы обеспечения безопасности дорожного движения является одной из важнейших задач</w:t>
      </w:r>
      <w:r w:rsidR="005F3499" w:rsidRPr="00F60727">
        <w:rPr>
          <w:rFonts w:ascii="Times New Roman" w:hAnsi="Times New Roman" w:cs="Times New Roman"/>
          <w:sz w:val="28"/>
          <w:szCs w:val="28"/>
        </w:rPr>
        <w:t>.</w:t>
      </w:r>
    </w:p>
    <w:p w:rsidR="00B866AE" w:rsidRPr="00F60727" w:rsidRDefault="00B866AE" w:rsidP="000835E5">
      <w:pPr>
        <w:pStyle w:val="ConsPlusNormal"/>
        <w:widowControl/>
        <w:ind w:firstLine="0"/>
        <w:jc w:val="both"/>
        <w:rPr>
          <w:rFonts w:ascii="Times New Roman" w:hAnsi="Times New Roman" w:cs="Times New Roman"/>
          <w:sz w:val="28"/>
          <w:szCs w:val="28"/>
        </w:rPr>
      </w:pPr>
    </w:p>
    <w:p w:rsidR="000835E5" w:rsidRPr="00F60727" w:rsidRDefault="000835E5" w:rsidP="000835E5">
      <w:pPr>
        <w:pStyle w:val="ConsPlusNormal"/>
        <w:spacing w:line="360" w:lineRule="auto"/>
        <w:ind w:firstLine="540"/>
        <w:jc w:val="both"/>
        <w:rPr>
          <w:rFonts w:ascii="Times New Roman" w:hAnsi="Times New Roman" w:cs="Times New Roman"/>
          <w:b/>
          <w:sz w:val="28"/>
          <w:szCs w:val="28"/>
        </w:rPr>
      </w:pPr>
      <w:r w:rsidRPr="00F60727">
        <w:rPr>
          <w:rFonts w:ascii="Times New Roman" w:hAnsi="Times New Roman" w:cs="Times New Roman"/>
          <w:b/>
          <w:sz w:val="28"/>
          <w:szCs w:val="28"/>
        </w:rPr>
        <w:t xml:space="preserve">Таблица </w:t>
      </w:r>
      <w:r w:rsidR="009170A2" w:rsidRPr="00F60727">
        <w:rPr>
          <w:rFonts w:ascii="Times New Roman" w:hAnsi="Times New Roman" w:cs="Times New Roman"/>
          <w:b/>
          <w:sz w:val="28"/>
          <w:szCs w:val="28"/>
        </w:rPr>
        <w:t>2</w:t>
      </w:r>
      <w:r w:rsidRPr="00F60727">
        <w:rPr>
          <w:rFonts w:ascii="Times New Roman" w:hAnsi="Times New Roman" w:cs="Times New Roman"/>
          <w:b/>
          <w:sz w:val="28"/>
          <w:szCs w:val="28"/>
        </w:rPr>
        <w:t>.</w:t>
      </w:r>
      <w:r w:rsidR="00CC58F9" w:rsidRPr="00F60727">
        <w:rPr>
          <w:rFonts w:ascii="Times New Roman" w:hAnsi="Times New Roman" w:cs="Times New Roman"/>
          <w:b/>
          <w:sz w:val="28"/>
          <w:szCs w:val="28"/>
        </w:rPr>
        <w:t>9</w:t>
      </w:r>
      <w:r w:rsidRPr="00F60727">
        <w:rPr>
          <w:rFonts w:ascii="Times New Roman" w:hAnsi="Times New Roman" w:cs="Times New Roman"/>
          <w:b/>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0835E5" w:rsidRPr="00F60727" w:rsidTr="00861C18">
        <w:trPr>
          <w:jc w:val="center"/>
        </w:trPr>
        <w:tc>
          <w:tcPr>
            <w:tcW w:w="709" w:type="dxa"/>
            <w:vMerge w:val="restart"/>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 xml:space="preserve">№ </w:t>
            </w:r>
            <w:proofErr w:type="gramStart"/>
            <w:r w:rsidRPr="00F60727">
              <w:rPr>
                <w:b/>
                <w:sz w:val="28"/>
                <w:szCs w:val="28"/>
                <w:lang w:eastAsia="en-US"/>
              </w:rPr>
              <w:t>п</w:t>
            </w:r>
            <w:proofErr w:type="gramEnd"/>
            <w:r w:rsidRPr="00F60727">
              <w:rPr>
                <w:b/>
                <w:sz w:val="28"/>
                <w:szCs w:val="28"/>
                <w:lang w:eastAsia="en-US"/>
              </w:rPr>
              <w:t>/п</w:t>
            </w:r>
          </w:p>
        </w:tc>
        <w:tc>
          <w:tcPr>
            <w:tcW w:w="5153" w:type="dxa"/>
            <w:vMerge w:val="restart"/>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Параметры</w:t>
            </w:r>
          </w:p>
        </w:tc>
        <w:tc>
          <w:tcPr>
            <w:tcW w:w="3352" w:type="dxa"/>
            <w:gridSpan w:val="3"/>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Год</w:t>
            </w:r>
          </w:p>
        </w:tc>
      </w:tr>
      <w:tr w:rsidR="000835E5" w:rsidRPr="00F60727" w:rsidTr="00861C18">
        <w:trPr>
          <w:jc w:val="center"/>
        </w:trPr>
        <w:tc>
          <w:tcPr>
            <w:tcW w:w="0" w:type="auto"/>
            <w:vMerge/>
            <w:vAlign w:val="center"/>
          </w:tcPr>
          <w:p w:rsidR="000835E5" w:rsidRPr="00F60727" w:rsidRDefault="000835E5" w:rsidP="00861C18">
            <w:pPr>
              <w:snapToGrid/>
              <w:rPr>
                <w:b/>
                <w:kern w:val="2"/>
                <w:sz w:val="28"/>
                <w:szCs w:val="28"/>
                <w:lang w:eastAsia="en-US"/>
              </w:rPr>
            </w:pPr>
          </w:p>
        </w:tc>
        <w:tc>
          <w:tcPr>
            <w:tcW w:w="0" w:type="auto"/>
            <w:vMerge/>
            <w:vAlign w:val="center"/>
          </w:tcPr>
          <w:p w:rsidR="000835E5" w:rsidRPr="00F60727" w:rsidRDefault="000835E5" w:rsidP="00861C18">
            <w:pPr>
              <w:snapToGrid/>
              <w:rPr>
                <w:b/>
                <w:kern w:val="2"/>
                <w:sz w:val="28"/>
                <w:szCs w:val="28"/>
                <w:lang w:eastAsia="en-US"/>
              </w:rPr>
            </w:pPr>
          </w:p>
        </w:tc>
        <w:tc>
          <w:tcPr>
            <w:tcW w:w="1084" w:type="dxa"/>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2014</w:t>
            </w:r>
          </w:p>
        </w:tc>
        <w:tc>
          <w:tcPr>
            <w:tcW w:w="1219" w:type="dxa"/>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2015</w:t>
            </w:r>
          </w:p>
        </w:tc>
        <w:tc>
          <w:tcPr>
            <w:tcW w:w="1049" w:type="dxa"/>
            <w:vAlign w:val="center"/>
          </w:tcPr>
          <w:p w:rsidR="000835E5" w:rsidRPr="00F60727" w:rsidRDefault="000835E5" w:rsidP="00861C18">
            <w:pPr>
              <w:snapToGrid/>
              <w:jc w:val="center"/>
              <w:rPr>
                <w:b/>
                <w:kern w:val="2"/>
                <w:sz w:val="28"/>
                <w:szCs w:val="28"/>
                <w:lang w:eastAsia="en-US"/>
              </w:rPr>
            </w:pPr>
            <w:r w:rsidRPr="00F60727">
              <w:rPr>
                <w:b/>
                <w:sz w:val="28"/>
                <w:szCs w:val="28"/>
                <w:lang w:eastAsia="en-US"/>
              </w:rPr>
              <w:t>2016</w:t>
            </w:r>
          </w:p>
        </w:tc>
      </w:tr>
      <w:tr w:rsidR="000835E5" w:rsidRPr="00F60727" w:rsidTr="00861C18">
        <w:trPr>
          <w:jc w:val="center"/>
        </w:trPr>
        <w:tc>
          <w:tcPr>
            <w:tcW w:w="709" w:type="dxa"/>
            <w:vAlign w:val="center"/>
          </w:tcPr>
          <w:p w:rsidR="000835E5" w:rsidRPr="00F60727" w:rsidRDefault="000835E5" w:rsidP="00861C18">
            <w:pPr>
              <w:snapToGrid/>
              <w:jc w:val="center"/>
              <w:rPr>
                <w:kern w:val="2"/>
                <w:sz w:val="28"/>
                <w:szCs w:val="28"/>
                <w:lang w:eastAsia="en-US"/>
              </w:rPr>
            </w:pPr>
            <w:r w:rsidRPr="00F60727">
              <w:rPr>
                <w:sz w:val="28"/>
                <w:szCs w:val="28"/>
                <w:lang w:eastAsia="en-US"/>
              </w:rPr>
              <w:t>1.</w:t>
            </w:r>
          </w:p>
        </w:tc>
        <w:tc>
          <w:tcPr>
            <w:tcW w:w="5153" w:type="dxa"/>
            <w:vAlign w:val="center"/>
          </w:tcPr>
          <w:p w:rsidR="000835E5" w:rsidRPr="00F60727" w:rsidRDefault="000835E5" w:rsidP="000835E5">
            <w:pPr>
              <w:snapToGrid/>
              <w:rPr>
                <w:kern w:val="2"/>
                <w:sz w:val="28"/>
                <w:szCs w:val="28"/>
                <w:lang w:eastAsia="en-US"/>
              </w:rPr>
            </w:pPr>
            <w:r w:rsidRPr="00F60727">
              <w:rPr>
                <w:sz w:val="28"/>
                <w:szCs w:val="28"/>
                <w:lang w:eastAsia="en-US"/>
              </w:rPr>
              <w:t xml:space="preserve">Количество аварий </w:t>
            </w:r>
          </w:p>
        </w:tc>
        <w:tc>
          <w:tcPr>
            <w:tcW w:w="1084"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4</w:t>
            </w:r>
          </w:p>
        </w:tc>
        <w:tc>
          <w:tcPr>
            <w:tcW w:w="1219"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6</w:t>
            </w:r>
          </w:p>
        </w:tc>
        <w:tc>
          <w:tcPr>
            <w:tcW w:w="1049"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5</w:t>
            </w:r>
          </w:p>
        </w:tc>
      </w:tr>
      <w:tr w:rsidR="000835E5" w:rsidRPr="00F60727" w:rsidTr="00861C18">
        <w:trPr>
          <w:jc w:val="center"/>
        </w:trPr>
        <w:tc>
          <w:tcPr>
            <w:tcW w:w="709" w:type="dxa"/>
            <w:vAlign w:val="center"/>
          </w:tcPr>
          <w:p w:rsidR="000835E5" w:rsidRPr="00F60727" w:rsidRDefault="000835E5" w:rsidP="00861C18">
            <w:pPr>
              <w:snapToGrid/>
              <w:jc w:val="center"/>
              <w:rPr>
                <w:kern w:val="2"/>
                <w:sz w:val="28"/>
                <w:szCs w:val="28"/>
                <w:lang w:eastAsia="en-US"/>
              </w:rPr>
            </w:pPr>
            <w:r w:rsidRPr="00F60727">
              <w:rPr>
                <w:sz w:val="28"/>
                <w:szCs w:val="28"/>
                <w:lang w:eastAsia="en-US"/>
              </w:rPr>
              <w:t>2.</w:t>
            </w:r>
          </w:p>
        </w:tc>
        <w:tc>
          <w:tcPr>
            <w:tcW w:w="5153" w:type="dxa"/>
            <w:vAlign w:val="center"/>
          </w:tcPr>
          <w:p w:rsidR="000835E5" w:rsidRPr="00F60727" w:rsidRDefault="000835E5" w:rsidP="000835E5">
            <w:pPr>
              <w:snapToGrid/>
              <w:rPr>
                <w:kern w:val="2"/>
                <w:sz w:val="28"/>
                <w:szCs w:val="28"/>
                <w:lang w:eastAsia="en-US"/>
              </w:rPr>
            </w:pPr>
            <w:r w:rsidRPr="00F60727">
              <w:rPr>
                <w:sz w:val="28"/>
                <w:szCs w:val="28"/>
                <w:lang w:eastAsia="en-US"/>
              </w:rPr>
              <w:t>Количество зарегистрированных транспортных средств</w:t>
            </w:r>
          </w:p>
        </w:tc>
        <w:tc>
          <w:tcPr>
            <w:tcW w:w="1084"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330</w:t>
            </w:r>
          </w:p>
        </w:tc>
        <w:tc>
          <w:tcPr>
            <w:tcW w:w="1219"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345</w:t>
            </w:r>
          </w:p>
        </w:tc>
        <w:tc>
          <w:tcPr>
            <w:tcW w:w="1049" w:type="dxa"/>
            <w:vAlign w:val="center"/>
          </w:tcPr>
          <w:p w:rsidR="000835E5" w:rsidRPr="00F60727" w:rsidRDefault="00B866AE" w:rsidP="00861C18">
            <w:pPr>
              <w:snapToGrid/>
              <w:jc w:val="center"/>
              <w:rPr>
                <w:kern w:val="2"/>
                <w:sz w:val="28"/>
                <w:szCs w:val="28"/>
                <w:lang w:eastAsia="en-US"/>
              </w:rPr>
            </w:pPr>
            <w:r w:rsidRPr="00F60727">
              <w:rPr>
                <w:kern w:val="2"/>
                <w:sz w:val="28"/>
                <w:szCs w:val="28"/>
                <w:lang w:eastAsia="en-US"/>
              </w:rPr>
              <w:t>360</w:t>
            </w:r>
          </w:p>
        </w:tc>
      </w:tr>
    </w:tbl>
    <w:p w:rsidR="000835E5" w:rsidRPr="00F60727" w:rsidRDefault="000835E5" w:rsidP="000835E5">
      <w:pPr>
        <w:pStyle w:val="ConsPlusNormal"/>
        <w:spacing w:line="360" w:lineRule="auto"/>
        <w:ind w:firstLine="540"/>
        <w:jc w:val="both"/>
        <w:rPr>
          <w:rFonts w:ascii="Times New Roman" w:hAnsi="Times New Roman" w:cs="Times New Roman"/>
          <w:sz w:val="28"/>
          <w:szCs w:val="28"/>
        </w:rPr>
      </w:pPr>
    </w:p>
    <w:p w:rsidR="004C15EE" w:rsidRPr="00F60727" w:rsidRDefault="004C15EE" w:rsidP="00AC3E4C">
      <w:pPr>
        <w:snapToGrid/>
        <w:ind w:firstLine="360"/>
        <w:jc w:val="both"/>
        <w:rPr>
          <w:b/>
          <w:sz w:val="28"/>
          <w:szCs w:val="28"/>
        </w:rPr>
      </w:pPr>
    </w:p>
    <w:p w:rsidR="004C15EE" w:rsidRPr="00F60727" w:rsidRDefault="004C15EE" w:rsidP="00AC3E4C">
      <w:pPr>
        <w:snapToGrid/>
        <w:ind w:firstLine="360"/>
        <w:jc w:val="both"/>
        <w:rPr>
          <w:b/>
          <w:sz w:val="28"/>
          <w:szCs w:val="28"/>
        </w:rPr>
      </w:pPr>
    </w:p>
    <w:p w:rsidR="002E471A" w:rsidRPr="00F60727" w:rsidRDefault="00786D9E" w:rsidP="00B866AE">
      <w:pPr>
        <w:snapToGrid/>
        <w:ind w:firstLine="360"/>
        <w:jc w:val="center"/>
        <w:rPr>
          <w:b/>
          <w:sz w:val="28"/>
          <w:szCs w:val="28"/>
        </w:rPr>
      </w:pPr>
      <w:r w:rsidRPr="00F60727">
        <w:rPr>
          <w:b/>
          <w:sz w:val="28"/>
          <w:szCs w:val="28"/>
        </w:rPr>
        <w:t>2</w:t>
      </w:r>
      <w:r w:rsidR="002E471A" w:rsidRPr="00F60727">
        <w:rPr>
          <w:b/>
          <w:sz w:val="28"/>
          <w:szCs w:val="28"/>
        </w:rPr>
        <w:t>.</w:t>
      </w:r>
      <w:r w:rsidR="00CC58F9" w:rsidRPr="00F60727">
        <w:rPr>
          <w:b/>
          <w:sz w:val="28"/>
          <w:szCs w:val="28"/>
        </w:rPr>
        <w:t>10</w:t>
      </w:r>
      <w:r w:rsidR="002E471A" w:rsidRPr="00F60727">
        <w:rPr>
          <w:b/>
          <w:sz w:val="28"/>
          <w:szCs w:val="28"/>
        </w:rPr>
        <w:t>. Оценка уровня негативного воздействия транспортной инфраструктуры на окружающую среду, безопасность и здоровье человека.</w:t>
      </w:r>
    </w:p>
    <w:p w:rsidR="00B866AE" w:rsidRPr="00F60727" w:rsidRDefault="00B866AE" w:rsidP="00B866AE">
      <w:pPr>
        <w:snapToGrid/>
        <w:ind w:firstLine="360"/>
        <w:jc w:val="center"/>
        <w:rPr>
          <w:b/>
          <w:sz w:val="28"/>
          <w:szCs w:val="28"/>
        </w:rPr>
      </w:pPr>
    </w:p>
    <w:p w:rsidR="002E471A" w:rsidRPr="00F60727" w:rsidRDefault="002E471A" w:rsidP="002E471A">
      <w:pPr>
        <w:pStyle w:val="ConsPlusNormal"/>
        <w:widowControl/>
        <w:ind w:firstLine="708"/>
        <w:jc w:val="both"/>
        <w:rPr>
          <w:rFonts w:ascii="Times New Roman" w:hAnsi="Times New Roman" w:cs="Times New Roman"/>
          <w:i/>
          <w:iCs/>
          <w:sz w:val="28"/>
          <w:szCs w:val="28"/>
        </w:rPr>
      </w:pPr>
      <w:r w:rsidRPr="00F60727">
        <w:rPr>
          <w:rFonts w:ascii="Times New Roman" w:hAnsi="Times New Roman" w:cs="Times New Roman"/>
          <w:sz w:val="28"/>
          <w:szCs w:val="28"/>
        </w:rPr>
        <w:t>Рассмотрим характерные факторы, неблагоприятно влияющие на окружающую среду и здоровье.</w:t>
      </w:r>
    </w:p>
    <w:p w:rsidR="002E471A" w:rsidRPr="00F60727" w:rsidRDefault="002E471A" w:rsidP="002E471A">
      <w:pPr>
        <w:pStyle w:val="ConsPlusNormal"/>
        <w:widowControl/>
        <w:ind w:firstLine="708"/>
        <w:jc w:val="both"/>
        <w:rPr>
          <w:rFonts w:ascii="Times New Roman" w:hAnsi="Times New Roman" w:cs="Times New Roman"/>
          <w:i/>
          <w:iCs/>
          <w:sz w:val="28"/>
          <w:szCs w:val="28"/>
        </w:rPr>
      </w:pPr>
      <w:r w:rsidRPr="00F60727">
        <w:rPr>
          <w:rFonts w:ascii="Times New Roman" w:hAnsi="Times New Roman" w:cs="Times New Roman"/>
          <w:b/>
          <w:iCs/>
          <w:sz w:val="28"/>
          <w:szCs w:val="28"/>
        </w:rPr>
        <w:t>Загрязнение атмосферы.</w:t>
      </w:r>
      <w:r w:rsidRPr="00F60727">
        <w:rPr>
          <w:rFonts w:ascii="Times New Roman" w:hAnsi="Times New Roman" w:cs="Times New Roman"/>
          <w:sz w:val="28"/>
          <w:szCs w:val="28"/>
        </w:rPr>
        <w:t xml:space="preserve"> Выброс в воздух дыма и газообразных загрязняющих веществ (</w:t>
      </w:r>
      <w:proofErr w:type="spellStart"/>
      <w:r w:rsidRPr="00F60727">
        <w:rPr>
          <w:rFonts w:ascii="Times New Roman" w:hAnsi="Times New Roman" w:cs="Times New Roman"/>
          <w:sz w:val="28"/>
          <w:szCs w:val="28"/>
        </w:rPr>
        <w:t>диоксин</w:t>
      </w:r>
      <w:proofErr w:type="spellEnd"/>
      <w:r w:rsidRPr="00F60727">
        <w:rPr>
          <w:rFonts w:ascii="Times New Roman" w:hAnsi="Times New Roman" w:cs="Times New Roman"/>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F60727">
        <w:rPr>
          <w:rFonts w:ascii="Times New Roman" w:hAnsi="Times New Roman" w:cs="Times New Roman"/>
          <w:sz w:val="28"/>
          <w:szCs w:val="28"/>
        </w:rPr>
        <w:t>распираторным</w:t>
      </w:r>
      <w:proofErr w:type="spellEnd"/>
      <w:r w:rsidRPr="00F60727">
        <w:rPr>
          <w:rFonts w:ascii="Times New Roman" w:hAnsi="Times New Roman" w:cs="Times New Roman"/>
          <w:sz w:val="28"/>
          <w:szCs w:val="28"/>
        </w:rPr>
        <w:t xml:space="preserve"> аллергическим заболеваниям.</w:t>
      </w:r>
    </w:p>
    <w:p w:rsidR="002E471A" w:rsidRPr="00F60727" w:rsidRDefault="002E471A" w:rsidP="002E471A">
      <w:pPr>
        <w:pStyle w:val="ConsPlusNormal"/>
        <w:widowControl/>
        <w:ind w:firstLine="708"/>
        <w:jc w:val="both"/>
        <w:rPr>
          <w:rFonts w:ascii="Times New Roman" w:hAnsi="Times New Roman" w:cs="Times New Roman"/>
          <w:sz w:val="28"/>
          <w:szCs w:val="28"/>
        </w:rPr>
      </w:pPr>
      <w:r w:rsidRPr="00F60727">
        <w:rPr>
          <w:rFonts w:ascii="Times New Roman" w:hAnsi="Times New Roman" w:cs="Times New Roman"/>
          <w:b/>
          <w:iCs/>
          <w:sz w:val="28"/>
          <w:szCs w:val="28"/>
        </w:rPr>
        <w:t>Воздействие шума.</w:t>
      </w:r>
      <w:r w:rsidRPr="00F60727">
        <w:rPr>
          <w:rFonts w:ascii="Times New Roman" w:hAnsi="Times New Roman" w:cs="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60727">
        <w:rPr>
          <w:rFonts w:ascii="Times New Roman" w:hAnsi="Times New Roman" w:cs="Times New Roman"/>
          <w:sz w:val="28"/>
          <w:szCs w:val="28"/>
        </w:rPr>
        <w:t>сердечно-сосудистых</w:t>
      </w:r>
      <w:proofErr w:type="gramEnd"/>
      <w:r w:rsidRPr="00F60727">
        <w:rPr>
          <w:rFonts w:ascii="Times New Roman" w:hAnsi="Times New Roman" w:cs="Times New Roman"/>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2E471A" w:rsidRDefault="002E471A" w:rsidP="002E471A">
      <w:pPr>
        <w:pStyle w:val="ConsPlusNormal"/>
        <w:widowControl/>
        <w:ind w:firstLine="708"/>
        <w:jc w:val="both"/>
        <w:rPr>
          <w:rFonts w:ascii="Times New Roman" w:hAnsi="Times New Roman" w:cs="Times New Roman"/>
          <w:sz w:val="28"/>
          <w:szCs w:val="28"/>
        </w:rPr>
      </w:pPr>
      <w:r w:rsidRPr="00F60727">
        <w:rPr>
          <w:rFonts w:ascii="Times New Roman" w:hAnsi="Times New Roman" w:cs="Times New Roman"/>
          <w:sz w:val="28"/>
          <w:szCs w:val="28"/>
        </w:rPr>
        <w:lastRenderedPageBreak/>
        <w:t xml:space="preserve">Учитывая сложившуюся планировочную структуру сельского поселения и характер </w:t>
      </w:r>
      <w:proofErr w:type="gramStart"/>
      <w:r w:rsidRPr="00F60727">
        <w:rPr>
          <w:rFonts w:ascii="Times New Roman" w:hAnsi="Times New Roman" w:cs="Times New Roman"/>
          <w:sz w:val="28"/>
          <w:szCs w:val="28"/>
        </w:rPr>
        <w:t>дорожно-транспортно</w:t>
      </w:r>
      <w:proofErr w:type="gramEnd"/>
      <w:r w:rsidRPr="00F60727">
        <w:rPr>
          <w:rFonts w:ascii="Times New Roman" w:hAnsi="Times New Roman" w:cs="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2C5356" w:rsidRPr="00F60727" w:rsidRDefault="002C5356" w:rsidP="002E471A">
      <w:pPr>
        <w:pStyle w:val="ConsPlusNormal"/>
        <w:widowControl/>
        <w:ind w:firstLine="708"/>
        <w:jc w:val="both"/>
        <w:rPr>
          <w:rFonts w:ascii="Times New Roman" w:hAnsi="Times New Roman" w:cs="Times New Roman"/>
          <w:sz w:val="28"/>
          <w:szCs w:val="28"/>
        </w:rPr>
      </w:pPr>
    </w:p>
    <w:p w:rsidR="00B866AE" w:rsidRPr="00F60727" w:rsidRDefault="00786D9E" w:rsidP="00B866AE">
      <w:pPr>
        <w:pStyle w:val="Default"/>
        <w:jc w:val="center"/>
        <w:rPr>
          <w:b/>
          <w:bCs/>
          <w:sz w:val="28"/>
          <w:szCs w:val="28"/>
        </w:rPr>
      </w:pPr>
      <w:r w:rsidRPr="00F60727">
        <w:rPr>
          <w:b/>
          <w:bCs/>
          <w:sz w:val="28"/>
          <w:szCs w:val="28"/>
        </w:rPr>
        <w:t>2</w:t>
      </w:r>
      <w:r w:rsidR="00861C18" w:rsidRPr="00F60727">
        <w:rPr>
          <w:b/>
          <w:bCs/>
          <w:sz w:val="28"/>
          <w:szCs w:val="28"/>
        </w:rPr>
        <w:t>.</w:t>
      </w:r>
      <w:r w:rsidR="00CC58F9" w:rsidRPr="00F60727">
        <w:rPr>
          <w:b/>
          <w:bCs/>
          <w:sz w:val="28"/>
          <w:szCs w:val="28"/>
        </w:rPr>
        <w:t>1</w:t>
      </w:r>
      <w:r w:rsidR="009B2F84" w:rsidRPr="009B2F84">
        <w:rPr>
          <w:b/>
          <w:bCs/>
          <w:sz w:val="28"/>
          <w:szCs w:val="28"/>
        </w:rPr>
        <w:t>1</w:t>
      </w:r>
      <w:r w:rsidR="009170A2" w:rsidRPr="00F60727">
        <w:rPr>
          <w:b/>
          <w:bCs/>
          <w:sz w:val="28"/>
          <w:szCs w:val="28"/>
        </w:rPr>
        <w:t>.</w:t>
      </w:r>
      <w:r w:rsidR="00861C18" w:rsidRPr="00F60727">
        <w:rPr>
          <w:b/>
          <w:bCs/>
          <w:sz w:val="28"/>
          <w:szCs w:val="28"/>
        </w:rPr>
        <w:t xml:space="preserve"> Оценка нормативно-правовой базы, необходимой для функционирования и развития транспортной инфраструктуры </w:t>
      </w:r>
      <w:proofErr w:type="spellStart"/>
      <w:r w:rsidR="00B866AE" w:rsidRPr="00F60727">
        <w:rPr>
          <w:b/>
          <w:bCs/>
          <w:sz w:val="28"/>
          <w:szCs w:val="28"/>
        </w:rPr>
        <w:t>Щегловского</w:t>
      </w:r>
      <w:proofErr w:type="spellEnd"/>
      <w:r w:rsidR="00861C18" w:rsidRPr="00F60727">
        <w:rPr>
          <w:b/>
          <w:bCs/>
          <w:sz w:val="28"/>
          <w:szCs w:val="28"/>
        </w:rPr>
        <w:t xml:space="preserve"> сельского поселения.</w:t>
      </w:r>
    </w:p>
    <w:p w:rsidR="00B866AE" w:rsidRPr="00F60727" w:rsidRDefault="00B866AE" w:rsidP="00861C18">
      <w:pPr>
        <w:pStyle w:val="Default"/>
        <w:jc w:val="both"/>
        <w:rPr>
          <w:b/>
          <w:bCs/>
          <w:sz w:val="28"/>
          <w:szCs w:val="28"/>
        </w:rPr>
      </w:pPr>
    </w:p>
    <w:p w:rsidR="00861C18" w:rsidRPr="00F60727" w:rsidRDefault="00861C18" w:rsidP="00861C18">
      <w:pPr>
        <w:pStyle w:val="Default"/>
        <w:jc w:val="both"/>
        <w:rPr>
          <w:sz w:val="28"/>
          <w:szCs w:val="28"/>
        </w:rPr>
      </w:pPr>
      <w:r w:rsidRPr="00F60727">
        <w:rPr>
          <w:sz w:val="28"/>
          <w:szCs w:val="28"/>
        </w:rPr>
        <w:t xml:space="preserve">Программа комплексного развития транспортной инфраструктуры </w:t>
      </w:r>
      <w:proofErr w:type="spellStart"/>
      <w:r w:rsidR="007F7342" w:rsidRPr="00F60727">
        <w:rPr>
          <w:sz w:val="28"/>
          <w:szCs w:val="28"/>
        </w:rPr>
        <w:t>Щегловского</w:t>
      </w:r>
      <w:proofErr w:type="spellEnd"/>
      <w:r w:rsidR="002C5356">
        <w:rPr>
          <w:sz w:val="28"/>
          <w:szCs w:val="28"/>
        </w:rPr>
        <w:t xml:space="preserve"> </w:t>
      </w:r>
      <w:r w:rsidRPr="00F60727">
        <w:rPr>
          <w:sz w:val="28"/>
          <w:szCs w:val="28"/>
        </w:rPr>
        <w:t>сельского поселения на 201</w:t>
      </w:r>
      <w:r w:rsidR="00EB752E" w:rsidRPr="00F60727">
        <w:rPr>
          <w:sz w:val="28"/>
          <w:szCs w:val="28"/>
        </w:rPr>
        <w:t>8</w:t>
      </w:r>
      <w:r w:rsidRPr="00F60727">
        <w:rPr>
          <w:sz w:val="28"/>
          <w:szCs w:val="28"/>
        </w:rPr>
        <w:t xml:space="preserve"> - 2027 подготовлена на основании: </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w:t>
      </w:r>
      <w:r w:rsidR="00E77955" w:rsidRPr="00F60727">
        <w:rPr>
          <w:color w:val="000000"/>
          <w:sz w:val="28"/>
          <w:szCs w:val="28"/>
        </w:rPr>
        <w:t xml:space="preserve">Градостроительный кодекс Российской Федерации от 29.12.2004 № 190-ФЗ </w:t>
      </w:r>
      <w:r w:rsidR="007F7342" w:rsidRPr="00F60727">
        <w:rPr>
          <w:sz w:val="28"/>
          <w:szCs w:val="28"/>
        </w:rPr>
        <w:t>(с изменениями на 29 июля 2017 года)(редакция, действующая с 30 сентября 2017 года)</w:t>
      </w:r>
      <w:r w:rsidR="00E77955" w:rsidRPr="00F60727">
        <w:rPr>
          <w:color w:val="000000"/>
          <w:sz w:val="28"/>
          <w:szCs w:val="28"/>
        </w:rPr>
        <w:t>;</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w:t>
      </w:r>
      <w:r w:rsidR="00E77955" w:rsidRPr="00F60727">
        <w:rPr>
          <w:color w:val="000000"/>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w:t>
      </w:r>
      <w:r w:rsidR="00E77955" w:rsidRPr="00F60727">
        <w:rPr>
          <w:color w:val="000000"/>
          <w:sz w:val="28"/>
          <w:szCs w:val="28"/>
        </w:rPr>
        <w:t>Федеральный закон от 10.12.1995 № 196-ФЗ (ред. от 28.11.2015) «О безопасности дорожного движения» (с изм. и доп., вступ. в силу с 15.01.2016);</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w:t>
      </w:r>
      <w:r w:rsidR="00E77955" w:rsidRPr="00F60727">
        <w:rPr>
          <w:color w:val="000000"/>
          <w:sz w:val="28"/>
          <w:szCs w:val="28"/>
        </w:rPr>
        <w:t>Постановление Правительства РФ от 23.10.1993 № 1090 (ред. от 21.01.2016) «О Правилах дорожного движения»;</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w:t>
      </w:r>
      <w:r w:rsidR="00E77955" w:rsidRPr="00F60727">
        <w:rPr>
          <w:color w:val="000000"/>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E77955" w:rsidRPr="00F60727" w:rsidRDefault="001C1ABA" w:rsidP="00E77955">
      <w:pPr>
        <w:pStyle w:val="a4"/>
        <w:shd w:val="clear" w:color="auto" w:fill="FFFFFF"/>
        <w:spacing w:after="0" w:afterAutospacing="0"/>
        <w:rPr>
          <w:color w:val="000000"/>
          <w:sz w:val="28"/>
          <w:szCs w:val="28"/>
        </w:rPr>
      </w:pPr>
      <w:r w:rsidRPr="00F60727">
        <w:rPr>
          <w:color w:val="000000"/>
          <w:sz w:val="28"/>
          <w:szCs w:val="28"/>
        </w:rPr>
        <w:t>П</w:t>
      </w:r>
      <w:r w:rsidR="00E77955" w:rsidRPr="00F60727">
        <w:rPr>
          <w:color w:val="000000"/>
          <w:sz w:val="28"/>
          <w:szCs w:val="28"/>
        </w:rPr>
        <w:t>рограмма позволит обеспечить:</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lastRenderedPageBreak/>
        <w:t>г) развитие транспортной инфраструктуры, сбалансированное с градостроительной деятельностью;</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д) условия для управления транспортным спросом;</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77955" w:rsidRPr="00F60727" w:rsidRDefault="00E77955" w:rsidP="007819B6">
      <w:pPr>
        <w:pStyle w:val="a4"/>
        <w:shd w:val="clear" w:color="auto" w:fill="FFFFFF"/>
        <w:spacing w:after="0" w:afterAutospacing="0"/>
        <w:jc w:val="both"/>
        <w:rPr>
          <w:color w:val="000000"/>
          <w:sz w:val="28"/>
          <w:szCs w:val="28"/>
        </w:rPr>
      </w:pPr>
      <w:r w:rsidRPr="00F60727">
        <w:rPr>
          <w:color w:val="000000"/>
          <w:sz w:val="28"/>
          <w:szCs w:val="28"/>
        </w:rPr>
        <w:t>з) условия для пешеходного и велосипедного передвижения населения;</w:t>
      </w:r>
    </w:p>
    <w:p w:rsidR="00E77955" w:rsidRPr="00F60727" w:rsidRDefault="00E77955" w:rsidP="00E77955">
      <w:pPr>
        <w:pStyle w:val="a4"/>
        <w:shd w:val="clear" w:color="auto" w:fill="FFFFFF"/>
        <w:spacing w:after="0" w:afterAutospacing="0"/>
        <w:rPr>
          <w:color w:val="000000"/>
          <w:sz w:val="28"/>
          <w:szCs w:val="28"/>
        </w:rPr>
      </w:pPr>
      <w:r w:rsidRPr="00F60727">
        <w:rPr>
          <w:color w:val="000000"/>
          <w:sz w:val="28"/>
          <w:szCs w:val="28"/>
        </w:rPr>
        <w:t>и) эффективность функционирования действующей транспортной инфраструктуры.</w:t>
      </w:r>
    </w:p>
    <w:p w:rsidR="007F7342" w:rsidRPr="00F60727" w:rsidRDefault="007F7342" w:rsidP="00E77955">
      <w:pPr>
        <w:pStyle w:val="a4"/>
        <w:shd w:val="clear" w:color="auto" w:fill="FFFFFF"/>
        <w:spacing w:after="0" w:afterAutospacing="0"/>
        <w:rPr>
          <w:color w:val="000000"/>
          <w:sz w:val="28"/>
          <w:szCs w:val="28"/>
        </w:rPr>
      </w:pPr>
    </w:p>
    <w:p w:rsidR="00861C18" w:rsidRPr="00F60727" w:rsidRDefault="00861C18" w:rsidP="00861C18">
      <w:pPr>
        <w:pStyle w:val="ConsPlusNormal"/>
        <w:widowControl/>
        <w:ind w:firstLine="708"/>
        <w:jc w:val="both"/>
        <w:rPr>
          <w:rFonts w:ascii="Times New Roman" w:hAnsi="Times New Roman" w:cs="Times New Roman"/>
          <w:sz w:val="28"/>
          <w:szCs w:val="28"/>
        </w:rPr>
      </w:pPr>
    </w:p>
    <w:p w:rsidR="00861C18" w:rsidRPr="00F60727" w:rsidRDefault="009B2F84" w:rsidP="009B2F84">
      <w:pPr>
        <w:pStyle w:val="Default"/>
        <w:ind w:left="660"/>
        <w:jc w:val="center"/>
        <w:rPr>
          <w:sz w:val="28"/>
          <w:szCs w:val="28"/>
        </w:rPr>
      </w:pPr>
      <w:r w:rsidRPr="00A07FBA">
        <w:rPr>
          <w:b/>
          <w:bCs/>
          <w:sz w:val="28"/>
          <w:szCs w:val="28"/>
        </w:rPr>
        <w:t xml:space="preserve">2.12. </w:t>
      </w:r>
      <w:r w:rsidR="00861C18" w:rsidRPr="00F60727">
        <w:rPr>
          <w:b/>
          <w:bCs/>
          <w:sz w:val="28"/>
          <w:szCs w:val="28"/>
        </w:rPr>
        <w:t>Оценка финансирования транспортной инфраструктуры</w:t>
      </w:r>
      <w:r w:rsidR="00861C18" w:rsidRPr="00F60727">
        <w:rPr>
          <w:sz w:val="28"/>
          <w:szCs w:val="28"/>
        </w:rPr>
        <w:t>.</w:t>
      </w:r>
    </w:p>
    <w:p w:rsidR="009170A2" w:rsidRPr="00F60727" w:rsidRDefault="009170A2" w:rsidP="00E77955">
      <w:pPr>
        <w:pStyle w:val="a6"/>
        <w:suppressAutoHyphens/>
        <w:jc w:val="both"/>
        <w:rPr>
          <w:rFonts w:ascii="Times New Roman" w:hAnsi="Times New Roman" w:cs="Times New Roman"/>
          <w:sz w:val="28"/>
          <w:szCs w:val="28"/>
          <w:lang w:eastAsia="ar-SA"/>
        </w:rPr>
      </w:pPr>
    </w:p>
    <w:p w:rsidR="00E77955" w:rsidRPr="00F60727" w:rsidRDefault="005C48CF" w:rsidP="00E77955">
      <w:pPr>
        <w:pStyle w:val="a6"/>
        <w:suppressAutoHyphens/>
        <w:jc w:val="both"/>
        <w:rPr>
          <w:rFonts w:ascii="Times New Roman" w:hAnsi="Times New Roman" w:cs="Times New Roman"/>
          <w:sz w:val="28"/>
          <w:szCs w:val="28"/>
          <w:lang w:eastAsia="ar-SA"/>
        </w:rPr>
      </w:pPr>
      <w:r w:rsidRPr="00F60727">
        <w:rPr>
          <w:rFonts w:ascii="Times New Roman" w:hAnsi="Times New Roman" w:cs="Times New Roman"/>
          <w:sz w:val="28"/>
          <w:szCs w:val="28"/>
          <w:lang w:eastAsia="ar-SA"/>
        </w:rPr>
        <w:t xml:space="preserve">          В таблице 2.13.</w:t>
      </w:r>
      <w:r w:rsidR="00E77955" w:rsidRPr="00F60727">
        <w:rPr>
          <w:rFonts w:ascii="Times New Roman" w:hAnsi="Times New Roman" w:cs="Times New Roman"/>
          <w:sz w:val="28"/>
          <w:szCs w:val="28"/>
          <w:lang w:eastAsia="ar-SA"/>
        </w:rPr>
        <w:t>, представлены данные по объемам финансирования мероприятий по содержанию и ремонту улично – дорожной сети поселения.</w:t>
      </w:r>
    </w:p>
    <w:p w:rsidR="00E77955" w:rsidRPr="00F60727" w:rsidRDefault="00E77955" w:rsidP="00E77955">
      <w:pPr>
        <w:pStyle w:val="a6"/>
        <w:suppressAutoHyphens/>
        <w:jc w:val="both"/>
        <w:rPr>
          <w:rFonts w:ascii="Times New Roman" w:hAnsi="Times New Roman" w:cs="Times New Roman"/>
          <w:sz w:val="28"/>
          <w:szCs w:val="28"/>
          <w:lang w:eastAsia="ar-SA"/>
        </w:rPr>
      </w:pPr>
    </w:p>
    <w:p w:rsidR="00E77955" w:rsidRPr="00F60727" w:rsidRDefault="00E77955" w:rsidP="00E77955">
      <w:pPr>
        <w:pStyle w:val="a6"/>
        <w:suppressAutoHyphens/>
        <w:jc w:val="right"/>
        <w:rPr>
          <w:rFonts w:ascii="Times New Roman" w:hAnsi="Times New Roman" w:cs="Times New Roman"/>
          <w:sz w:val="28"/>
          <w:szCs w:val="28"/>
          <w:lang w:eastAsia="ar-SA"/>
        </w:rPr>
      </w:pPr>
      <w:r w:rsidRPr="00F60727">
        <w:rPr>
          <w:rFonts w:ascii="Times New Roman" w:hAnsi="Times New Roman" w:cs="Times New Roman"/>
          <w:sz w:val="28"/>
          <w:szCs w:val="28"/>
          <w:lang w:eastAsia="ar-SA"/>
        </w:rPr>
        <w:t>Та</w:t>
      </w:r>
      <w:r w:rsidR="005C48CF" w:rsidRPr="00F60727">
        <w:rPr>
          <w:rFonts w:ascii="Times New Roman" w:hAnsi="Times New Roman" w:cs="Times New Roman"/>
          <w:sz w:val="28"/>
          <w:szCs w:val="28"/>
          <w:lang w:eastAsia="ar-SA"/>
        </w:rPr>
        <w:t>блица 2.13.</w:t>
      </w:r>
    </w:p>
    <w:p w:rsidR="00E77955" w:rsidRPr="00F60727" w:rsidRDefault="00E77955" w:rsidP="00E77955">
      <w:pPr>
        <w:pStyle w:val="a6"/>
        <w:suppressAutoHyphens/>
        <w:jc w:val="center"/>
        <w:rPr>
          <w:rFonts w:ascii="Times New Roman" w:hAnsi="Times New Roman" w:cs="Times New Roman"/>
          <w:b/>
          <w:sz w:val="28"/>
          <w:szCs w:val="28"/>
          <w:lang w:eastAsia="ar-SA"/>
        </w:rPr>
      </w:pPr>
      <w:r w:rsidRPr="00F60727">
        <w:rPr>
          <w:rFonts w:ascii="Times New Roman" w:hAnsi="Times New Roman" w:cs="Times New Roman"/>
          <w:b/>
          <w:sz w:val="28"/>
          <w:szCs w:val="28"/>
          <w:lang w:eastAsia="ar-SA"/>
        </w:rPr>
        <w:t>Объем финансирования</w:t>
      </w:r>
    </w:p>
    <w:p w:rsidR="00E77955" w:rsidRPr="00F60727" w:rsidRDefault="00E77955" w:rsidP="00E77955">
      <w:pPr>
        <w:snapToGrid/>
        <w:rPr>
          <w:sz w:val="28"/>
          <w:szCs w:val="28"/>
        </w:rPr>
      </w:pPr>
    </w:p>
    <w:tbl>
      <w:tblPr>
        <w:tblW w:w="9209" w:type="dxa"/>
        <w:jc w:val="center"/>
        <w:tblLook w:val="00A0"/>
      </w:tblPr>
      <w:tblGrid>
        <w:gridCol w:w="960"/>
        <w:gridCol w:w="3571"/>
        <w:gridCol w:w="1134"/>
        <w:gridCol w:w="1134"/>
        <w:gridCol w:w="1134"/>
        <w:gridCol w:w="1276"/>
      </w:tblGrid>
      <w:tr w:rsidR="00E77955" w:rsidRPr="00F60727" w:rsidTr="00187C1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77955" w:rsidRPr="00F60727" w:rsidRDefault="00E77955" w:rsidP="00187C1D">
            <w:pPr>
              <w:widowControl w:val="0"/>
              <w:snapToGrid/>
              <w:jc w:val="center"/>
              <w:rPr>
                <w:b/>
                <w:bCs/>
                <w:color w:val="000000"/>
                <w:sz w:val="28"/>
                <w:szCs w:val="28"/>
              </w:rPr>
            </w:pPr>
            <w:r w:rsidRPr="00F60727">
              <w:rPr>
                <w:b/>
                <w:bCs/>
                <w:sz w:val="28"/>
                <w:szCs w:val="28"/>
              </w:rPr>
              <w:t xml:space="preserve">№ </w:t>
            </w:r>
            <w:proofErr w:type="gramStart"/>
            <w:r w:rsidRPr="00F60727">
              <w:rPr>
                <w:b/>
                <w:bCs/>
                <w:sz w:val="28"/>
                <w:szCs w:val="28"/>
              </w:rPr>
              <w:t>п</w:t>
            </w:r>
            <w:proofErr w:type="gramEnd"/>
            <w:r w:rsidRPr="00F60727">
              <w:rPr>
                <w:b/>
                <w:bCs/>
                <w:sz w:val="28"/>
                <w:szCs w:val="28"/>
              </w:rPr>
              <w:t>/п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Объем финансирования тыс. руб.</w:t>
            </w:r>
          </w:p>
        </w:tc>
      </w:tr>
      <w:tr w:rsidR="00E77955" w:rsidRPr="00F60727" w:rsidTr="00187C1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F60727" w:rsidRDefault="00E77955" w:rsidP="00187C1D">
            <w:pPr>
              <w:snapToGrid/>
              <w:rPr>
                <w:b/>
                <w:bCs/>
                <w:color w:val="000000"/>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7955" w:rsidRPr="00F60727" w:rsidRDefault="00E77955" w:rsidP="00187C1D">
            <w:pPr>
              <w:snapToGrid/>
              <w:rPr>
                <w:b/>
                <w:bCs/>
                <w:color w:val="000000"/>
                <w:sz w:val="28"/>
                <w:szCs w:val="28"/>
              </w:rPr>
            </w:pPr>
          </w:p>
        </w:tc>
        <w:tc>
          <w:tcPr>
            <w:tcW w:w="1134"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2015</w:t>
            </w:r>
          </w:p>
        </w:tc>
        <w:tc>
          <w:tcPr>
            <w:tcW w:w="1134"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2016</w:t>
            </w:r>
          </w:p>
        </w:tc>
        <w:tc>
          <w:tcPr>
            <w:tcW w:w="1276" w:type="dxa"/>
            <w:tcBorders>
              <w:top w:val="nil"/>
              <w:left w:val="nil"/>
              <w:bottom w:val="single" w:sz="4" w:space="0" w:color="auto"/>
              <w:right w:val="single" w:sz="4" w:space="0" w:color="auto"/>
            </w:tcBorders>
            <w:vAlign w:val="center"/>
          </w:tcPr>
          <w:p w:rsidR="00E77955" w:rsidRPr="00F60727" w:rsidRDefault="00E77955" w:rsidP="00CB4F35">
            <w:pPr>
              <w:widowControl w:val="0"/>
              <w:snapToGrid/>
              <w:jc w:val="center"/>
              <w:rPr>
                <w:b/>
                <w:bCs/>
                <w:color w:val="000000"/>
                <w:sz w:val="28"/>
                <w:szCs w:val="28"/>
              </w:rPr>
            </w:pPr>
            <w:r w:rsidRPr="00F60727">
              <w:rPr>
                <w:b/>
                <w:bCs/>
                <w:sz w:val="28"/>
                <w:szCs w:val="28"/>
              </w:rPr>
              <w:t xml:space="preserve">2017 </w:t>
            </w:r>
          </w:p>
        </w:tc>
      </w:tr>
      <w:tr w:rsidR="00E77955" w:rsidRPr="00F60727" w:rsidTr="00187C1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E77955" w:rsidRPr="00F60727" w:rsidRDefault="00E77955" w:rsidP="00187C1D">
            <w:pPr>
              <w:widowControl w:val="0"/>
              <w:snapToGrid/>
              <w:jc w:val="center"/>
              <w:rPr>
                <w:b/>
                <w:bCs/>
                <w:color w:val="000000"/>
                <w:sz w:val="28"/>
                <w:szCs w:val="28"/>
              </w:rPr>
            </w:pPr>
            <w:r w:rsidRPr="00F60727">
              <w:rPr>
                <w:b/>
                <w:bCs/>
                <w:sz w:val="28"/>
                <w:szCs w:val="28"/>
              </w:rPr>
              <w:t>1.</w:t>
            </w:r>
          </w:p>
        </w:tc>
        <w:tc>
          <w:tcPr>
            <w:tcW w:w="3571"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Содержание улично - дорожной сети</w:t>
            </w:r>
          </w:p>
        </w:tc>
        <w:tc>
          <w:tcPr>
            <w:tcW w:w="1134"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5 0</w:t>
            </w:r>
            <w:r w:rsidR="00064553" w:rsidRPr="00F60727">
              <w:rPr>
                <w:bCs/>
                <w:sz w:val="28"/>
                <w:szCs w:val="28"/>
              </w:rPr>
              <w:t>91,75</w:t>
            </w:r>
          </w:p>
        </w:tc>
        <w:tc>
          <w:tcPr>
            <w:tcW w:w="1134" w:type="dxa"/>
            <w:tcBorders>
              <w:top w:val="nil"/>
              <w:left w:val="single" w:sz="4" w:space="0" w:color="auto"/>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 xml:space="preserve">5 </w:t>
            </w:r>
            <w:r w:rsidR="00064553" w:rsidRPr="00F60727">
              <w:rPr>
                <w:bCs/>
                <w:sz w:val="28"/>
                <w:szCs w:val="28"/>
              </w:rPr>
              <w:t>349,52</w:t>
            </w:r>
          </w:p>
        </w:tc>
        <w:tc>
          <w:tcPr>
            <w:tcW w:w="1134"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 xml:space="preserve">5 </w:t>
            </w:r>
            <w:r w:rsidR="00064553" w:rsidRPr="00F60727">
              <w:rPr>
                <w:bCs/>
                <w:sz w:val="28"/>
                <w:szCs w:val="28"/>
              </w:rPr>
              <w:t>479,0</w:t>
            </w:r>
          </w:p>
        </w:tc>
        <w:tc>
          <w:tcPr>
            <w:tcW w:w="1276" w:type="dxa"/>
            <w:tcBorders>
              <w:top w:val="nil"/>
              <w:left w:val="nil"/>
              <w:bottom w:val="single" w:sz="4" w:space="0" w:color="auto"/>
              <w:right w:val="single" w:sz="4" w:space="0" w:color="auto"/>
            </w:tcBorders>
            <w:vAlign w:val="center"/>
          </w:tcPr>
          <w:p w:rsidR="00E77955" w:rsidRPr="00F60727" w:rsidRDefault="00CB4F35" w:rsidP="00CB4F35">
            <w:pPr>
              <w:widowControl w:val="0"/>
              <w:snapToGrid/>
              <w:jc w:val="center"/>
              <w:rPr>
                <w:bCs/>
                <w:sz w:val="28"/>
                <w:szCs w:val="28"/>
              </w:rPr>
            </w:pPr>
            <w:r w:rsidRPr="00F60727">
              <w:rPr>
                <w:bCs/>
                <w:sz w:val="28"/>
                <w:szCs w:val="28"/>
              </w:rPr>
              <w:t>7 259</w:t>
            </w:r>
            <w:r w:rsidR="00064553" w:rsidRPr="00F60727">
              <w:rPr>
                <w:bCs/>
                <w:sz w:val="28"/>
                <w:szCs w:val="28"/>
              </w:rPr>
              <w:t>,0</w:t>
            </w:r>
          </w:p>
        </w:tc>
      </w:tr>
      <w:tr w:rsidR="00E77955" w:rsidRPr="00F60727"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F60727" w:rsidRDefault="00E77955" w:rsidP="00187C1D">
            <w:pPr>
              <w:widowControl w:val="0"/>
              <w:snapToGrid/>
              <w:jc w:val="center"/>
              <w:rPr>
                <w:bCs/>
                <w:color w:val="000000"/>
                <w:sz w:val="28"/>
                <w:szCs w:val="28"/>
              </w:rPr>
            </w:pPr>
            <w:r w:rsidRPr="00F60727">
              <w:rPr>
                <w:bCs/>
                <w:sz w:val="28"/>
                <w:szCs w:val="28"/>
              </w:rPr>
              <w:t>1.1.</w:t>
            </w:r>
          </w:p>
        </w:tc>
        <w:tc>
          <w:tcPr>
            <w:tcW w:w="3571"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color w:val="000000"/>
                <w:sz w:val="28"/>
                <w:szCs w:val="28"/>
              </w:rPr>
            </w:pPr>
            <w:r w:rsidRPr="00F60727">
              <w:rPr>
                <w:sz w:val="28"/>
                <w:szCs w:val="28"/>
              </w:rPr>
              <w:t>в т. ч. Бюджет поселения</w:t>
            </w:r>
          </w:p>
        </w:tc>
        <w:tc>
          <w:tcPr>
            <w:tcW w:w="1134"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5 0</w:t>
            </w:r>
            <w:r w:rsidR="00064553" w:rsidRPr="00F60727">
              <w:rPr>
                <w:bCs/>
                <w:sz w:val="28"/>
                <w:szCs w:val="28"/>
              </w:rPr>
              <w:t>91,75</w:t>
            </w:r>
          </w:p>
        </w:tc>
        <w:tc>
          <w:tcPr>
            <w:tcW w:w="1134" w:type="dxa"/>
            <w:tcBorders>
              <w:top w:val="nil"/>
              <w:left w:val="single" w:sz="4" w:space="0" w:color="auto"/>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 xml:space="preserve">5 </w:t>
            </w:r>
            <w:r w:rsidR="00064553" w:rsidRPr="00F60727">
              <w:rPr>
                <w:bCs/>
                <w:sz w:val="28"/>
                <w:szCs w:val="28"/>
              </w:rPr>
              <w:t>349,52</w:t>
            </w:r>
          </w:p>
        </w:tc>
        <w:tc>
          <w:tcPr>
            <w:tcW w:w="1134"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 xml:space="preserve">5 </w:t>
            </w:r>
            <w:r w:rsidR="00064553" w:rsidRPr="00F60727">
              <w:rPr>
                <w:bCs/>
                <w:sz w:val="28"/>
                <w:szCs w:val="28"/>
              </w:rPr>
              <w:t>479,0</w:t>
            </w:r>
          </w:p>
        </w:tc>
        <w:tc>
          <w:tcPr>
            <w:tcW w:w="1276" w:type="dxa"/>
            <w:tcBorders>
              <w:top w:val="nil"/>
              <w:left w:val="nil"/>
              <w:bottom w:val="single" w:sz="4" w:space="0" w:color="auto"/>
              <w:right w:val="single" w:sz="4" w:space="0" w:color="auto"/>
            </w:tcBorders>
            <w:vAlign w:val="center"/>
          </w:tcPr>
          <w:p w:rsidR="00E77955" w:rsidRPr="00F60727" w:rsidRDefault="00CB4F35" w:rsidP="00CB4F35">
            <w:pPr>
              <w:widowControl w:val="0"/>
              <w:snapToGrid/>
              <w:jc w:val="center"/>
              <w:rPr>
                <w:bCs/>
                <w:sz w:val="28"/>
                <w:szCs w:val="28"/>
              </w:rPr>
            </w:pPr>
            <w:r w:rsidRPr="00F60727">
              <w:rPr>
                <w:bCs/>
                <w:sz w:val="28"/>
                <w:szCs w:val="28"/>
              </w:rPr>
              <w:t>7 259</w:t>
            </w:r>
            <w:r w:rsidR="00064553" w:rsidRPr="00F60727">
              <w:rPr>
                <w:bCs/>
                <w:sz w:val="28"/>
                <w:szCs w:val="28"/>
              </w:rPr>
              <w:t>,0</w:t>
            </w:r>
          </w:p>
        </w:tc>
      </w:tr>
      <w:tr w:rsidR="00E77955" w:rsidRPr="00F60727"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F60727" w:rsidRDefault="00E77955" w:rsidP="00187C1D">
            <w:pPr>
              <w:widowControl w:val="0"/>
              <w:snapToGrid/>
              <w:jc w:val="center"/>
              <w:rPr>
                <w:b/>
                <w:bCs/>
                <w:color w:val="000000"/>
                <w:sz w:val="28"/>
                <w:szCs w:val="28"/>
              </w:rPr>
            </w:pPr>
            <w:r w:rsidRPr="00F60727">
              <w:rPr>
                <w:b/>
                <w:bCs/>
                <w:sz w:val="28"/>
                <w:szCs w:val="28"/>
              </w:rPr>
              <w:t>2.</w:t>
            </w:r>
          </w:p>
        </w:tc>
        <w:tc>
          <w:tcPr>
            <w:tcW w:w="3571"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b/>
                <w:bCs/>
                <w:color w:val="000000"/>
                <w:sz w:val="28"/>
                <w:szCs w:val="28"/>
              </w:rPr>
            </w:pPr>
            <w:r w:rsidRPr="00F60727">
              <w:rPr>
                <w:b/>
                <w:bCs/>
                <w:sz w:val="28"/>
                <w:szCs w:val="28"/>
              </w:rPr>
              <w:t>Ремонт дорог</w:t>
            </w:r>
          </w:p>
        </w:tc>
        <w:tc>
          <w:tcPr>
            <w:tcW w:w="1134" w:type="dxa"/>
            <w:tcBorders>
              <w:top w:val="nil"/>
              <w:left w:val="nil"/>
              <w:bottom w:val="single" w:sz="4" w:space="0" w:color="auto"/>
              <w:right w:val="single" w:sz="4" w:space="0" w:color="auto"/>
            </w:tcBorders>
            <w:vAlign w:val="center"/>
          </w:tcPr>
          <w:p w:rsidR="00E77955" w:rsidRPr="00F60727" w:rsidRDefault="00064553" w:rsidP="00187C1D">
            <w:pPr>
              <w:widowControl w:val="0"/>
              <w:snapToGrid/>
              <w:jc w:val="center"/>
              <w:rPr>
                <w:bCs/>
                <w:sz w:val="28"/>
                <w:szCs w:val="28"/>
              </w:rPr>
            </w:pPr>
            <w:r w:rsidRPr="00F60727">
              <w:rPr>
                <w:bCs/>
                <w:sz w:val="28"/>
                <w:szCs w:val="28"/>
              </w:rPr>
              <w:t>-</w:t>
            </w:r>
          </w:p>
        </w:tc>
        <w:tc>
          <w:tcPr>
            <w:tcW w:w="1134" w:type="dxa"/>
            <w:tcBorders>
              <w:top w:val="nil"/>
              <w:left w:val="single" w:sz="4" w:space="0" w:color="auto"/>
              <w:bottom w:val="single" w:sz="4" w:space="0" w:color="auto"/>
              <w:right w:val="single" w:sz="4" w:space="0" w:color="auto"/>
            </w:tcBorders>
            <w:vAlign w:val="center"/>
          </w:tcPr>
          <w:p w:rsidR="00E77955" w:rsidRPr="00F60727" w:rsidRDefault="00064553" w:rsidP="00187C1D">
            <w:pPr>
              <w:widowControl w:val="0"/>
              <w:snapToGrid/>
              <w:jc w:val="center"/>
              <w:rPr>
                <w:bCs/>
                <w:sz w:val="28"/>
                <w:szCs w:val="28"/>
              </w:rPr>
            </w:pPr>
            <w:r w:rsidRPr="00F60727">
              <w:rPr>
                <w:bCs/>
                <w:sz w:val="28"/>
                <w:szCs w:val="28"/>
              </w:rPr>
              <w:t>-</w:t>
            </w:r>
          </w:p>
        </w:tc>
        <w:tc>
          <w:tcPr>
            <w:tcW w:w="1134"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w:t>
            </w:r>
          </w:p>
        </w:tc>
        <w:tc>
          <w:tcPr>
            <w:tcW w:w="1276"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7 259,0</w:t>
            </w:r>
          </w:p>
        </w:tc>
      </w:tr>
      <w:tr w:rsidR="00E77955" w:rsidRPr="00F60727"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E77955" w:rsidRPr="00F60727" w:rsidRDefault="00E77955" w:rsidP="00187C1D">
            <w:pPr>
              <w:widowControl w:val="0"/>
              <w:snapToGrid/>
              <w:jc w:val="center"/>
              <w:rPr>
                <w:bCs/>
                <w:color w:val="000000"/>
                <w:sz w:val="28"/>
                <w:szCs w:val="28"/>
              </w:rPr>
            </w:pPr>
            <w:r w:rsidRPr="00F60727">
              <w:rPr>
                <w:bCs/>
                <w:sz w:val="28"/>
                <w:szCs w:val="28"/>
              </w:rPr>
              <w:t>2.1.</w:t>
            </w:r>
          </w:p>
        </w:tc>
        <w:tc>
          <w:tcPr>
            <w:tcW w:w="3571" w:type="dxa"/>
            <w:tcBorders>
              <w:top w:val="nil"/>
              <w:left w:val="nil"/>
              <w:bottom w:val="single" w:sz="4" w:space="0" w:color="auto"/>
              <w:right w:val="single" w:sz="4" w:space="0" w:color="auto"/>
            </w:tcBorders>
            <w:vAlign w:val="center"/>
          </w:tcPr>
          <w:p w:rsidR="00E77955" w:rsidRPr="00F60727" w:rsidRDefault="00E77955" w:rsidP="00187C1D">
            <w:pPr>
              <w:widowControl w:val="0"/>
              <w:snapToGrid/>
              <w:jc w:val="center"/>
              <w:rPr>
                <w:sz w:val="28"/>
                <w:szCs w:val="28"/>
              </w:rPr>
            </w:pPr>
            <w:r w:rsidRPr="00F60727">
              <w:rPr>
                <w:sz w:val="28"/>
                <w:szCs w:val="28"/>
              </w:rPr>
              <w:t>в т. ч. Бюджет поселения</w:t>
            </w:r>
          </w:p>
          <w:p w:rsidR="00A94C1E" w:rsidRPr="00F60727" w:rsidRDefault="00250D9C" w:rsidP="00187C1D">
            <w:pPr>
              <w:widowControl w:val="0"/>
              <w:snapToGrid/>
              <w:jc w:val="center"/>
              <w:rPr>
                <w:color w:val="000000"/>
                <w:sz w:val="28"/>
                <w:szCs w:val="28"/>
              </w:rPr>
            </w:pPr>
            <w:r w:rsidRPr="00F60727">
              <w:rPr>
                <w:color w:val="000000"/>
                <w:sz w:val="28"/>
                <w:szCs w:val="28"/>
              </w:rPr>
              <w:t>Федеральный бюджет</w:t>
            </w:r>
          </w:p>
        </w:tc>
        <w:tc>
          <w:tcPr>
            <w:tcW w:w="1134" w:type="dxa"/>
            <w:tcBorders>
              <w:top w:val="nil"/>
              <w:left w:val="nil"/>
              <w:bottom w:val="single" w:sz="4" w:space="0" w:color="auto"/>
              <w:right w:val="single" w:sz="4" w:space="0" w:color="auto"/>
            </w:tcBorders>
            <w:vAlign w:val="center"/>
          </w:tcPr>
          <w:p w:rsidR="00E77955" w:rsidRPr="00F60727" w:rsidRDefault="00064553" w:rsidP="00187C1D">
            <w:pPr>
              <w:widowControl w:val="0"/>
              <w:snapToGrid/>
              <w:jc w:val="center"/>
              <w:rPr>
                <w:bCs/>
                <w:sz w:val="28"/>
                <w:szCs w:val="28"/>
              </w:rPr>
            </w:pPr>
            <w:r w:rsidRPr="00F60727">
              <w:rPr>
                <w:bCs/>
                <w:sz w:val="28"/>
                <w:szCs w:val="28"/>
              </w:rPr>
              <w:t>-</w:t>
            </w:r>
          </w:p>
        </w:tc>
        <w:tc>
          <w:tcPr>
            <w:tcW w:w="1134" w:type="dxa"/>
            <w:tcBorders>
              <w:top w:val="nil"/>
              <w:left w:val="single" w:sz="4" w:space="0" w:color="auto"/>
              <w:bottom w:val="single" w:sz="4" w:space="0" w:color="auto"/>
              <w:right w:val="single" w:sz="4" w:space="0" w:color="auto"/>
            </w:tcBorders>
            <w:vAlign w:val="center"/>
          </w:tcPr>
          <w:p w:rsidR="00E77955" w:rsidRPr="00F60727" w:rsidRDefault="00064553" w:rsidP="00187C1D">
            <w:pPr>
              <w:widowControl w:val="0"/>
              <w:snapToGrid/>
              <w:jc w:val="center"/>
              <w:rPr>
                <w:bCs/>
                <w:sz w:val="28"/>
                <w:szCs w:val="28"/>
              </w:rPr>
            </w:pPr>
            <w:r w:rsidRPr="00F60727">
              <w:rPr>
                <w:bCs/>
                <w:sz w:val="28"/>
                <w:szCs w:val="28"/>
              </w:rPr>
              <w:t>-</w:t>
            </w:r>
          </w:p>
        </w:tc>
        <w:tc>
          <w:tcPr>
            <w:tcW w:w="1134" w:type="dxa"/>
            <w:tcBorders>
              <w:top w:val="nil"/>
              <w:left w:val="nil"/>
              <w:bottom w:val="single" w:sz="4" w:space="0" w:color="auto"/>
              <w:right w:val="single" w:sz="4" w:space="0" w:color="auto"/>
            </w:tcBorders>
            <w:vAlign w:val="center"/>
          </w:tcPr>
          <w:p w:rsidR="00E77955" w:rsidRPr="00F60727" w:rsidRDefault="00CB4F35" w:rsidP="00250D9C">
            <w:pPr>
              <w:widowControl w:val="0"/>
              <w:snapToGrid/>
              <w:jc w:val="center"/>
              <w:rPr>
                <w:bCs/>
                <w:sz w:val="28"/>
                <w:szCs w:val="28"/>
              </w:rPr>
            </w:pPr>
            <w:r w:rsidRPr="00F60727">
              <w:rPr>
                <w:bCs/>
                <w:sz w:val="28"/>
                <w:szCs w:val="28"/>
              </w:rPr>
              <w:t>-</w:t>
            </w:r>
          </w:p>
        </w:tc>
        <w:tc>
          <w:tcPr>
            <w:tcW w:w="1276" w:type="dxa"/>
            <w:tcBorders>
              <w:top w:val="nil"/>
              <w:left w:val="nil"/>
              <w:bottom w:val="single" w:sz="4" w:space="0" w:color="auto"/>
              <w:right w:val="single" w:sz="4" w:space="0" w:color="auto"/>
            </w:tcBorders>
            <w:vAlign w:val="center"/>
          </w:tcPr>
          <w:p w:rsidR="00E77955" w:rsidRPr="00F60727" w:rsidRDefault="00CB4F35" w:rsidP="00187C1D">
            <w:pPr>
              <w:widowControl w:val="0"/>
              <w:snapToGrid/>
              <w:jc w:val="center"/>
              <w:rPr>
                <w:bCs/>
                <w:sz w:val="28"/>
                <w:szCs w:val="28"/>
              </w:rPr>
            </w:pPr>
            <w:r w:rsidRPr="00F60727">
              <w:rPr>
                <w:bCs/>
                <w:sz w:val="28"/>
                <w:szCs w:val="28"/>
              </w:rPr>
              <w:t>7259,0</w:t>
            </w:r>
          </w:p>
        </w:tc>
      </w:tr>
    </w:tbl>
    <w:p w:rsidR="00E77955" w:rsidRPr="00F60727" w:rsidRDefault="00E77955" w:rsidP="00E77955">
      <w:pPr>
        <w:snapToGrid/>
        <w:rPr>
          <w:color w:val="000000"/>
          <w:sz w:val="28"/>
          <w:szCs w:val="28"/>
        </w:rPr>
      </w:pPr>
    </w:p>
    <w:p w:rsidR="00E77955" w:rsidRPr="00F60727" w:rsidRDefault="00E77955" w:rsidP="00E77955">
      <w:pPr>
        <w:pStyle w:val="a6"/>
        <w:suppressAutoHyphens/>
        <w:jc w:val="both"/>
        <w:rPr>
          <w:rFonts w:ascii="Times New Roman" w:hAnsi="Times New Roman" w:cs="Times New Roman"/>
          <w:sz w:val="28"/>
          <w:szCs w:val="28"/>
          <w:lang w:eastAsia="ar-SA"/>
        </w:rPr>
      </w:pPr>
      <w:r w:rsidRPr="00F60727">
        <w:rPr>
          <w:rFonts w:ascii="Times New Roman" w:hAnsi="Times New Roman" w:cs="Times New Roman"/>
          <w:sz w:val="28"/>
          <w:szCs w:val="28"/>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861C18" w:rsidRPr="00F60727" w:rsidRDefault="00861C18" w:rsidP="00861C18">
      <w:pPr>
        <w:pStyle w:val="ConsPlusNormal"/>
        <w:widowControl/>
        <w:ind w:firstLine="708"/>
        <w:jc w:val="both"/>
        <w:rPr>
          <w:rFonts w:ascii="Times New Roman" w:hAnsi="Times New Roman" w:cs="Times New Roman"/>
          <w:b/>
          <w:bCs/>
          <w:sz w:val="28"/>
          <w:szCs w:val="28"/>
        </w:rPr>
      </w:pPr>
    </w:p>
    <w:p w:rsidR="002E471A" w:rsidRPr="00F60727" w:rsidRDefault="009170A2" w:rsidP="002E471A">
      <w:pPr>
        <w:pStyle w:val="ConsPlusNormal"/>
        <w:widowControl/>
        <w:ind w:firstLine="708"/>
        <w:jc w:val="both"/>
        <w:rPr>
          <w:rFonts w:ascii="Times New Roman" w:hAnsi="Times New Roman" w:cs="Times New Roman"/>
          <w:b/>
          <w:bCs/>
          <w:sz w:val="28"/>
          <w:szCs w:val="28"/>
        </w:rPr>
      </w:pPr>
      <w:r w:rsidRPr="00F60727">
        <w:rPr>
          <w:rFonts w:ascii="Times New Roman" w:hAnsi="Times New Roman" w:cs="Times New Roman"/>
          <w:b/>
          <w:bCs/>
          <w:sz w:val="28"/>
          <w:szCs w:val="28"/>
          <w:lang w:val="en-US"/>
        </w:rPr>
        <w:t>III</w:t>
      </w:r>
      <w:r w:rsidR="002E471A" w:rsidRPr="00F60727">
        <w:rPr>
          <w:rFonts w:ascii="Times New Roman" w:hAnsi="Times New Roman" w:cs="Times New Roman"/>
          <w:b/>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F7342" w:rsidRPr="00F60727" w:rsidRDefault="007F7342" w:rsidP="002E471A">
      <w:pPr>
        <w:pStyle w:val="ConsPlusNormal"/>
        <w:widowControl/>
        <w:ind w:firstLine="708"/>
        <w:jc w:val="both"/>
        <w:rPr>
          <w:rFonts w:ascii="Times New Roman" w:hAnsi="Times New Roman" w:cs="Times New Roman"/>
          <w:sz w:val="28"/>
          <w:szCs w:val="28"/>
        </w:rPr>
      </w:pPr>
    </w:p>
    <w:p w:rsidR="00123AB6" w:rsidRDefault="009170A2" w:rsidP="00123AB6">
      <w:pPr>
        <w:pStyle w:val="ConsPlusNormal"/>
        <w:widowControl/>
        <w:ind w:firstLine="708"/>
        <w:jc w:val="both"/>
        <w:rPr>
          <w:rFonts w:ascii="Times New Roman" w:hAnsi="Times New Roman" w:cs="Times New Roman"/>
          <w:b/>
          <w:bCs/>
          <w:color w:val="000000" w:themeColor="text1"/>
          <w:sz w:val="28"/>
          <w:szCs w:val="28"/>
        </w:rPr>
      </w:pPr>
      <w:r w:rsidRPr="00707CB3">
        <w:rPr>
          <w:rFonts w:ascii="Times New Roman" w:hAnsi="Times New Roman" w:cs="Times New Roman"/>
          <w:b/>
          <w:color w:val="000000" w:themeColor="text1"/>
          <w:sz w:val="28"/>
          <w:szCs w:val="28"/>
        </w:rPr>
        <w:lastRenderedPageBreak/>
        <w:t>3</w:t>
      </w:r>
      <w:r w:rsidR="00123AB6" w:rsidRPr="00707CB3">
        <w:rPr>
          <w:rFonts w:ascii="Times New Roman" w:hAnsi="Times New Roman" w:cs="Times New Roman"/>
          <w:b/>
          <w:bCs/>
          <w:color w:val="000000" w:themeColor="text1"/>
          <w:sz w:val="28"/>
          <w:szCs w:val="28"/>
        </w:rPr>
        <w:t>.1. Прогноз социально-экономического и градостроительного развития поселения.</w:t>
      </w:r>
    </w:p>
    <w:p w:rsidR="00506424" w:rsidRPr="00506424" w:rsidRDefault="00506424" w:rsidP="00506424">
      <w:pPr>
        <w:snapToGrid/>
        <w:ind w:firstLine="720"/>
        <w:jc w:val="both"/>
        <w:rPr>
          <w:sz w:val="28"/>
          <w:szCs w:val="28"/>
        </w:rPr>
      </w:pPr>
      <w:r w:rsidRPr="00506424">
        <w:rPr>
          <w:sz w:val="28"/>
          <w:szCs w:val="28"/>
        </w:rPr>
        <w:t>Сложившаяся структура МО «Щегловское сельское поселение» ориентирована на интенсивную хозяйственную деятельность в западнойчасти территории. Ядро системы расселения на уровне МО «Щегловское сельское поселение», в свою очередь является периферийным элементом по отношению к центрам Всеволожска и Санкт-Петербурга. Со временем антропогенная нагрузка возрастёт. Территориально произойдёт сближение населённых пунктов, расположенных в западной части МО «Щегловское сельское поселение». В этом узле соединены основные градостроительные составляющие для полноценного существования поселения и человека: жильё, промышленность и рекреация. Эта территория является базой для экономической основы существования МО «Щегловское сельское поселение». На землях МО «Щегловское сельское поселение» есть территориальная возможность расширения социально-экономической деятельности. Происходит процесс зарождения нового планировочного направления освоения МО «Щегловское сельское поселение». Представляется достаточно перспективной для нового градостроительного узла зона, формирующаяся в районе п. ст. Кирпичный завод. Компоновка пространственного комплекса: производство, жильё, рекреация в этой части МО «Щегловское сельское поселение» определит новый район развития социально-экономической деятельности.</w:t>
      </w:r>
    </w:p>
    <w:p w:rsidR="00707CB3" w:rsidRPr="00707CB3" w:rsidRDefault="00707CB3" w:rsidP="00707CB3">
      <w:pPr>
        <w:snapToGrid/>
        <w:ind w:firstLine="720"/>
        <w:jc w:val="both"/>
        <w:rPr>
          <w:sz w:val="28"/>
          <w:szCs w:val="28"/>
        </w:rPr>
      </w:pPr>
      <w:r w:rsidRPr="00707CB3">
        <w:rPr>
          <w:sz w:val="28"/>
          <w:szCs w:val="28"/>
        </w:rPr>
        <w:t>Основная часть жилой территории поселения — частная усадебная застройка: деревянные 1-2 этажные дома, с большими приусадебными участками, с высокой степенью озеленения и минимальным уровнем инженерного обеспечения. Малоэтажная усадебная застройка с большими приусадебными участками характерна для этой местности.</w:t>
      </w:r>
    </w:p>
    <w:p w:rsidR="00707CB3" w:rsidRPr="00707CB3" w:rsidRDefault="00707CB3" w:rsidP="00707CB3">
      <w:pPr>
        <w:snapToGrid/>
        <w:ind w:firstLine="720"/>
        <w:jc w:val="both"/>
        <w:rPr>
          <w:sz w:val="28"/>
          <w:szCs w:val="28"/>
        </w:rPr>
      </w:pPr>
      <w:r w:rsidRPr="00707CB3">
        <w:rPr>
          <w:sz w:val="28"/>
          <w:szCs w:val="28"/>
        </w:rPr>
        <w:t xml:space="preserve">Появившиеся в последние десятилетия ХХ века кварталы застройки в центре пос. </w:t>
      </w:r>
      <w:proofErr w:type="spellStart"/>
      <w:r w:rsidRPr="00707CB3">
        <w:rPr>
          <w:sz w:val="28"/>
          <w:szCs w:val="28"/>
        </w:rPr>
        <w:t>Щеглово</w:t>
      </w:r>
      <w:proofErr w:type="spellEnd"/>
      <w:r w:rsidRPr="00707CB3">
        <w:rPr>
          <w:sz w:val="28"/>
          <w:szCs w:val="28"/>
        </w:rPr>
        <w:t xml:space="preserve"> определили новое высотное решение пространства. Новые </w:t>
      </w:r>
      <w:proofErr w:type="spellStart"/>
      <w:r w:rsidRPr="00707CB3">
        <w:rPr>
          <w:sz w:val="28"/>
          <w:szCs w:val="28"/>
        </w:rPr>
        <w:t>среднеэтажные</w:t>
      </w:r>
      <w:proofErr w:type="spellEnd"/>
      <w:r w:rsidRPr="00707CB3">
        <w:rPr>
          <w:sz w:val="28"/>
          <w:szCs w:val="28"/>
        </w:rPr>
        <w:t xml:space="preserve"> кварталы не соответствуют историческому облику места, не вписываются в историческую планировку, но, расположенные на значительном расстоянии от исторического центра, парка и от деревень </w:t>
      </w:r>
      <w:proofErr w:type="spellStart"/>
      <w:r w:rsidRPr="00707CB3">
        <w:rPr>
          <w:sz w:val="28"/>
          <w:szCs w:val="28"/>
        </w:rPr>
        <w:t>Щеглово</w:t>
      </w:r>
      <w:proofErr w:type="spellEnd"/>
      <w:r w:rsidRPr="00707CB3">
        <w:rPr>
          <w:sz w:val="28"/>
          <w:szCs w:val="28"/>
        </w:rPr>
        <w:t xml:space="preserve"> и </w:t>
      </w:r>
      <w:proofErr w:type="spellStart"/>
      <w:r w:rsidRPr="00707CB3">
        <w:rPr>
          <w:sz w:val="28"/>
          <w:szCs w:val="28"/>
        </w:rPr>
        <w:t>Минулово</w:t>
      </w:r>
      <w:proofErr w:type="spellEnd"/>
      <w:r w:rsidRPr="00707CB3">
        <w:rPr>
          <w:sz w:val="28"/>
          <w:szCs w:val="28"/>
        </w:rPr>
        <w:t xml:space="preserve">, не диссонируют с ним. Стоимость земли и организации инженерно-транспортного обслуживания территории достаточно велика. В связи с фактическим изменением традиционного облика территории можно рекомендовать строительство домов средней этажности за пределами охранных зон объектов культурного наследия: к югу от микрорайонов со средней этажностью. </w:t>
      </w:r>
    </w:p>
    <w:p w:rsidR="00707CB3" w:rsidRDefault="00707CB3" w:rsidP="00707CB3">
      <w:pPr>
        <w:snapToGrid/>
        <w:ind w:firstLine="720"/>
        <w:jc w:val="both"/>
        <w:rPr>
          <w:sz w:val="28"/>
          <w:szCs w:val="28"/>
        </w:rPr>
      </w:pPr>
      <w:r w:rsidRPr="00707CB3">
        <w:rPr>
          <w:sz w:val="28"/>
          <w:szCs w:val="28"/>
        </w:rPr>
        <w:t xml:space="preserve">Мероприятия генерального плана МО «Щегловское сельское поселение» рассчитаны на реализацию по срокам: до </w:t>
      </w:r>
      <w:r w:rsidRPr="00707CB3">
        <w:rPr>
          <w:b/>
          <w:sz w:val="28"/>
          <w:szCs w:val="28"/>
        </w:rPr>
        <w:t>2021 года</w:t>
      </w:r>
      <w:r w:rsidRPr="00707CB3">
        <w:rPr>
          <w:sz w:val="28"/>
          <w:szCs w:val="28"/>
        </w:rPr>
        <w:t xml:space="preserve"> – первая очередь - период, на который определены первоочередные мероприятия по реализации генерального плана МО «Щегловское сельское поселение»; </w:t>
      </w:r>
      <w:proofErr w:type="gramStart"/>
      <w:r w:rsidRPr="00707CB3">
        <w:rPr>
          <w:sz w:val="28"/>
          <w:szCs w:val="28"/>
        </w:rPr>
        <w:t xml:space="preserve">до </w:t>
      </w:r>
      <w:r w:rsidRPr="00707CB3">
        <w:rPr>
          <w:b/>
          <w:sz w:val="28"/>
          <w:szCs w:val="28"/>
        </w:rPr>
        <w:t>2025 года</w:t>
      </w:r>
      <w:r w:rsidRPr="00707CB3">
        <w:rPr>
          <w:sz w:val="28"/>
          <w:szCs w:val="28"/>
        </w:rPr>
        <w:t xml:space="preserve"> - этап, выделенный в границах периода расчётного срока реализации генерального плана МО «Щегловское сельское поселение» (2022-2031 г.г.), в связи с необходимостью координации действий администрации поселения с </w:t>
      </w:r>
      <w:r w:rsidRPr="00707CB3">
        <w:rPr>
          <w:sz w:val="28"/>
          <w:szCs w:val="28"/>
        </w:rPr>
        <w:lastRenderedPageBreak/>
        <w:t xml:space="preserve">конечным сроком планируемых мероприятий, определенных в разработанной Схеме территориального планирования Всеволожского муниципального района и ряда проектов развития Ленинградской области, до </w:t>
      </w:r>
      <w:r w:rsidRPr="00707CB3">
        <w:rPr>
          <w:b/>
          <w:sz w:val="28"/>
          <w:szCs w:val="28"/>
        </w:rPr>
        <w:t>2031 года</w:t>
      </w:r>
      <w:r w:rsidRPr="00707CB3">
        <w:rPr>
          <w:sz w:val="28"/>
          <w:szCs w:val="28"/>
        </w:rPr>
        <w:t xml:space="preserve"> – расчётный срок - период, на который рассчитана реализация всех основных</w:t>
      </w:r>
      <w:proofErr w:type="gramEnd"/>
      <w:r w:rsidRPr="00707CB3">
        <w:rPr>
          <w:sz w:val="28"/>
          <w:szCs w:val="28"/>
        </w:rPr>
        <w:t xml:space="preserve"> проектных решений генерального плана МО «Щегловское сельское поселение»;</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а</w:t>
      </w:r>
      <w:r w:rsidRPr="00506424">
        <w:rPr>
          <w:sz w:val="28"/>
          <w:szCs w:val="28"/>
        </w:rPr>
        <w:t xml:space="preserve">. Строительство нового квартала </w:t>
      </w:r>
      <w:proofErr w:type="spellStart"/>
      <w:r w:rsidRPr="00506424">
        <w:rPr>
          <w:sz w:val="28"/>
          <w:szCs w:val="28"/>
        </w:rPr>
        <w:t>среднеэтажной</w:t>
      </w:r>
      <w:proofErr w:type="spellEnd"/>
      <w:r w:rsidRPr="00506424">
        <w:rPr>
          <w:sz w:val="28"/>
          <w:szCs w:val="28"/>
        </w:rPr>
        <w:t xml:space="preserve"> жилой застройки в южной части пос. </w:t>
      </w:r>
      <w:proofErr w:type="spellStart"/>
      <w:r w:rsidRPr="00506424">
        <w:rPr>
          <w:sz w:val="28"/>
          <w:szCs w:val="28"/>
        </w:rPr>
        <w:t>Щеглово</w:t>
      </w:r>
      <w:proofErr w:type="spellEnd"/>
      <w:r w:rsidRPr="00506424">
        <w:rPr>
          <w:sz w:val="28"/>
          <w:szCs w:val="28"/>
        </w:rPr>
        <w:t xml:space="preserve"> ориентировочной площадью 15 га. Срок реализации – расчетный срок 2031 год.</w:t>
      </w:r>
    </w:p>
    <w:p w:rsidR="00506424" w:rsidRPr="00506424" w:rsidRDefault="00506424" w:rsidP="00506424">
      <w:pPr>
        <w:autoSpaceDE w:val="0"/>
        <w:autoSpaceDN w:val="0"/>
        <w:adjustRightInd w:val="0"/>
        <w:snapToGrid/>
        <w:ind w:firstLine="720"/>
        <w:jc w:val="both"/>
        <w:rPr>
          <w:sz w:val="28"/>
          <w:szCs w:val="28"/>
        </w:rPr>
      </w:pPr>
      <w:proofErr w:type="gramStart"/>
      <w:r w:rsidRPr="00506424">
        <w:rPr>
          <w:b/>
          <w:sz w:val="28"/>
          <w:szCs w:val="28"/>
        </w:rPr>
        <w:t>б</w:t>
      </w:r>
      <w:proofErr w:type="gramEnd"/>
      <w:r w:rsidRPr="00506424">
        <w:rPr>
          <w:b/>
          <w:sz w:val="28"/>
          <w:szCs w:val="28"/>
        </w:rPr>
        <w:t>.</w:t>
      </w:r>
      <w:r w:rsidRPr="00506424">
        <w:rPr>
          <w:sz w:val="28"/>
          <w:szCs w:val="28"/>
        </w:rPr>
        <w:t xml:space="preserve"> Строительство нового микрорайона малоэтажной застройки в юго-западной части пос. </w:t>
      </w:r>
      <w:proofErr w:type="spellStart"/>
      <w:r w:rsidRPr="00506424">
        <w:rPr>
          <w:sz w:val="28"/>
          <w:szCs w:val="28"/>
        </w:rPr>
        <w:t>Щеглово</w:t>
      </w:r>
      <w:proofErr w:type="spellEnd"/>
      <w:r w:rsidRPr="00506424">
        <w:rPr>
          <w:sz w:val="28"/>
          <w:szCs w:val="28"/>
        </w:rPr>
        <w:t xml:space="preserve"> ориентировочной площадью 45 га. Срок реализации –2021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в.</w:t>
      </w:r>
      <w:r w:rsidRPr="00506424">
        <w:rPr>
          <w:sz w:val="28"/>
          <w:szCs w:val="28"/>
        </w:rPr>
        <w:t xml:space="preserve"> Строительство нового жилого района в северной части пос. </w:t>
      </w:r>
      <w:proofErr w:type="spellStart"/>
      <w:r w:rsidRPr="00506424">
        <w:rPr>
          <w:sz w:val="28"/>
          <w:szCs w:val="28"/>
        </w:rPr>
        <w:t>Щеглово</w:t>
      </w:r>
      <w:proofErr w:type="spellEnd"/>
      <w:r w:rsidRPr="00506424">
        <w:rPr>
          <w:sz w:val="28"/>
          <w:szCs w:val="28"/>
        </w:rPr>
        <w:t xml:space="preserve"> в зоне размещения дачных и садоводческих некоммерческих объединений в границах населенных пунктов. Ориентировочная площадь 50 га. Срок реализации –2021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г.</w:t>
      </w:r>
      <w:r w:rsidRPr="00506424">
        <w:rPr>
          <w:sz w:val="28"/>
          <w:szCs w:val="28"/>
        </w:rPr>
        <w:t xml:space="preserve"> Завершение строительства ранее незавершенного квартала в центре пос. </w:t>
      </w:r>
      <w:proofErr w:type="spellStart"/>
      <w:r w:rsidRPr="00506424">
        <w:rPr>
          <w:sz w:val="28"/>
          <w:szCs w:val="28"/>
        </w:rPr>
        <w:t>Щеглово</w:t>
      </w:r>
      <w:proofErr w:type="spellEnd"/>
      <w:r w:rsidRPr="00506424">
        <w:rPr>
          <w:sz w:val="28"/>
          <w:szCs w:val="28"/>
        </w:rPr>
        <w:t>, ориентировочной площадью 4 га. Срок выполнения – расчетный срок 2031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д.</w:t>
      </w:r>
      <w:r w:rsidRPr="00506424">
        <w:rPr>
          <w:sz w:val="28"/>
          <w:szCs w:val="28"/>
        </w:rPr>
        <w:t xml:space="preserve"> Завершение строительства на выделенных ранее участках в дер. Каменка, дер. Малая Романовка, дер. </w:t>
      </w:r>
      <w:proofErr w:type="spellStart"/>
      <w:r w:rsidRPr="00506424">
        <w:rPr>
          <w:sz w:val="28"/>
          <w:szCs w:val="28"/>
        </w:rPr>
        <w:t>Минулово</w:t>
      </w:r>
      <w:proofErr w:type="spellEnd"/>
      <w:r w:rsidRPr="00506424">
        <w:rPr>
          <w:sz w:val="28"/>
          <w:szCs w:val="28"/>
        </w:rPr>
        <w:t>, дер. Плинтовка, ориентировочной площадью 6,5 га. Срок выполнения –2021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е.</w:t>
      </w:r>
      <w:r w:rsidRPr="00506424">
        <w:rPr>
          <w:sz w:val="28"/>
          <w:szCs w:val="28"/>
        </w:rPr>
        <w:t xml:space="preserve"> Освоение зоны общественно-деловой застройки в южной части пос. </w:t>
      </w:r>
      <w:proofErr w:type="spellStart"/>
      <w:r w:rsidRPr="00506424">
        <w:rPr>
          <w:sz w:val="28"/>
          <w:szCs w:val="28"/>
        </w:rPr>
        <w:t>Щеглово</w:t>
      </w:r>
      <w:proofErr w:type="spellEnd"/>
      <w:r w:rsidRPr="00506424">
        <w:rPr>
          <w:sz w:val="28"/>
          <w:szCs w:val="28"/>
        </w:rPr>
        <w:t xml:space="preserve"> ориентировочной площадью 5 га. Срок выполнения – расчетный срок 2031 год.</w:t>
      </w:r>
    </w:p>
    <w:p w:rsidR="00506424" w:rsidRPr="00506424" w:rsidRDefault="00506424" w:rsidP="00506424">
      <w:pPr>
        <w:autoSpaceDE w:val="0"/>
        <w:autoSpaceDN w:val="0"/>
        <w:adjustRightInd w:val="0"/>
        <w:snapToGrid/>
        <w:ind w:firstLine="720"/>
        <w:jc w:val="both"/>
        <w:rPr>
          <w:sz w:val="28"/>
          <w:szCs w:val="28"/>
        </w:rPr>
      </w:pPr>
      <w:proofErr w:type="gramStart"/>
      <w:r w:rsidRPr="00506424">
        <w:rPr>
          <w:b/>
          <w:sz w:val="28"/>
          <w:szCs w:val="28"/>
        </w:rPr>
        <w:t>ж</w:t>
      </w:r>
      <w:proofErr w:type="gramEnd"/>
      <w:r w:rsidRPr="00506424">
        <w:rPr>
          <w:b/>
          <w:sz w:val="28"/>
          <w:szCs w:val="28"/>
        </w:rPr>
        <w:t>.</w:t>
      </w:r>
      <w:r w:rsidRPr="00506424">
        <w:rPr>
          <w:sz w:val="28"/>
          <w:szCs w:val="28"/>
        </w:rPr>
        <w:t xml:space="preserve"> Реорганизация участка в западной части пос. </w:t>
      </w:r>
      <w:proofErr w:type="spellStart"/>
      <w:r w:rsidRPr="00506424">
        <w:rPr>
          <w:sz w:val="28"/>
          <w:szCs w:val="28"/>
        </w:rPr>
        <w:t>Щеглово</w:t>
      </w:r>
      <w:proofErr w:type="spellEnd"/>
      <w:r w:rsidRPr="00506424">
        <w:rPr>
          <w:sz w:val="28"/>
          <w:szCs w:val="28"/>
        </w:rPr>
        <w:t xml:space="preserve"> с формированием зоны общественно-деловой застройки ориентировочной площадью 17 га. Срок выполнения – расчетный срок 2031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з.</w:t>
      </w:r>
      <w:r w:rsidRPr="00506424">
        <w:rPr>
          <w:sz w:val="28"/>
          <w:szCs w:val="28"/>
        </w:rPr>
        <w:t xml:space="preserve"> Формирование участка зоны общественно-деловой застройки в западной части дер. </w:t>
      </w:r>
      <w:proofErr w:type="spellStart"/>
      <w:r w:rsidRPr="00506424">
        <w:rPr>
          <w:sz w:val="28"/>
          <w:szCs w:val="28"/>
        </w:rPr>
        <w:t>Щеглово</w:t>
      </w:r>
      <w:proofErr w:type="spellEnd"/>
      <w:r w:rsidRPr="00506424">
        <w:rPr>
          <w:sz w:val="28"/>
          <w:szCs w:val="28"/>
        </w:rPr>
        <w:t xml:space="preserve"> ориентировочной площадью 3,2 га. Срок выполнения – расчетный срок 2031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и.</w:t>
      </w:r>
      <w:r w:rsidRPr="00506424">
        <w:rPr>
          <w:sz w:val="28"/>
          <w:szCs w:val="28"/>
        </w:rPr>
        <w:t xml:space="preserve"> Организация зоны общественно-деловой застройки в п. ст. Кирпичный завод ориентировочной площадью 16 га. Срок выполнения –2025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к.</w:t>
      </w:r>
      <w:r w:rsidRPr="00506424">
        <w:rPr>
          <w:sz w:val="28"/>
          <w:szCs w:val="28"/>
        </w:rPr>
        <w:t xml:space="preserve"> Освоение территории коммунально-складской зоны в восточной части пос. </w:t>
      </w:r>
      <w:proofErr w:type="spellStart"/>
      <w:r w:rsidRPr="00506424">
        <w:rPr>
          <w:sz w:val="28"/>
          <w:szCs w:val="28"/>
        </w:rPr>
        <w:t>Щеглово</w:t>
      </w:r>
      <w:proofErr w:type="spellEnd"/>
      <w:r w:rsidRPr="00506424">
        <w:rPr>
          <w:sz w:val="28"/>
          <w:szCs w:val="28"/>
        </w:rPr>
        <w:t xml:space="preserve"> ориентировочной площадью 16 га. Срок выполнения –2021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л.</w:t>
      </w:r>
      <w:r w:rsidRPr="00506424">
        <w:rPr>
          <w:sz w:val="28"/>
          <w:szCs w:val="28"/>
        </w:rPr>
        <w:t xml:space="preserve"> Освоение коммунально-складской зоны между пос. </w:t>
      </w:r>
      <w:proofErr w:type="spellStart"/>
      <w:r w:rsidRPr="00506424">
        <w:rPr>
          <w:sz w:val="28"/>
          <w:szCs w:val="28"/>
        </w:rPr>
        <w:t>Щеглово</w:t>
      </w:r>
      <w:proofErr w:type="spellEnd"/>
      <w:r w:rsidRPr="00506424">
        <w:rPr>
          <w:sz w:val="28"/>
          <w:szCs w:val="28"/>
        </w:rPr>
        <w:t xml:space="preserve"> и дер. Плинтовка ориентировочной площадью 30 га. Срок выполнения –2021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м.</w:t>
      </w:r>
      <w:r w:rsidRPr="00506424">
        <w:rPr>
          <w:sz w:val="28"/>
          <w:szCs w:val="28"/>
        </w:rPr>
        <w:t xml:space="preserve"> Освоение коммунально-складской зоны в западной части муниципального образования ориентировочной площадью 16 га. Срок выполнения – расчетный срок 2031 год.</w:t>
      </w:r>
    </w:p>
    <w:p w:rsidR="00506424" w:rsidRPr="00506424" w:rsidRDefault="00506424" w:rsidP="00506424">
      <w:pPr>
        <w:autoSpaceDE w:val="0"/>
        <w:autoSpaceDN w:val="0"/>
        <w:adjustRightInd w:val="0"/>
        <w:snapToGrid/>
        <w:ind w:firstLine="720"/>
        <w:jc w:val="both"/>
        <w:rPr>
          <w:sz w:val="28"/>
          <w:szCs w:val="28"/>
        </w:rPr>
      </w:pPr>
      <w:r w:rsidRPr="00506424">
        <w:rPr>
          <w:b/>
          <w:sz w:val="28"/>
          <w:szCs w:val="28"/>
        </w:rPr>
        <w:t>н.</w:t>
      </w:r>
      <w:r w:rsidRPr="00506424">
        <w:rPr>
          <w:sz w:val="28"/>
          <w:szCs w:val="28"/>
        </w:rPr>
        <w:t xml:space="preserve"> Освоение производственной зоны для размещения предприятий IV -V, класса опасности ориентировочной площадью 108,95 га. Срок выполнения – расчетный срок 2031 год.</w:t>
      </w:r>
    </w:p>
    <w:p w:rsidR="00506424" w:rsidRDefault="00506424" w:rsidP="00506424">
      <w:pPr>
        <w:autoSpaceDE w:val="0"/>
        <w:autoSpaceDN w:val="0"/>
        <w:adjustRightInd w:val="0"/>
        <w:snapToGrid/>
        <w:ind w:firstLine="720"/>
        <w:jc w:val="both"/>
        <w:rPr>
          <w:sz w:val="28"/>
          <w:szCs w:val="28"/>
        </w:rPr>
      </w:pPr>
      <w:r w:rsidRPr="00506424">
        <w:rPr>
          <w:b/>
          <w:sz w:val="28"/>
          <w:szCs w:val="28"/>
        </w:rPr>
        <w:lastRenderedPageBreak/>
        <w:t>о.</w:t>
      </w:r>
      <w:r w:rsidRPr="00506424">
        <w:rPr>
          <w:sz w:val="28"/>
          <w:szCs w:val="28"/>
        </w:rPr>
        <w:t xml:space="preserve"> Освоение производственной зоны для размещения предприятий V класса опасности ориентировочной площадью 89,89 га. В южной части муниципального образования между пос. </w:t>
      </w:r>
      <w:proofErr w:type="spellStart"/>
      <w:r w:rsidRPr="00506424">
        <w:rPr>
          <w:sz w:val="28"/>
          <w:szCs w:val="28"/>
        </w:rPr>
        <w:t>Щеглово</w:t>
      </w:r>
      <w:proofErr w:type="spellEnd"/>
      <w:r w:rsidRPr="00506424">
        <w:rPr>
          <w:sz w:val="28"/>
          <w:szCs w:val="28"/>
        </w:rPr>
        <w:t xml:space="preserve"> и п. ст. Кирпичный завод. Срок выполнения </w:t>
      </w:r>
      <w:proofErr w:type="gramStart"/>
      <w:r w:rsidRPr="00506424">
        <w:rPr>
          <w:sz w:val="28"/>
          <w:szCs w:val="28"/>
        </w:rPr>
        <w:t>–д</w:t>
      </w:r>
      <w:proofErr w:type="gramEnd"/>
      <w:r w:rsidRPr="00506424">
        <w:rPr>
          <w:sz w:val="28"/>
          <w:szCs w:val="28"/>
        </w:rPr>
        <w:t>о 2021 - 2031 год.</w:t>
      </w:r>
    </w:p>
    <w:p w:rsidR="007B25BE" w:rsidRDefault="007B25BE" w:rsidP="00506424">
      <w:pPr>
        <w:autoSpaceDE w:val="0"/>
        <w:autoSpaceDN w:val="0"/>
        <w:adjustRightInd w:val="0"/>
        <w:snapToGrid/>
        <w:ind w:firstLine="720"/>
        <w:jc w:val="both"/>
        <w:rPr>
          <w:sz w:val="28"/>
          <w:szCs w:val="28"/>
        </w:rPr>
      </w:pPr>
    </w:p>
    <w:p w:rsidR="007B25BE" w:rsidRPr="00506424" w:rsidRDefault="007B25BE" w:rsidP="007B25BE">
      <w:pPr>
        <w:widowControl w:val="0"/>
        <w:autoSpaceDE w:val="0"/>
        <w:autoSpaceDN w:val="0"/>
        <w:adjustRightInd w:val="0"/>
        <w:snapToGrid/>
        <w:ind w:firstLine="709"/>
        <w:contextualSpacing/>
        <w:jc w:val="both"/>
        <w:rPr>
          <w:color w:val="000000"/>
          <w:sz w:val="28"/>
          <w:szCs w:val="28"/>
        </w:rPr>
      </w:pPr>
      <w:r w:rsidRPr="00506424">
        <w:rPr>
          <w:color w:val="000000"/>
          <w:sz w:val="28"/>
          <w:szCs w:val="28"/>
        </w:rPr>
        <w:t xml:space="preserve">Проектом </w:t>
      </w:r>
      <w:r w:rsidRPr="00707CB3">
        <w:rPr>
          <w:sz w:val="28"/>
          <w:szCs w:val="28"/>
        </w:rPr>
        <w:t>генерального плана МО «Щегловское сельское поселение»</w:t>
      </w:r>
      <w:r w:rsidRPr="00506424">
        <w:rPr>
          <w:color w:val="000000"/>
          <w:sz w:val="28"/>
          <w:szCs w:val="28"/>
        </w:rPr>
        <w:t>предлагается структурная организация существующей среды. Реорганизация включает два направления преобразований. Первое направлено на реконструкцию существующих зон и застройки. Вторая группа определяет формирования территорий включаемых в границы населённых пунктов.</w:t>
      </w:r>
    </w:p>
    <w:p w:rsidR="007B25BE" w:rsidRDefault="007B25BE" w:rsidP="007B25BE">
      <w:pPr>
        <w:keepNext/>
        <w:widowControl w:val="0"/>
        <w:autoSpaceDE w:val="0"/>
        <w:autoSpaceDN w:val="0"/>
        <w:adjustRightInd w:val="0"/>
        <w:snapToGrid/>
        <w:ind w:firstLine="709"/>
        <w:contextualSpacing/>
        <w:jc w:val="both"/>
        <w:rPr>
          <w:b/>
          <w:sz w:val="28"/>
          <w:szCs w:val="28"/>
        </w:rPr>
      </w:pPr>
    </w:p>
    <w:p w:rsidR="007B25BE" w:rsidRPr="00506424" w:rsidRDefault="007B25BE" w:rsidP="007B25BE">
      <w:pPr>
        <w:keepNext/>
        <w:widowControl w:val="0"/>
        <w:autoSpaceDE w:val="0"/>
        <w:autoSpaceDN w:val="0"/>
        <w:adjustRightInd w:val="0"/>
        <w:snapToGrid/>
        <w:ind w:firstLine="709"/>
        <w:contextualSpacing/>
        <w:jc w:val="both"/>
        <w:rPr>
          <w:b/>
          <w:sz w:val="28"/>
          <w:szCs w:val="28"/>
        </w:rPr>
      </w:pPr>
    </w:p>
    <w:p w:rsidR="007B25BE" w:rsidRPr="00506424" w:rsidRDefault="007B25BE" w:rsidP="007B25BE">
      <w:pPr>
        <w:keepNext/>
        <w:widowControl w:val="0"/>
        <w:autoSpaceDE w:val="0"/>
        <w:autoSpaceDN w:val="0"/>
        <w:adjustRightInd w:val="0"/>
        <w:snapToGrid/>
        <w:contextualSpacing/>
        <w:rPr>
          <w:b/>
          <w:sz w:val="28"/>
          <w:szCs w:val="28"/>
        </w:rPr>
      </w:pPr>
      <w:r w:rsidRPr="00506424">
        <w:rPr>
          <w:b/>
          <w:sz w:val="28"/>
          <w:szCs w:val="28"/>
        </w:rPr>
        <w:t>Деревня Каменка</w:t>
      </w:r>
    </w:p>
    <w:p w:rsidR="007B25BE"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От автомобильной дороги «ст. Магнитная – городской посёлок имени Морозова» начинается территория деревни Каменка. Населённый пункт протяжённой конфигурации развивается вдоль главной улицы, параллельно речки </w:t>
      </w:r>
      <w:proofErr w:type="gramStart"/>
      <w:r w:rsidRPr="00506424">
        <w:rPr>
          <w:sz w:val="28"/>
          <w:szCs w:val="28"/>
        </w:rPr>
        <w:t>Чёрная</w:t>
      </w:r>
      <w:proofErr w:type="gramEnd"/>
      <w:r w:rsidRPr="00506424">
        <w:rPr>
          <w:sz w:val="28"/>
          <w:szCs w:val="28"/>
        </w:rPr>
        <w:t xml:space="preserve">. Площадь деревни 38,04 га. Планируется расширение до 53,98 га. Основное использование территории под индивидуальное жилищное строительство – </w:t>
      </w:r>
      <w:r w:rsidRPr="00506424">
        <w:rPr>
          <w:bCs/>
          <w:sz w:val="28"/>
          <w:szCs w:val="28"/>
        </w:rPr>
        <w:t xml:space="preserve">48,39 </w:t>
      </w:r>
      <w:r w:rsidRPr="00506424">
        <w:rPr>
          <w:sz w:val="28"/>
          <w:szCs w:val="28"/>
        </w:rPr>
        <w:t>%. Железнодорожная ветка, кладбище и река накладывают ограничения на использование прилегающей территории: санитарно-защитная зона и береговая полоса. Жилые группы размещены вдоль главной улицы, идущей от автомагистрали. В центре деревни сгруппированы учреждения обслуживания.</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В деревне по проекту будут размещены детские учреждения: детский сад и помещение для внешкольных занятий. Комплекс торговых сооружений с аптечным киоском и банкоматом дополнен учреждением общественного питания. По проекту предусматривается так же строительство многофункционального культурно-досугового центра с библиотекой.</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Рекреационная зона площадью </w:t>
      </w:r>
      <w:r w:rsidRPr="00506424">
        <w:rPr>
          <w:bCs/>
          <w:sz w:val="28"/>
          <w:szCs w:val="28"/>
        </w:rPr>
        <w:t xml:space="preserve">12,65 </w:t>
      </w:r>
      <w:r w:rsidRPr="00506424">
        <w:rPr>
          <w:sz w:val="28"/>
          <w:szCs w:val="28"/>
        </w:rPr>
        <w:t xml:space="preserve">га у реки планируется как спортивный центр.Красивые места с лесными насаждениями, живописно вьющаяся речка и железнодорожное сообщение являются хорошим исходным материалом для организации небольших спортивных комплексов зимних видов спорта и в частности, лыжной трассы. От деревни предполагается </w:t>
      </w:r>
      <w:proofErr w:type="spellStart"/>
      <w:r w:rsidRPr="00506424">
        <w:rPr>
          <w:sz w:val="28"/>
          <w:szCs w:val="28"/>
        </w:rPr>
        <w:t>протрассировать</w:t>
      </w:r>
      <w:proofErr w:type="spellEnd"/>
      <w:r w:rsidRPr="00506424">
        <w:rPr>
          <w:sz w:val="28"/>
          <w:szCs w:val="28"/>
        </w:rPr>
        <w:t xml:space="preserve"> велодорожку до </w:t>
      </w:r>
      <w:proofErr w:type="spellStart"/>
      <w:r w:rsidRPr="00506424">
        <w:rPr>
          <w:sz w:val="28"/>
          <w:szCs w:val="28"/>
        </w:rPr>
        <w:t>пос</w:t>
      </w:r>
      <w:proofErr w:type="gramStart"/>
      <w:r w:rsidRPr="00506424">
        <w:rPr>
          <w:sz w:val="28"/>
          <w:szCs w:val="28"/>
        </w:rPr>
        <w:t>.Щ</w:t>
      </w:r>
      <w:proofErr w:type="gramEnd"/>
      <w:r w:rsidRPr="00506424">
        <w:rPr>
          <w:sz w:val="28"/>
          <w:szCs w:val="28"/>
        </w:rPr>
        <w:t>еглово</w:t>
      </w:r>
      <w:proofErr w:type="spellEnd"/>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В северной части деревни планируется увеличение сельского кладбища до </w:t>
      </w:r>
      <w:r w:rsidRPr="00506424">
        <w:rPr>
          <w:bCs/>
          <w:sz w:val="28"/>
          <w:szCs w:val="28"/>
        </w:rPr>
        <w:t xml:space="preserve">4,07 </w:t>
      </w:r>
      <w:r w:rsidRPr="00506424">
        <w:rPr>
          <w:sz w:val="28"/>
          <w:szCs w:val="28"/>
        </w:rPr>
        <w:t>га. Между ним и застройкой предусмотрена зона с санитарно-защитными посадками зелени.</w:t>
      </w:r>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Default="007B25BE" w:rsidP="007B25BE">
      <w:pPr>
        <w:widowControl w:val="0"/>
        <w:autoSpaceDE w:val="0"/>
        <w:autoSpaceDN w:val="0"/>
        <w:adjustRightInd w:val="0"/>
        <w:snapToGrid/>
        <w:ind w:firstLine="709"/>
        <w:contextualSpacing/>
        <w:jc w:val="both"/>
        <w:rPr>
          <w:color w:val="000000"/>
          <w:sz w:val="28"/>
          <w:szCs w:val="28"/>
        </w:rPr>
      </w:pPr>
    </w:p>
    <w:p w:rsidR="007B25BE" w:rsidRPr="00506424" w:rsidRDefault="007B25BE" w:rsidP="007B25BE">
      <w:pPr>
        <w:widowControl w:val="0"/>
        <w:autoSpaceDE w:val="0"/>
        <w:autoSpaceDN w:val="0"/>
        <w:adjustRightInd w:val="0"/>
        <w:snapToGrid/>
        <w:ind w:firstLine="709"/>
        <w:contextualSpacing/>
        <w:jc w:val="both"/>
        <w:rPr>
          <w:color w:val="000000"/>
          <w:sz w:val="28"/>
          <w:szCs w:val="28"/>
        </w:rPr>
      </w:pPr>
    </w:p>
    <w:p w:rsidR="007B25BE" w:rsidRPr="00506424" w:rsidRDefault="007B25BE" w:rsidP="007B25BE">
      <w:pPr>
        <w:keepNext/>
        <w:widowControl w:val="0"/>
        <w:autoSpaceDE w:val="0"/>
        <w:autoSpaceDN w:val="0"/>
        <w:adjustRightInd w:val="0"/>
        <w:snapToGrid/>
        <w:contextualSpacing/>
        <w:rPr>
          <w:b/>
          <w:sz w:val="28"/>
          <w:szCs w:val="28"/>
        </w:rPr>
      </w:pPr>
      <w:r w:rsidRPr="00506424">
        <w:rPr>
          <w:b/>
          <w:sz w:val="28"/>
          <w:szCs w:val="28"/>
        </w:rPr>
        <w:t>Посёлок при железнодорожной станции Кирпичный завод</w:t>
      </w:r>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widowControl w:val="0"/>
        <w:autoSpaceDE w:val="0"/>
        <w:autoSpaceDN w:val="0"/>
        <w:adjustRightInd w:val="0"/>
        <w:snapToGrid/>
        <w:contextualSpacing/>
        <w:jc w:val="both"/>
        <w:rPr>
          <w:sz w:val="28"/>
          <w:szCs w:val="28"/>
        </w:rPr>
      </w:pPr>
      <w:r w:rsidRPr="00506424">
        <w:rPr>
          <w:sz w:val="28"/>
          <w:szCs w:val="28"/>
        </w:rPr>
        <w:t xml:space="preserve">Второй, в муниципальном образовании, по площади населённый пункт – 48,04 га, расположен на границе с городом Всеволожском при одноимённой </w:t>
      </w:r>
      <w:r w:rsidRPr="00506424">
        <w:rPr>
          <w:sz w:val="28"/>
          <w:szCs w:val="28"/>
        </w:rPr>
        <w:lastRenderedPageBreak/>
        <w:t xml:space="preserve">железнодорожной станции. Общая площадь посёлка планируется с небольшим увеличением - 52,34 га. Жилая зона сокращена до 10,25 га – </w:t>
      </w:r>
      <w:r w:rsidRPr="00506424">
        <w:rPr>
          <w:bCs/>
          <w:sz w:val="28"/>
          <w:szCs w:val="28"/>
        </w:rPr>
        <w:t xml:space="preserve">19,58 </w:t>
      </w:r>
      <w:r w:rsidRPr="00506424">
        <w:rPr>
          <w:sz w:val="28"/>
          <w:szCs w:val="28"/>
        </w:rPr>
        <w:t>%, в связи с распространением на значительную часть населённого пункта ограничений СЗЗ от промышленного комплекса «Кирпичный завод» находящегося во Всеволожске. Предусматривается организация общественно-деловой зоны ОД</w:t>
      </w:r>
      <w:proofErr w:type="gramStart"/>
      <w:r w:rsidRPr="00506424">
        <w:rPr>
          <w:sz w:val="28"/>
          <w:szCs w:val="28"/>
        </w:rPr>
        <w:t>1</w:t>
      </w:r>
      <w:proofErr w:type="gramEnd"/>
      <w:r w:rsidRPr="00506424">
        <w:rPr>
          <w:sz w:val="28"/>
          <w:szCs w:val="28"/>
        </w:rPr>
        <w:t xml:space="preserve"> площадью в </w:t>
      </w:r>
      <w:r w:rsidRPr="00506424">
        <w:rPr>
          <w:bCs/>
          <w:sz w:val="28"/>
          <w:szCs w:val="28"/>
        </w:rPr>
        <w:t xml:space="preserve">11,95 </w:t>
      </w:r>
      <w:r w:rsidRPr="00506424">
        <w:rPr>
          <w:sz w:val="28"/>
          <w:szCs w:val="28"/>
        </w:rPr>
        <w:t>га у железнодорожной станции на базе существующего комплекса торговых учреждений и в центре посёлка между промышленной и жилой зонами. Комплекс обслуживания населения включает объекты: новый фельдшерский пункт с аптекой, филиалы отделений почты и банка, пункт охраны общественного порядка, торговые учреждения и общественного питания. Для жителей и работников промпредприятий должен быть организован многофункциональный досуговый центр с внешкольными учреждениями. Для детей необходимо организовать детский сад и внешкольные досуговые учреждения.</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На территории планируется разместить промпредприятия класса опасности не выше пятого в производственной зоне П</w:t>
      </w:r>
      <w:proofErr w:type="gramStart"/>
      <w:r w:rsidRPr="00506424">
        <w:rPr>
          <w:sz w:val="28"/>
          <w:szCs w:val="28"/>
        </w:rPr>
        <w:t>1</w:t>
      </w:r>
      <w:proofErr w:type="gramEnd"/>
      <w:r w:rsidRPr="00506424">
        <w:rPr>
          <w:sz w:val="28"/>
          <w:szCs w:val="28"/>
        </w:rPr>
        <w:t xml:space="preserve"> - </w:t>
      </w:r>
      <w:r w:rsidRPr="00506424">
        <w:rPr>
          <w:bCs/>
          <w:sz w:val="28"/>
          <w:szCs w:val="28"/>
        </w:rPr>
        <w:t xml:space="preserve">11,74 </w:t>
      </w:r>
      <w:r w:rsidRPr="00506424">
        <w:rPr>
          <w:sz w:val="28"/>
          <w:szCs w:val="28"/>
        </w:rPr>
        <w:t>га. С запада к посёлку примыкает производственная зона П</w:t>
      </w:r>
      <w:proofErr w:type="gramStart"/>
      <w:r w:rsidRPr="00506424">
        <w:rPr>
          <w:sz w:val="28"/>
          <w:szCs w:val="28"/>
        </w:rPr>
        <w:t>2</w:t>
      </w:r>
      <w:proofErr w:type="gramEnd"/>
      <w:r w:rsidRPr="00506424">
        <w:rPr>
          <w:sz w:val="28"/>
          <w:szCs w:val="28"/>
        </w:rPr>
        <w:t xml:space="preserve"> на которой кроме промпредприятий предполагается расположить пожарную часть и мусороперерабатывающий завод контейнерного типа. Участки для этих объектов должны быть выделены вдоль новой автомобильной дороги.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В северо-западной части посёлка на участке в 4,65 га расположены реконструируемые водоочистные сооружения. Вокруг водоочистных сооружений, в зоне санитарной охраны, предусматривается озеленение. Эта территория площадью </w:t>
      </w:r>
      <w:r w:rsidRPr="00506424">
        <w:rPr>
          <w:bCs/>
          <w:sz w:val="28"/>
          <w:szCs w:val="28"/>
        </w:rPr>
        <w:t>5,02</w:t>
      </w:r>
      <w:r w:rsidRPr="00506424">
        <w:rPr>
          <w:sz w:val="28"/>
          <w:szCs w:val="28"/>
        </w:rPr>
        <w:t>га, выделена, как зона ЗС, зона зелёных насаждений специального назначения.</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По территории проходит автомобильная дорога, соединяющая МО «Щегловское сельское поселение» с Всеволожском. По проекту автомобильная дорога переносится западнее, к границе посёлка, с организацией виадука через железнодорожную ветку.</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К северу от границы посёлка до речки Каменки в лесном массиве предлагается организовать зону отдыха площадью 27,05 га. В рекреационной зоне необходимо </w:t>
      </w:r>
      <w:proofErr w:type="gramStart"/>
      <w:r w:rsidRPr="00506424">
        <w:rPr>
          <w:sz w:val="28"/>
          <w:szCs w:val="28"/>
        </w:rPr>
        <w:t>разместить</w:t>
      </w:r>
      <w:proofErr w:type="gramEnd"/>
      <w:r w:rsidRPr="00506424">
        <w:rPr>
          <w:sz w:val="28"/>
          <w:szCs w:val="28"/>
        </w:rPr>
        <w:t xml:space="preserve"> спортивный комплекс.</w:t>
      </w:r>
    </w:p>
    <w:p w:rsidR="007B25BE" w:rsidRDefault="007B25BE" w:rsidP="007B25BE">
      <w:pPr>
        <w:widowControl w:val="0"/>
        <w:autoSpaceDE w:val="0"/>
        <w:autoSpaceDN w:val="0"/>
        <w:adjustRightInd w:val="0"/>
        <w:snapToGrid/>
        <w:ind w:firstLine="709"/>
        <w:contextualSpacing/>
        <w:jc w:val="both"/>
        <w:rPr>
          <w:color w:val="000000"/>
          <w:sz w:val="28"/>
          <w:szCs w:val="28"/>
        </w:rPr>
      </w:pPr>
    </w:p>
    <w:p w:rsidR="007B25BE" w:rsidRPr="00506424" w:rsidRDefault="007B25BE" w:rsidP="007B25BE">
      <w:pPr>
        <w:widowControl w:val="0"/>
        <w:autoSpaceDE w:val="0"/>
        <w:autoSpaceDN w:val="0"/>
        <w:adjustRightInd w:val="0"/>
        <w:snapToGrid/>
        <w:ind w:firstLine="709"/>
        <w:contextualSpacing/>
        <w:jc w:val="both"/>
        <w:rPr>
          <w:color w:val="000000"/>
          <w:sz w:val="28"/>
          <w:szCs w:val="28"/>
        </w:rPr>
      </w:pPr>
    </w:p>
    <w:p w:rsidR="007B25BE" w:rsidRPr="00506424" w:rsidRDefault="007B25BE" w:rsidP="007B25BE">
      <w:pPr>
        <w:snapToGrid/>
        <w:contextualSpacing/>
        <w:rPr>
          <w:b/>
          <w:bCs/>
          <w:color w:val="000000"/>
          <w:sz w:val="28"/>
          <w:szCs w:val="28"/>
        </w:rPr>
      </w:pPr>
      <w:r w:rsidRPr="00506424">
        <w:rPr>
          <w:b/>
          <w:bCs/>
          <w:color w:val="000000"/>
          <w:sz w:val="28"/>
          <w:szCs w:val="28"/>
        </w:rPr>
        <w:t>Деревня Малая Романовка</w:t>
      </w:r>
    </w:p>
    <w:p w:rsidR="007B25BE" w:rsidRPr="00506424" w:rsidRDefault="007B25BE" w:rsidP="007B25BE">
      <w:pPr>
        <w:snapToGrid/>
        <w:ind w:firstLine="709"/>
        <w:contextualSpacing/>
        <w:jc w:val="both"/>
        <w:rPr>
          <w:b/>
          <w:bCs/>
          <w:color w:val="000000"/>
          <w:sz w:val="28"/>
          <w:szCs w:val="28"/>
        </w:rPr>
      </w:pPr>
    </w:p>
    <w:p w:rsidR="007B25BE" w:rsidRPr="00506424" w:rsidRDefault="007B25BE" w:rsidP="007B25BE">
      <w:pPr>
        <w:snapToGrid/>
        <w:ind w:firstLine="709"/>
        <w:contextualSpacing/>
        <w:jc w:val="both"/>
        <w:rPr>
          <w:sz w:val="28"/>
          <w:szCs w:val="28"/>
        </w:rPr>
      </w:pPr>
      <w:r w:rsidRPr="00506424">
        <w:rPr>
          <w:sz w:val="28"/>
          <w:szCs w:val="28"/>
        </w:rPr>
        <w:t>Небольшая деревня площадью 26,78 га имеет компактную в плане форму. Площадь деревни не увеличивается. Ранее застройка сформировалась, как улично-рядовая вдоль транзитной магистрали (</w:t>
      </w:r>
      <w:proofErr w:type="gramStart"/>
      <w:r w:rsidRPr="00506424">
        <w:rPr>
          <w:sz w:val="28"/>
          <w:szCs w:val="28"/>
        </w:rPr>
        <w:t>в направлении к</w:t>
      </w:r>
      <w:proofErr w:type="gramEnd"/>
      <w:r w:rsidRPr="00506424">
        <w:rPr>
          <w:sz w:val="28"/>
          <w:szCs w:val="28"/>
        </w:rPr>
        <w:t xml:space="preserve"> городскому посёлку имени Морозова). С южной стороны от автодороги находится кладбище. В настоящее время развитие деревни, в соответствии с учётом имеющихся ограничений – СЗЗ от кладбища, возможно к северу от главной улицы. Территория частично застроена индивидуальными домами. На отдельных участках строительство не завершено. Проектом предусматривается, без увеличения общей площади населённого пункта, </w:t>
      </w:r>
      <w:r w:rsidRPr="00506424">
        <w:rPr>
          <w:sz w:val="28"/>
          <w:szCs w:val="28"/>
        </w:rPr>
        <w:lastRenderedPageBreak/>
        <w:t>развитие жилой зоны к северу. Площадь зоны застройки индивидуальными жилыми домами Ж</w:t>
      </w:r>
      <w:proofErr w:type="gramStart"/>
      <w:r w:rsidRPr="00506424">
        <w:rPr>
          <w:sz w:val="28"/>
          <w:szCs w:val="28"/>
        </w:rPr>
        <w:t>1</w:t>
      </w:r>
      <w:proofErr w:type="gramEnd"/>
      <w:r w:rsidRPr="00506424">
        <w:rPr>
          <w:sz w:val="28"/>
          <w:szCs w:val="28"/>
        </w:rPr>
        <w:t xml:space="preserve"> - 13,21 га. </w:t>
      </w:r>
    </w:p>
    <w:p w:rsidR="007B25BE" w:rsidRPr="00506424" w:rsidRDefault="007B25BE" w:rsidP="007B25BE">
      <w:pPr>
        <w:snapToGrid/>
        <w:ind w:firstLine="709"/>
        <w:contextualSpacing/>
        <w:jc w:val="both"/>
        <w:rPr>
          <w:sz w:val="28"/>
          <w:szCs w:val="28"/>
        </w:rPr>
      </w:pPr>
      <w:r w:rsidRPr="00506424">
        <w:rPr>
          <w:sz w:val="28"/>
          <w:szCs w:val="28"/>
        </w:rPr>
        <w:t xml:space="preserve">В связи со стихийным увеличением существующего кладбища (по факту территория «расползается» к югу) в границы введен участок, примыкающий к нему с юго-запада. Новый участок присоединен с учётом соблюдения нормативного расстояния до жилой застройки в соответствии с санитарно-эпидемиологическими требованиями. Площадь кладбища увеличивается до 6,57 га, что составляет 24,53%. На территории кладбища находится объект историко-культурного наследия регионального значения: «Братское захоронение ленинградцев, погибших при эвакуации 1941-43 гг.» и часовня. Для посетителей выделена площадка для парковки автомобилей. Проходящий по территории кладбища водовод переносится южнее, огибая его территорию за границей зоны санитарной охраны. Для организации экологической безопасности предусматривается зона озеленения с санитарно-защитными функциями - ЗС площадью 3,34 га. </w:t>
      </w:r>
    </w:p>
    <w:p w:rsidR="007B25BE" w:rsidRPr="00506424" w:rsidRDefault="007B25BE" w:rsidP="007B25BE">
      <w:pPr>
        <w:snapToGrid/>
        <w:ind w:firstLine="709"/>
        <w:contextualSpacing/>
        <w:jc w:val="both"/>
        <w:rPr>
          <w:sz w:val="28"/>
          <w:szCs w:val="28"/>
        </w:rPr>
      </w:pPr>
      <w:r w:rsidRPr="00506424">
        <w:rPr>
          <w:sz w:val="28"/>
          <w:szCs w:val="28"/>
        </w:rPr>
        <w:t>Основным градостроительным мероприятием является перенос транзитного потока автомобильной дороги «ст. Магнитная – городской посёлок имени Морозова» по новому направлению – южнее деревни. Участок шоссе в пределах деревни является по статусу «главной улицей». Необходимо проведение благоустройства с организацией пешеходных дрожек – тротуаров, и озеленение. У железнодорожной платформы предусмотрена парковка для автомобилей.</w:t>
      </w:r>
    </w:p>
    <w:p w:rsidR="007B25BE" w:rsidRPr="00506424" w:rsidRDefault="007B25BE" w:rsidP="007B25BE">
      <w:pPr>
        <w:snapToGrid/>
        <w:ind w:firstLine="709"/>
        <w:contextualSpacing/>
        <w:jc w:val="both"/>
        <w:rPr>
          <w:sz w:val="28"/>
          <w:szCs w:val="28"/>
        </w:rPr>
      </w:pPr>
      <w:r w:rsidRPr="00506424">
        <w:rPr>
          <w:sz w:val="28"/>
          <w:szCs w:val="28"/>
        </w:rPr>
        <w:t xml:space="preserve">В западной части деревни рядом с дорогой и железнодорожной платформой предполагается устройство небольшого комплекса торговых учреждений с размещением аптечного киоска и банкомата. </w:t>
      </w:r>
    </w:p>
    <w:p w:rsidR="007B25BE" w:rsidRDefault="007B25BE" w:rsidP="007B25BE">
      <w:pPr>
        <w:snapToGrid/>
        <w:ind w:firstLine="709"/>
        <w:contextualSpacing/>
        <w:jc w:val="both"/>
        <w:rPr>
          <w:sz w:val="28"/>
          <w:szCs w:val="28"/>
        </w:rPr>
      </w:pPr>
    </w:p>
    <w:p w:rsidR="007B25BE" w:rsidRPr="00506424" w:rsidRDefault="007B25BE" w:rsidP="007B25BE">
      <w:pPr>
        <w:snapToGrid/>
        <w:ind w:firstLine="709"/>
        <w:contextualSpacing/>
        <w:jc w:val="both"/>
        <w:rPr>
          <w:sz w:val="28"/>
          <w:szCs w:val="28"/>
        </w:rPr>
      </w:pPr>
    </w:p>
    <w:p w:rsidR="007B25BE" w:rsidRPr="00506424" w:rsidRDefault="007B25BE" w:rsidP="007B25BE">
      <w:pPr>
        <w:keepNext/>
        <w:widowControl w:val="0"/>
        <w:autoSpaceDE w:val="0"/>
        <w:autoSpaceDN w:val="0"/>
        <w:adjustRightInd w:val="0"/>
        <w:snapToGrid/>
        <w:contextualSpacing/>
        <w:jc w:val="both"/>
        <w:rPr>
          <w:b/>
          <w:sz w:val="28"/>
          <w:szCs w:val="28"/>
        </w:rPr>
      </w:pPr>
      <w:r w:rsidRPr="00506424">
        <w:rPr>
          <w:b/>
          <w:sz w:val="28"/>
          <w:szCs w:val="28"/>
        </w:rPr>
        <w:t xml:space="preserve">Деревня </w:t>
      </w:r>
      <w:proofErr w:type="spellStart"/>
      <w:r w:rsidRPr="00506424">
        <w:rPr>
          <w:b/>
          <w:sz w:val="28"/>
          <w:szCs w:val="28"/>
        </w:rPr>
        <w:t>Минулово</w:t>
      </w:r>
      <w:proofErr w:type="spellEnd"/>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snapToGrid/>
        <w:ind w:firstLine="709"/>
        <w:contextualSpacing/>
        <w:jc w:val="both"/>
        <w:rPr>
          <w:sz w:val="28"/>
          <w:szCs w:val="28"/>
        </w:rPr>
      </w:pPr>
      <w:r w:rsidRPr="00506424">
        <w:rPr>
          <w:sz w:val="28"/>
          <w:szCs w:val="28"/>
        </w:rPr>
        <w:t xml:space="preserve">Небольшой </w:t>
      </w:r>
      <w:proofErr w:type="gramStart"/>
      <w:r w:rsidRPr="00506424">
        <w:rPr>
          <w:sz w:val="28"/>
          <w:szCs w:val="28"/>
        </w:rPr>
        <w:t>по пощади</w:t>
      </w:r>
      <w:proofErr w:type="gramEnd"/>
      <w:r w:rsidRPr="00506424">
        <w:rPr>
          <w:sz w:val="28"/>
          <w:szCs w:val="28"/>
        </w:rPr>
        <w:t xml:space="preserve"> населённый пункт в 17,21 га, примыкает с севера к деревням Малая Романовка и </w:t>
      </w:r>
      <w:proofErr w:type="spellStart"/>
      <w:r w:rsidRPr="00506424">
        <w:rPr>
          <w:sz w:val="28"/>
          <w:szCs w:val="28"/>
        </w:rPr>
        <w:t>Щеглово</w:t>
      </w:r>
      <w:proofErr w:type="spellEnd"/>
      <w:r w:rsidRPr="00506424">
        <w:rPr>
          <w:sz w:val="28"/>
          <w:szCs w:val="28"/>
        </w:rPr>
        <w:t xml:space="preserve">. Застройка индивидуальными жилыми домами вдоль главной улицы – улично-рядовая, характерная градостроительная среда местности. По проекту в границы населённого пункта введен </w:t>
      </w:r>
      <w:proofErr w:type="gramStart"/>
      <w:r w:rsidRPr="00506424">
        <w:rPr>
          <w:sz w:val="28"/>
          <w:szCs w:val="28"/>
        </w:rPr>
        <w:t>участок</w:t>
      </w:r>
      <w:proofErr w:type="gramEnd"/>
      <w:r w:rsidRPr="00506424">
        <w:rPr>
          <w:sz w:val="28"/>
          <w:szCs w:val="28"/>
        </w:rPr>
        <w:t xml:space="preserve"> примыкающий с севера к существующей жилой застройке. Площадь деревни увеличивается до 39,37 га. Более 81 % территории выделено под жилую застройку: зона застройки индивидуальными жилыми домами Ж</w:t>
      </w:r>
      <w:proofErr w:type="gramStart"/>
      <w:r w:rsidRPr="00506424">
        <w:rPr>
          <w:sz w:val="28"/>
          <w:szCs w:val="28"/>
        </w:rPr>
        <w:t>1</w:t>
      </w:r>
      <w:proofErr w:type="gramEnd"/>
      <w:r w:rsidRPr="00506424">
        <w:rPr>
          <w:sz w:val="28"/>
          <w:szCs w:val="28"/>
        </w:rPr>
        <w:t xml:space="preserve"> - 14,4 га, что составляет 36,58 %, застройка малоэтажными жилыми домами в зоне «зоны размещения дачных и садоводческих некоммерческих объединений в границах населённых пунктов» Ж5 -17,49 га, что составляет 44,42 %. В деревне планируется строительство комплекса торговых учреждений с размещением аптечного киоска, банкомата, отделения почты. </w:t>
      </w:r>
    </w:p>
    <w:p w:rsidR="007B25BE" w:rsidRPr="00506424" w:rsidRDefault="007B25BE" w:rsidP="007B25BE">
      <w:pPr>
        <w:snapToGrid/>
        <w:ind w:firstLine="709"/>
        <w:contextualSpacing/>
        <w:jc w:val="both"/>
        <w:rPr>
          <w:sz w:val="28"/>
          <w:szCs w:val="28"/>
        </w:rPr>
      </w:pPr>
    </w:p>
    <w:p w:rsidR="007B25BE" w:rsidRPr="00506424" w:rsidRDefault="007B25BE" w:rsidP="007B25BE">
      <w:pPr>
        <w:widowControl w:val="0"/>
        <w:autoSpaceDE w:val="0"/>
        <w:autoSpaceDN w:val="0"/>
        <w:adjustRightInd w:val="0"/>
        <w:snapToGrid/>
        <w:contextualSpacing/>
        <w:rPr>
          <w:b/>
          <w:sz w:val="28"/>
          <w:szCs w:val="28"/>
        </w:rPr>
      </w:pPr>
      <w:r w:rsidRPr="00506424">
        <w:rPr>
          <w:b/>
          <w:sz w:val="28"/>
          <w:szCs w:val="28"/>
        </w:rPr>
        <w:t>Деревня Плинтовка</w:t>
      </w:r>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Расположена деревня на границе с городом Всеволожском. От остальной </w:t>
      </w:r>
      <w:r w:rsidRPr="00506424">
        <w:rPr>
          <w:sz w:val="28"/>
          <w:szCs w:val="28"/>
        </w:rPr>
        <w:lastRenderedPageBreak/>
        <w:t xml:space="preserve">части МО «Щегловское сельское поселение» </w:t>
      </w:r>
      <w:proofErr w:type="gramStart"/>
      <w:r w:rsidRPr="00506424">
        <w:rPr>
          <w:sz w:val="28"/>
          <w:szCs w:val="28"/>
        </w:rPr>
        <w:t>отделена</w:t>
      </w:r>
      <w:proofErr w:type="gramEnd"/>
      <w:r w:rsidRPr="00506424">
        <w:rPr>
          <w:sz w:val="28"/>
          <w:szCs w:val="28"/>
        </w:rPr>
        <w:t xml:space="preserve"> железнодорожной линией. Достаточно плотно </w:t>
      </w:r>
      <w:proofErr w:type="gramStart"/>
      <w:r w:rsidRPr="00506424">
        <w:rPr>
          <w:sz w:val="28"/>
          <w:szCs w:val="28"/>
        </w:rPr>
        <w:t>заселена</w:t>
      </w:r>
      <w:proofErr w:type="gramEnd"/>
      <w:r w:rsidRPr="00506424">
        <w:rPr>
          <w:sz w:val="28"/>
          <w:szCs w:val="28"/>
        </w:rPr>
        <w:t xml:space="preserve">, с постройками индивидуального жилого назначения. Существующая площадь деревни составляет 38,05 га. По проекту площадь деревни увеличена до 59,77 га. В настоящее время часть домов, включая жилые дома работников лесного хозяйства, не входит в границу деревни. Граница населённого пункта устанавливается с учётом фактического наличия жилых построек.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Зона жилой застройки увеличивается до 46,32 га.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В связи с плотным расположением участков с жилыми домами не представляется возможным сформировать единый общественный центр. Предлагается улицу, идущую по центру деревни от железнодорожной платформы к югу, решить, как главную планировочную ось населённого пункта, со статусом «главная улица». При этом сгруппировать общественные здания в начале и в конце улицы. Выделяются два участка для общественно зоны - «</w:t>
      </w:r>
      <w:r w:rsidRPr="00506424">
        <w:rPr>
          <w:bCs/>
          <w:sz w:val="28"/>
          <w:szCs w:val="28"/>
        </w:rPr>
        <w:t>Зоны делового, общественного, коммерческого назначения» общей площадью 0,08 га.</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У железнодорожной платформы в южной части деревни у лесного массива в конце главной улицы, идущей от железнодорожной линии, планируется размещение учреждений обслуживания населения. В населённом пункте предусмотрен детский сад. В комплекс обслуживания населения входят: аптека, банкомат, магазин. Рядом с лесным массивом выделены участки для спортивного комплекса и многофункционального культурн</w:t>
      </w:r>
      <w:proofErr w:type="gramStart"/>
      <w:r w:rsidRPr="00506424">
        <w:rPr>
          <w:sz w:val="28"/>
          <w:szCs w:val="28"/>
        </w:rPr>
        <w:t>о-</w:t>
      </w:r>
      <w:proofErr w:type="gramEnd"/>
      <w:r w:rsidRPr="00506424">
        <w:rPr>
          <w:sz w:val="28"/>
          <w:szCs w:val="28"/>
        </w:rPr>
        <w:t xml:space="preserve"> досугового центра. На его базе в населенном пункте предусматривается организация узкопрофильного или специализированного учреждения по работе с молодёжью.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На территории должны быть организованы две стоянки для автомобилей, в том числе у железнодорожной платформы. Сложившаяся уличная сеть должна быть приведена в соответствие с нормативными требованиями по обеспечению безопасности движения автомобильного транспорта и пешеходов: проведено расширение проезжей части, выделены вдоль улиц полосы для тротуаров, организованы площадки для остановок общественного транспорта. </w:t>
      </w:r>
    </w:p>
    <w:p w:rsidR="007B25BE" w:rsidRDefault="007B25BE" w:rsidP="007B25BE">
      <w:pPr>
        <w:keepNext/>
        <w:snapToGrid/>
        <w:ind w:firstLine="709"/>
        <w:contextualSpacing/>
        <w:jc w:val="both"/>
        <w:rPr>
          <w:b/>
          <w:bCs/>
          <w:color w:val="000000"/>
          <w:sz w:val="28"/>
          <w:szCs w:val="28"/>
        </w:rPr>
      </w:pPr>
    </w:p>
    <w:p w:rsidR="007B25BE" w:rsidRPr="00506424" w:rsidRDefault="007B25BE" w:rsidP="007B25BE">
      <w:pPr>
        <w:keepNext/>
        <w:snapToGrid/>
        <w:ind w:firstLine="709"/>
        <w:contextualSpacing/>
        <w:jc w:val="both"/>
        <w:rPr>
          <w:b/>
          <w:bCs/>
          <w:color w:val="000000"/>
          <w:sz w:val="28"/>
          <w:szCs w:val="28"/>
        </w:rPr>
      </w:pPr>
    </w:p>
    <w:p w:rsidR="007B25BE" w:rsidRPr="00506424" w:rsidRDefault="007B25BE" w:rsidP="007B25BE">
      <w:pPr>
        <w:keepNext/>
        <w:snapToGrid/>
        <w:contextualSpacing/>
        <w:jc w:val="both"/>
        <w:rPr>
          <w:b/>
          <w:bCs/>
          <w:color w:val="000000"/>
          <w:sz w:val="28"/>
          <w:szCs w:val="28"/>
        </w:rPr>
      </w:pPr>
      <w:r w:rsidRPr="00506424">
        <w:rPr>
          <w:b/>
          <w:bCs/>
          <w:color w:val="000000"/>
          <w:sz w:val="28"/>
          <w:szCs w:val="28"/>
        </w:rPr>
        <w:t xml:space="preserve">Деревня </w:t>
      </w:r>
      <w:proofErr w:type="spellStart"/>
      <w:r w:rsidRPr="00506424">
        <w:rPr>
          <w:b/>
          <w:bCs/>
          <w:color w:val="000000"/>
          <w:sz w:val="28"/>
          <w:szCs w:val="28"/>
        </w:rPr>
        <w:t>Щеглово</w:t>
      </w:r>
      <w:proofErr w:type="spellEnd"/>
    </w:p>
    <w:p w:rsidR="007B25BE" w:rsidRPr="00506424" w:rsidRDefault="007B25BE" w:rsidP="007B25BE">
      <w:pPr>
        <w:keepNext/>
        <w:snapToGrid/>
        <w:ind w:firstLine="709"/>
        <w:contextualSpacing/>
        <w:jc w:val="both"/>
        <w:rPr>
          <w:b/>
          <w:bCs/>
          <w:color w:val="000000"/>
          <w:sz w:val="28"/>
          <w:szCs w:val="28"/>
        </w:rPr>
      </w:pP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Расположенный восточнее дер. Малая Романовка, населённый пункт имеет большое значение в формирование облика местности. Деревня занимает территорию между пос. </w:t>
      </w:r>
      <w:proofErr w:type="spellStart"/>
      <w:r w:rsidRPr="00506424">
        <w:rPr>
          <w:sz w:val="28"/>
          <w:szCs w:val="28"/>
        </w:rPr>
        <w:t>Щеглово</w:t>
      </w:r>
      <w:proofErr w:type="spellEnd"/>
      <w:r w:rsidRPr="00506424">
        <w:rPr>
          <w:sz w:val="28"/>
          <w:szCs w:val="28"/>
        </w:rPr>
        <w:t xml:space="preserve"> и дер. Малая Романовка, фактически являясь её продолжением.Площадь деревни по проекту почти не увеличивается. Существующая площадь населенного пункта - 28,75 га. Проектная – 29,76 га Небольшая деревня имеет вытянутую, линейную в плане форму. Для населённого пункта характерна </w:t>
      </w:r>
      <w:proofErr w:type="gramStart"/>
      <w:r w:rsidRPr="00506424">
        <w:rPr>
          <w:sz w:val="28"/>
          <w:szCs w:val="28"/>
        </w:rPr>
        <w:t>улично- рядовая</w:t>
      </w:r>
      <w:proofErr w:type="gramEnd"/>
      <w:r w:rsidRPr="00506424">
        <w:rPr>
          <w:sz w:val="28"/>
          <w:szCs w:val="28"/>
        </w:rPr>
        <w:t xml:space="preserve"> планировка. Вся застройка сконцентрирована вдоль главной улицы. Территория исторически формировалась как жилая зона. Проектом не меняется основной вид </w:t>
      </w:r>
      <w:r w:rsidRPr="00506424">
        <w:rPr>
          <w:sz w:val="28"/>
          <w:szCs w:val="28"/>
        </w:rPr>
        <w:lastRenderedPageBreak/>
        <w:t>использования территории. Преобладающая функциональная зона - зона застройки индивидуальными жилыми домами Ж</w:t>
      </w:r>
      <w:proofErr w:type="gramStart"/>
      <w:r w:rsidRPr="00506424">
        <w:rPr>
          <w:sz w:val="28"/>
          <w:szCs w:val="28"/>
        </w:rPr>
        <w:t>1</w:t>
      </w:r>
      <w:proofErr w:type="gramEnd"/>
      <w:r w:rsidRPr="00506424">
        <w:rPr>
          <w:sz w:val="28"/>
          <w:szCs w:val="28"/>
        </w:rPr>
        <w:t>. Площадь данной зоны в границах населенного пункта составляет 74,19 %. Рядом с главной поселковой дорогой организуется общественно-деловая зона площадью 3,21 га. В деревне предусматривается развитие существующего комплекса торговых учреждений с размещением аптечного киоска и банкомата.</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В связи с прохождением по середине деревни </w:t>
      </w:r>
      <w:r w:rsidRPr="00506424">
        <w:rPr>
          <w:bCs/>
          <w:sz w:val="28"/>
          <w:szCs w:val="28"/>
        </w:rPr>
        <w:t>автомобильной дороги «ст. Магнитная – городской посёлок имени Морозова</w:t>
      </w:r>
      <w:proofErr w:type="gramStart"/>
      <w:r w:rsidRPr="00506424">
        <w:rPr>
          <w:bCs/>
          <w:sz w:val="28"/>
          <w:szCs w:val="28"/>
        </w:rPr>
        <w:t>»</w:t>
      </w:r>
      <w:r w:rsidRPr="00506424">
        <w:rPr>
          <w:sz w:val="28"/>
          <w:szCs w:val="28"/>
        </w:rPr>
        <w:t>и</w:t>
      </w:r>
      <w:proofErr w:type="gramEnd"/>
      <w:r w:rsidRPr="00506424">
        <w:rPr>
          <w:sz w:val="28"/>
          <w:szCs w:val="28"/>
        </w:rPr>
        <w:t xml:space="preserve"> дороги соединяющей дер. </w:t>
      </w:r>
      <w:proofErr w:type="spellStart"/>
      <w:r w:rsidRPr="00506424">
        <w:rPr>
          <w:sz w:val="28"/>
          <w:szCs w:val="28"/>
        </w:rPr>
        <w:t>Минулово</w:t>
      </w:r>
      <w:proofErr w:type="spellEnd"/>
      <w:r w:rsidRPr="00506424">
        <w:rPr>
          <w:sz w:val="28"/>
          <w:szCs w:val="28"/>
        </w:rPr>
        <w:t xml:space="preserve"> с центром муниципального образования, значительный процент площади занимает зона транспортной инфраструктуры - 15,02%. Перенос транзитной магистрали и организация пешеходных дорожек вдоль главной улицы - позволит создать безопасные условия для передвижения пешеходов.</w:t>
      </w:r>
    </w:p>
    <w:p w:rsidR="007B25BE"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widowControl w:val="0"/>
        <w:autoSpaceDE w:val="0"/>
        <w:autoSpaceDN w:val="0"/>
        <w:adjustRightInd w:val="0"/>
        <w:snapToGrid/>
        <w:contextualSpacing/>
        <w:jc w:val="both"/>
        <w:rPr>
          <w:b/>
          <w:bCs/>
          <w:color w:val="000000"/>
          <w:sz w:val="28"/>
          <w:szCs w:val="28"/>
        </w:rPr>
      </w:pPr>
      <w:r w:rsidRPr="00506424">
        <w:rPr>
          <w:b/>
          <w:bCs/>
          <w:color w:val="000000"/>
          <w:sz w:val="28"/>
          <w:szCs w:val="28"/>
        </w:rPr>
        <w:t xml:space="preserve">Посёлок </w:t>
      </w:r>
      <w:proofErr w:type="spellStart"/>
      <w:r w:rsidRPr="00506424">
        <w:rPr>
          <w:b/>
          <w:bCs/>
          <w:color w:val="000000"/>
          <w:sz w:val="28"/>
          <w:szCs w:val="28"/>
        </w:rPr>
        <w:t>Щеглово</w:t>
      </w:r>
      <w:proofErr w:type="spellEnd"/>
    </w:p>
    <w:p w:rsidR="007B25BE" w:rsidRPr="00506424" w:rsidRDefault="007B25BE" w:rsidP="007B25BE">
      <w:pPr>
        <w:widowControl w:val="0"/>
        <w:autoSpaceDE w:val="0"/>
        <w:autoSpaceDN w:val="0"/>
        <w:adjustRightInd w:val="0"/>
        <w:snapToGrid/>
        <w:ind w:firstLine="709"/>
        <w:contextualSpacing/>
        <w:jc w:val="both"/>
        <w:rPr>
          <w:b/>
          <w:bCs/>
          <w:color w:val="000000"/>
          <w:sz w:val="28"/>
          <w:szCs w:val="28"/>
        </w:rPr>
      </w:pPr>
    </w:p>
    <w:p w:rsidR="007B25BE" w:rsidRPr="00506424" w:rsidRDefault="007B25BE" w:rsidP="007B25BE">
      <w:pPr>
        <w:snapToGrid/>
        <w:ind w:firstLine="570"/>
        <w:contextualSpacing/>
        <w:jc w:val="both"/>
        <w:rPr>
          <w:sz w:val="28"/>
          <w:szCs w:val="28"/>
        </w:rPr>
      </w:pPr>
      <w:r w:rsidRPr="00506424">
        <w:rPr>
          <w:sz w:val="28"/>
          <w:szCs w:val="28"/>
        </w:rPr>
        <w:t xml:space="preserve">Посёлок является не только административным центром муниципального образования, но и территориально расположен в центре антропогенного ядра. Проектом предлагается увеличение площади посёлка до 231,34 га.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В населённом пункте предусмотрено размещение комплекса обслуживания, в который входят: библиотека, объекты медицинского обслуживания: фельдшерский пункт и аптека, филиалы отделений почты и банка, пост охраны общественного порядка, магазин и столовая.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Автомобильная дорога «ст. Магнитная – городской посёлок имени Морозова» проходит через территорию пос. </w:t>
      </w:r>
      <w:proofErr w:type="spellStart"/>
      <w:r w:rsidRPr="00506424">
        <w:rPr>
          <w:sz w:val="28"/>
          <w:szCs w:val="28"/>
        </w:rPr>
        <w:t>Щеглово</w:t>
      </w:r>
      <w:proofErr w:type="spellEnd"/>
      <w:r w:rsidRPr="00506424">
        <w:rPr>
          <w:sz w:val="28"/>
          <w:szCs w:val="28"/>
        </w:rPr>
        <w:t xml:space="preserve">, дер. </w:t>
      </w:r>
      <w:proofErr w:type="spellStart"/>
      <w:r w:rsidRPr="00506424">
        <w:rPr>
          <w:sz w:val="28"/>
          <w:szCs w:val="28"/>
        </w:rPr>
        <w:t>Щеглово</w:t>
      </w:r>
      <w:proofErr w:type="spellEnd"/>
      <w:r w:rsidRPr="00506424">
        <w:rPr>
          <w:sz w:val="28"/>
          <w:szCs w:val="28"/>
        </w:rPr>
        <w:t xml:space="preserve"> и дер. Малая Романовка. В границах посёлков магистраль приобретает статус главной улицы.</w:t>
      </w:r>
      <w:r w:rsidRPr="00506424">
        <w:rPr>
          <w:color w:val="000000"/>
          <w:sz w:val="28"/>
          <w:szCs w:val="28"/>
        </w:rPr>
        <w:t xml:space="preserve"> Проектом сохраняется значение улицы, как планировочной оси широтного направления, для пространственной организации этих населённых пунктов. </w:t>
      </w:r>
      <w:r w:rsidRPr="00506424">
        <w:rPr>
          <w:sz w:val="28"/>
          <w:szCs w:val="28"/>
        </w:rPr>
        <w:t xml:space="preserve">От магистрали с некоторым смещением отходят два </w:t>
      </w:r>
      <w:proofErr w:type="spellStart"/>
      <w:r w:rsidRPr="00506424">
        <w:rPr>
          <w:sz w:val="28"/>
          <w:szCs w:val="28"/>
        </w:rPr>
        <w:t>пешеходно-транспортных</w:t>
      </w:r>
      <w:proofErr w:type="spellEnd"/>
      <w:r w:rsidRPr="00506424">
        <w:rPr>
          <w:sz w:val="28"/>
          <w:szCs w:val="28"/>
        </w:rPr>
        <w:t xml:space="preserve"> направления на юг, соединяя центр с железнодорожной платформой </w:t>
      </w:r>
      <w:proofErr w:type="spellStart"/>
      <w:r w:rsidRPr="00506424">
        <w:rPr>
          <w:sz w:val="28"/>
          <w:szCs w:val="28"/>
        </w:rPr>
        <w:t>Щеглово</w:t>
      </w:r>
      <w:proofErr w:type="spellEnd"/>
      <w:r w:rsidRPr="00506424">
        <w:rPr>
          <w:sz w:val="28"/>
          <w:szCs w:val="28"/>
        </w:rPr>
        <w:t xml:space="preserve">, и на север до группы садоводческих и дачных товариществ. </w:t>
      </w:r>
      <w:r w:rsidRPr="00506424">
        <w:rPr>
          <w:color w:val="000000"/>
          <w:sz w:val="28"/>
          <w:szCs w:val="28"/>
        </w:rPr>
        <w:t xml:space="preserve">Обе улицы закрепляют направления нового территориального развития </w:t>
      </w:r>
      <w:r w:rsidRPr="00506424">
        <w:rPr>
          <w:sz w:val="28"/>
          <w:szCs w:val="28"/>
        </w:rPr>
        <w:t xml:space="preserve">посёлка. Участок, между пересечениями этих дорог, учитывая удобное территориальное положение и наличие ряда зданий общественного и коммерческого назначения, предлагается использовать как центральное ядро общественно- делового назначения с организацией площади для общественных собраний и мероприятий с комплексом общественного назначения: гостиницы, спортивно-досугового центра и т.д.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Существующая планировочная организация, за счёт незавершённости реализации проекта планировки и застройки, достаточна хаотична. В тоже время сформировалась зона с объектами социального обслуживания населения. Местоположение в центре посёлка рядом с магистралью- главной улицей посёлка, окружающая </w:t>
      </w:r>
      <w:proofErr w:type="spellStart"/>
      <w:r w:rsidRPr="00506424">
        <w:rPr>
          <w:sz w:val="28"/>
          <w:szCs w:val="28"/>
        </w:rPr>
        <w:t>среднеэтажная</w:t>
      </w:r>
      <w:proofErr w:type="spellEnd"/>
      <w:r w:rsidRPr="00506424">
        <w:rPr>
          <w:sz w:val="28"/>
          <w:szCs w:val="28"/>
        </w:rPr>
        <w:t xml:space="preserve"> застройка с высокой плотностью населения (для посёлка), группа учреждений социально-бытового обслуживания определяют выбор этого участка за основу центра пос. </w:t>
      </w:r>
      <w:proofErr w:type="spellStart"/>
      <w:r w:rsidRPr="00506424">
        <w:rPr>
          <w:sz w:val="28"/>
          <w:szCs w:val="28"/>
        </w:rPr>
        <w:lastRenderedPageBreak/>
        <w:t>Щеглово</w:t>
      </w:r>
      <w:proofErr w:type="spellEnd"/>
      <w:r w:rsidRPr="00506424">
        <w:rPr>
          <w:sz w:val="28"/>
          <w:szCs w:val="28"/>
        </w:rPr>
        <w:t>. В проекте предлагается закрепление этой функции и выделение этой территории, как зоны ОД</w:t>
      </w:r>
      <w:proofErr w:type="gramStart"/>
      <w:r w:rsidRPr="00506424">
        <w:rPr>
          <w:sz w:val="28"/>
          <w:szCs w:val="28"/>
        </w:rPr>
        <w:t>1</w:t>
      </w:r>
      <w:proofErr w:type="gramEnd"/>
      <w:r w:rsidRPr="00506424">
        <w:rPr>
          <w:sz w:val="28"/>
          <w:szCs w:val="28"/>
        </w:rPr>
        <w:t>. Зона ориентирована на размещение объектов социальной группы: магазинов, предприятий бытового обслуживания, учреждений с административными функциями, сооружений для спортивных и культурно-массовых мероприятий, детских общеобразовательных и дошкольных учреждений. В этот перечень не допускается включение учреждений, которые по виду деятельности отнесены к группе, имеющих класс опасности: банно-прачечный комбинат, химчистка и т.д.</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В связи с переносом транспортного транзитного потока за границу посёлка, главная улица становится внутри поселковым планировочным элементом, по обе стороны которого возможно продолжение развития центра. На участке вдоль улицы, огибающей парк, рационально, с южной стороны сформировать блок учреждений социального профиля. Новая улица от парка к югу, предлагается как основная общественная артерия, вокруг которой сгруппированы учреждения: с западной стороны - административные, культурно-развлекательные, спортивные, торговые и пр., с восточной - жилищно-эксплуатационные службы, бани, пункт ветеринарного обслуживания, предприятия бытового обслуживания, в том числе химчистка - предприятия имеющие класс опасности</w:t>
      </w:r>
      <w:proofErr w:type="gramStart"/>
      <w:r w:rsidRPr="00506424">
        <w:rPr>
          <w:sz w:val="28"/>
          <w:szCs w:val="28"/>
        </w:rPr>
        <w:t>.</w:t>
      </w:r>
      <w:r w:rsidRPr="00506424">
        <w:rPr>
          <w:bCs/>
          <w:sz w:val="28"/>
          <w:szCs w:val="28"/>
        </w:rPr>
        <w:t>Д</w:t>
      </w:r>
      <w:proofErr w:type="gramEnd"/>
      <w:r w:rsidRPr="00506424">
        <w:rPr>
          <w:bCs/>
          <w:sz w:val="28"/>
          <w:szCs w:val="28"/>
        </w:rPr>
        <w:t>ля организации работы муниципальной единицы согласно Федеральному закону от 6 октября 2003 года № 131-ФЗ «Об общих принципах организации местного самоуправления в Российской Федерации» предусматривается комплекс социальных и административно-управленческих учреждений</w:t>
      </w:r>
      <w:proofErr w:type="gramStart"/>
      <w:r w:rsidRPr="00506424">
        <w:rPr>
          <w:bCs/>
          <w:sz w:val="28"/>
          <w:szCs w:val="28"/>
        </w:rPr>
        <w:t>.</w:t>
      </w:r>
      <w:r w:rsidRPr="00506424">
        <w:rPr>
          <w:sz w:val="28"/>
          <w:szCs w:val="28"/>
        </w:rPr>
        <w:t>К</w:t>
      </w:r>
      <w:proofErr w:type="gramEnd"/>
      <w:r w:rsidRPr="00506424">
        <w:rPr>
          <w:sz w:val="28"/>
          <w:szCs w:val="28"/>
        </w:rPr>
        <w:t>роме учреждений обслуживания населения, предполагается разместить офисные здания и здания для коммерческой деятельности. Здесь можно поставить гостиницы, многоэтажные гаражи. Предполагается возведение крупного торгового центра с введением элементов социальной инфраструктуры, организации парковки и ряда инженерных сооружений.</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Общая площадь общественно-деловых зон – 28,5 га (12,32 % территории) Строительство предполагается вести на 1 очереди, реализовать проект в расчётный срок. </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Существующую школу со временем потребуется реконструировать с модернизацией и расширением по площади. Два филиала школы с классами начального образования предполагается разместить в новых жилых кварталах совместно с детскими садами: в юго-восточном квартале и северо-западном. При условии расширения и реконструкции, существующей общеобразовательной школы, её вместимости будет достаточно для обслуживания населения. При школе будут функционировать кружки и клубы для внешкольных занятий. Расчёт необходимого количества мест в учреждениях социальной сферы приведён ниже в разделах.</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При развитии посёлка, предполагается увеличение площадей жилых зон до 136,07 га, что составит 58,82 % всей территории. Преобладают зоны с малоэтажной, в том числе индивидуальной, застройкой - 42,43 % от всей территории. При этом на долю Ж-5 приходится 50,49 га, что составляет 21,83 %, на Ж-2 – 47,65га, что составляет 20,6 %.</w:t>
      </w:r>
    </w:p>
    <w:p w:rsidR="007B25BE" w:rsidRPr="00506424" w:rsidRDefault="007B25BE" w:rsidP="007B25BE">
      <w:pPr>
        <w:snapToGrid/>
        <w:ind w:firstLine="709"/>
        <w:contextualSpacing/>
        <w:jc w:val="both"/>
        <w:rPr>
          <w:bCs/>
          <w:sz w:val="28"/>
          <w:szCs w:val="28"/>
        </w:rPr>
      </w:pPr>
      <w:r w:rsidRPr="00506424">
        <w:rPr>
          <w:bCs/>
          <w:sz w:val="28"/>
          <w:szCs w:val="28"/>
        </w:rPr>
        <w:lastRenderedPageBreak/>
        <w:t xml:space="preserve">Распространение негативного влияния промышленных предприятий расположенных в </w:t>
      </w:r>
      <w:proofErr w:type="spellStart"/>
      <w:r w:rsidRPr="00506424">
        <w:rPr>
          <w:bCs/>
          <w:sz w:val="28"/>
          <w:szCs w:val="28"/>
        </w:rPr>
        <w:t>промзоне</w:t>
      </w:r>
      <w:proofErr w:type="spellEnd"/>
      <w:r w:rsidRPr="00506424">
        <w:rPr>
          <w:bCs/>
          <w:sz w:val="28"/>
          <w:szCs w:val="28"/>
        </w:rPr>
        <w:t xml:space="preserve"> «Кирпичный завод» в МО «Город Всеволожск», на часть территории п. ст. Кирпичный завод, определяет комплекс мероприятий, как по устранению неблагоприятных экологических условий, так и переселение жителей из санитарно-защитной зоны. В инвестиционные проекты включены мероприятия по улучшению условий проживания жителей поселения, в том числе подлежащих переселению из домов находящихся в границах СЗЗ в п. ст. Кирпичный завод. Из нового жилого фонда предполагается выделение квартир для переселения. </w:t>
      </w:r>
    </w:p>
    <w:p w:rsidR="007B25BE" w:rsidRPr="00506424" w:rsidRDefault="007B25BE" w:rsidP="007B25BE">
      <w:pPr>
        <w:widowControl w:val="0"/>
        <w:autoSpaceDE w:val="0"/>
        <w:autoSpaceDN w:val="0"/>
        <w:adjustRightInd w:val="0"/>
        <w:snapToGrid/>
        <w:ind w:firstLine="709"/>
        <w:contextualSpacing/>
        <w:jc w:val="both"/>
        <w:rPr>
          <w:sz w:val="28"/>
          <w:szCs w:val="28"/>
        </w:rPr>
      </w:pPr>
      <w:proofErr w:type="gramStart"/>
      <w:r w:rsidRPr="00506424">
        <w:rPr>
          <w:sz w:val="28"/>
          <w:szCs w:val="28"/>
        </w:rPr>
        <w:t xml:space="preserve">К участкам, со сформированными кварталам </w:t>
      </w:r>
      <w:proofErr w:type="spellStart"/>
      <w:r w:rsidRPr="00506424">
        <w:rPr>
          <w:sz w:val="28"/>
          <w:szCs w:val="28"/>
        </w:rPr>
        <w:t>среднеэтажной</w:t>
      </w:r>
      <w:proofErr w:type="spellEnd"/>
      <w:r w:rsidRPr="00506424">
        <w:rPr>
          <w:sz w:val="28"/>
          <w:szCs w:val="28"/>
        </w:rPr>
        <w:t xml:space="preserve"> застройки, предлагается присоединить новые, с устанавливаемыми параметрами застройки не превышающими существующие.</w:t>
      </w:r>
      <w:proofErr w:type="gramEnd"/>
      <w:r w:rsidRPr="00506424">
        <w:rPr>
          <w:sz w:val="28"/>
          <w:szCs w:val="28"/>
        </w:rPr>
        <w:t xml:space="preserve"> Тем самым будет завершено формирование центральной части посёлка.</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Строительство планируется завершить на расчётный срок реализации.</w:t>
      </w:r>
    </w:p>
    <w:p w:rsidR="007B25BE" w:rsidRPr="00506424"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К северу от многоэтажных кварталов сложились жилые районы с индивидуальной формой застройки. Большая часть участков находится в частной собственности. На отдельных участках строительство индивидуальных домов продолжается. Предполагается завершение реконструкции застройки в соответствии с разработанным проектом генерального плана и составленными в дальнейшем на его базе регламентами правил землепользования и застройки. </w:t>
      </w:r>
    </w:p>
    <w:p w:rsidR="007B25BE" w:rsidRDefault="007B25BE" w:rsidP="007B25BE">
      <w:pPr>
        <w:widowControl w:val="0"/>
        <w:autoSpaceDE w:val="0"/>
        <w:autoSpaceDN w:val="0"/>
        <w:adjustRightInd w:val="0"/>
        <w:snapToGrid/>
        <w:ind w:firstLine="709"/>
        <w:contextualSpacing/>
        <w:jc w:val="both"/>
        <w:rPr>
          <w:sz w:val="28"/>
          <w:szCs w:val="28"/>
        </w:rPr>
      </w:pPr>
      <w:r w:rsidRPr="00506424">
        <w:rPr>
          <w:sz w:val="28"/>
          <w:szCs w:val="28"/>
        </w:rPr>
        <w:t xml:space="preserve">Участок к северу от центра посёлка представлен для малоэтажного строительства. В настоящее время проектная документация разработана и согласована. Ведётся строительство. Согласно проекту планировки в районе застройки будут введены объекты социальной инфраструктуры: детские сады, школа для начального образования, магазины, библиотека. Будут организованы аптека, филиалы отделений почты и банка, комплексы магазинов. Большой жилой район требует повышенного внимания к организации досуга населения. В проекте предусмотрен спортивный центр, а для детей организация клуба для внешкольных занятий. </w:t>
      </w:r>
    </w:p>
    <w:p w:rsidR="007B25BE" w:rsidRPr="00506424" w:rsidRDefault="007B25BE" w:rsidP="007B25BE">
      <w:pPr>
        <w:widowControl w:val="0"/>
        <w:autoSpaceDE w:val="0"/>
        <w:autoSpaceDN w:val="0"/>
        <w:adjustRightInd w:val="0"/>
        <w:snapToGrid/>
        <w:ind w:firstLine="709"/>
        <w:contextualSpacing/>
        <w:jc w:val="both"/>
        <w:rPr>
          <w:sz w:val="28"/>
          <w:szCs w:val="28"/>
        </w:rPr>
      </w:pPr>
    </w:p>
    <w:p w:rsidR="007B25BE" w:rsidRPr="00506424" w:rsidRDefault="007B25BE" w:rsidP="007B25BE">
      <w:pPr>
        <w:snapToGrid/>
        <w:ind w:firstLine="283"/>
        <w:contextualSpacing/>
        <w:jc w:val="both"/>
        <w:rPr>
          <w:sz w:val="28"/>
          <w:szCs w:val="28"/>
        </w:rPr>
      </w:pPr>
      <w:r w:rsidRPr="00506424">
        <w:rPr>
          <w:sz w:val="28"/>
          <w:szCs w:val="28"/>
        </w:rPr>
        <w:t xml:space="preserve"> В МО «Щегловское сельское поселение» принята система озеленения, включающая все формы зелёных насаждений, для создания непрерывной связи между лесным массивом и внутренними пространствами жилой среды. Лесной массив вплотную подходит к жилым кварталам с севера. Вдоль основных поселковых улиц предусмотрено озеленение. Озеленение главной улицы посёлка в зоне ОД</w:t>
      </w:r>
      <w:proofErr w:type="gramStart"/>
      <w:r w:rsidRPr="00506424">
        <w:rPr>
          <w:sz w:val="28"/>
          <w:szCs w:val="28"/>
        </w:rPr>
        <w:t>1</w:t>
      </w:r>
      <w:proofErr w:type="gramEnd"/>
      <w:r w:rsidRPr="00506424">
        <w:rPr>
          <w:sz w:val="28"/>
          <w:szCs w:val="28"/>
        </w:rPr>
        <w:t xml:space="preserve"> - с широкой полосой бульвара в центральной части и сквером на площади непосредственно связано, как композиционно, так и визуально, с зелёными зонами придомовых территорий за счёт раскрытия во внутриквартальное пространство. В структуру эколого-планировочного каркаса вписываются озеленённые внутриквартальные площадки.</w:t>
      </w:r>
    </w:p>
    <w:p w:rsidR="00707CB3" w:rsidRPr="00707CB3" w:rsidRDefault="00707CB3" w:rsidP="00707CB3">
      <w:pPr>
        <w:tabs>
          <w:tab w:val="left" w:pos="302"/>
        </w:tabs>
        <w:snapToGrid/>
        <w:ind w:firstLine="720"/>
        <w:jc w:val="both"/>
        <w:rPr>
          <w:sz w:val="28"/>
          <w:szCs w:val="28"/>
        </w:rPr>
      </w:pPr>
      <w:r w:rsidRPr="00707CB3">
        <w:rPr>
          <w:sz w:val="28"/>
          <w:szCs w:val="28"/>
        </w:rPr>
        <w:t>Средняя жилищная обеспеченность в МО «Щегловское сельское поселение» - 24,2 м²/чел. (Для сравнения: в настоящее время в Ленинградской области расчетная жилищная обеспеченность равна 24,3 м</w:t>
      </w:r>
      <w:proofErr w:type="gramStart"/>
      <w:r w:rsidRPr="00707CB3">
        <w:rPr>
          <w:sz w:val="28"/>
          <w:szCs w:val="28"/>
          <w:vertAlign w:val="superscript"/>
        </w:rPr>
        <w:t>2</w:t>
      </w:r>
      <w:proofErr w:type="gramEnd"/>
      <w:r w:rsidRPr="00707CB3">
        <w:rPr>
          <w:sz w:val="28"/>
          <w:szCs w:val="28"/>
        </w:rPr>
        <w:t xml:space="preserve">/чел; по сельским муниципальным образованиям Всеволожского муниципального района </w:t>
      </w:r>
      <w:r w:rsidRPr="00707CB3">
        <w:rPr>
          <w:sz w:val="28"/>
          <w:szCs w:val="28"/>
        </w:rPr>
        <w:lastRenderedPageBreak/>
        <w:t>средняя жилищная обеспеченность - 23,2 м²/чел.) При определении необходимого объёма нового строительства в МО «Щегловское сельское поселение» принимаем жилищную обеспеченность для постоянного населения на первую очередь - 25 м</w:t>
      </w:r>
      <w:proofErr w:type="gramStart"/>
      <w:r w:rsidRPr="00707CB3">
        <w:rPr>
          <w:sz w:val="28"/>
          <w:szCs w:val="28"/>
          <w:vertAlign w:val="superscript"/>
        </w:rPr>
        <w:t>2</w:t>
      </w:r>
      <w:proofErr w:type="gramEnd"/>
      <w:r w:rsidRPr="00707CB3">
        <w:rPr>
          <w:sz w:val="28"/>
          <w:szCs w:val="28"/>
        </w:rPr>
        <w:t>/чел. и на конец расчётного срока до 2031 года планируется увеличение нормы до 30 м</w:t>
      </w:r>
      <w:r w:rsidRPr="00707CB3">
        <w:rPr>
          <w:sz w:val="28"/>
          <w:szCs w:val="28"/>
          <w:vertAlign w:val="superscript"/>
        </w:rPr>
        <w:t>2</w:t>
      </w:r>
      <w:r w:rsidRPr="00707CB3">
        <w:rPr>
          <w:sz w:val="28"/>
          <w:szCs w:val="28"/>
        </w:rPr>
        <w:t>/чел. В связи с этим, при расчетной жилищной обеспеченности 25 - 30 м</w:t>
      </w:r>
      <w:proofErr w:type="gramStart"/>
      <w:r w:rsidRPr="00707CB3">
        <w:rPr>
          <w:sz w:val="28"/>
          <w:szCs w:val="28"/>
          <w:vertAlign w:val="superscript"/>
        </w:rPr>
        <w:t>2</w:t>
      </w:r>
      <w:proofErr w:type="gramEnd"/>
      <w:r w:rsidRPr="00707CB3">
        <w:rPr>
          <w:sz w:val="28"/>
          <w:szCs w:val="28"/>
        </w:rPr>
        <w:t>/чел., плотность населения составляет 130 чел./га. По СНиПу 2.07.01-89* для районов климатической зоны, в которой находится МО «Щегловское сельское поселение», и для территорий с низкой градостроительной ценностью рекомендуемая плотность населения до 200 чел./га при жилищной обеспеченности 18 м</w:t>
      </w:r>
      <w:proofErr w:type="gramStart"/>
      <w:r w:rsidRPr="00707CB3">
        <w:rPr>
          <w:sz w:val="28"/>
          <w:szCs w:val="28"/>
          <w:vertAlign w:val="superscript"/>
        </w:rPr>
        <w:t>2</w:t>
      </w:r>
      <w:proofErr w:type="gramEnd"/>
      <w:r w:rsidRPr="00707CB3">
        <w:rPr>
          <w:sz w:val="28"/>
          <w:szCs w:val="28"/>
        </w:rPr>
        <w:t>/чел. Соответственно, с ростом жилищной обеспеченности (существующая по области 24 м</w:t>
      </w:r>
      <w:r w:rsidRPr="00707CB3">
        <w:rPr>
          <w:sz w:val="28"/>
          <w:szCs w:val="28"/>
          <w:vertAlign w:val="superscript"/>
        </w:rPr>
        <w:t>2</w:t>
      </w:r>
      <w:r w:rsidRPr="00707CB3">
        <w:rPr>
          <w:sz w:val="28"/>
          <w:szCs w:val="28"/>
        </w:rPr>
        <w:t>/чел.) эта величина должна снижаться, и при жилищной обеспеченности 30 м</w:t>
      </w:r>
      <w:r w:rsidRPr="00707CB3">
        <w:rPr>
          <w:sz w:val="28"/>
          <w:szCs w:val="28"/>
          <w:vertAlign w:val="superscript"/>
        </w:rPr>
        <w:t>2</w:t>
      </w:r>
      <w:r w:rsidRPr="00707CB3">
        <w:rPr>
          <w:sz w:val="28"/>
          <w:szCs w:val="28"/>
        </w:rPr>
        <w:t>/чел. она должна составлять 130 чел./</w:t>
      </w:r>
      <w:proofErr w:type="gramStart"/>
      <w:r w:rsidRPr="00707CB3">
        <w:rPr>
          <w:sz w:val="28"/>
          <w:szCs w:val="28"/>
        </w:rPr>
        <w:t>га</w:t>
      </w:r>
      <w:proofErr w:type="gramEnd"/>
      <w:r w:rsidRPr="00707CB3">
        <w:rPr>
          <w:sz w:val="28"/>
          <w:szCs w:val="28"/>
        </w:rPr>
        <w:t>.</w:t>
      </w:r>
    </w:p>
    <w:p w:rsidR="00707CB3" w:rsidRPr="00707CB3" w:rsidRDefault="00707CB3" w:rsidP="00707CB3">
      <w:pPr>
        <w:snapToGrid/>
        <w:ind w:firstLine="720"/>
        <w:jc w:val="both"/>
        <w:rPr>
          <w:sz w:val="28"/>
          <w:szCs w:val="28"/>
          <w:highlight w:val="yellow"/>
        </w:rPr>
      </w:pPr>
      <w:r w:rsidRPr="00707CB3">
        <w:rPr>
          <w:b/>
          <w:sz w:val="28"/>
          <w:szCs w:val="28"/>
        </w:rPr>
        <w:t>а.</w:t>
      </w:r>
      <w:r w:rsidRPr="00707CB3">
        <w:rPr>
          <w:sz w:val="28"/>
          <w:szCs w:val="28"/>
        </w:rPr>
        <w:t xml:space="preserve"> Для </w:t>
      </w:r>
      <w:r w:rsidRPr="00707CB3">
        <w:rPr>
          <w:bCs/>
          <w:sz w:val="28"/>
          <w:szCs w:val="28"/>
        </w:rPr>
        <w:t>зарегистрированного</w:t>
      </w:r>
      <w:r w:rsidRPr="00707CB3">
        <w:rPr>
          <w:sz w:val="28"/>
          <w:szCs w:val="28"/>
        </w:rPr>
        <w:t xml:space="preserve"> населения (Для расчётов используем параметры, предложенные в схеме территориального планирования Всеволожского муниципального района для МО «Щегловское сельское поселение»).</w:t>
      </w:r>
    </w:p>
    <w:p w:rsidR="00707CB3" w:rsidRPr="00707CB3" w:rsidRDefault="00707CB3" w:rsidP="00707CB3">
      <w:pPr>
        <w:snapToGrid/>
        <w:ind w:firstLine="720"/>
        <w:jc w:val="both"/>
        <w:rPr>
          <w:sz w:val="28"/>
          <w:szCs w:val="28"/>
        </w:rPr>
      </w:pPr>
      <w:r w:rsidRPr="00707CB3">
        <w:rPr>
          <w:sz w:val="28"/>
          <w:szCs w:val="28"/>
        </w:rPr>
        <w:t>Норма средней жилищной обеспеченности:</w:t>
      </w:r>
    </w:p>
    <w:p w:rsidR="00707CB3" w:rsidRPr="00707CB3" w:rsidRDefault="00707CB3" w:rsidP="00707CB3">
      <w:pPr>
        <w:snapToGrid/>
        <w:ind w:firstLine="720"/>
        <w:jc w:val="both"/>
        <w:rPr>
          <w:sz w:val="28"/>
          <w:szCs w:val="28"/>
        </w:rPr>
      </w:pPr>
      <w:r w:rsidRPr="00707CB3">
        <w:rPr>
          <w:sz w:val="28"/>
          <w:szCs w:val="28"/>
        </w:rPr>
        <w:t>- на 2021 год - 25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r w:rsidRPr="00707CB3">
        <w:rPr>
          <w:sz w:val="28"/>
          <w:szCs w:val="28"/>
        </w:rPr>
        <w:t>- на 2025 год – 25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r w:rsidRPr="00707CB3">
        <w:rPr>
          <w:sz w:val="28"/>
          <w:szCs w:val="28"/>
        </w:rPr>
        <w:t>- на 2031 год:</w:t>
      </w:r>
    </w:p>
    <w:p w:rsidR="00707CB3" w:rsidRPr="00707CB3" w:rsidRDefault="00707CB3" w:rsidP="00707CB3">
      <w:pPr>
        <w:snapToGrid/>
        <w:ind w:firstLine="720"/>
        <w:jc w:val="both"/>
        <w:rPr>
          <w:sz w:val="28"/>
          <w:szCs w:val="28"/>
        </w:rPr>
      </w:pPr>
      <w:r w:rsidRPr="00707CB3">
        <w:rPr>
          <w:sz w:val="28"/>
          <w:szCs w:val="28"/>
        </w:rPr>
        <w:t xml:space="preserve">      в многоквартирных домах – 30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r w:rsidRPr="00707CB3">
        <w:rPr>
          <w:sz w:val="28"/>
          <w:szCs w:val="28"/>
        </w:rPr>
        <w:t xml:space="preserve">      в индивидуальных домах – 40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2021 год:</w:t>
      </w:r>
    </w:p>
    <w:p w:rsidR="00707CB3" w:rsidRPr="00707CB3" w:rsidRDefault="00707CB3" w:rsidP="00707CB3">
      <w:pPr>
        <w:snapToGrid/>
        <w:ind w:firstLine="720"/>
        <w:jc w:val="both"/>
        <w:rPr>
          <w:sz w:val="28"/>
          <w:szCs w:val="28"/>
        </w:rPr>
      </w:pPr>
      <w:r w:rsidRPr="00707CB3">
        <w:rPr>
          <w:sz w:val="28"/>
          <w:szCs w:val="28"/>
        </w:rPr>
        <w:t>всего – 110,5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r w:rsidRPr="00707CB3">
        <w:rPr>
          <w:sz w:val="28"/>
          <w:szCs w:val="28"/>
        </w:rPr>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- 33,15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r w:rsidRPr="00707CB3">
        <w:rPr>
          <w:sz w:val="28"/>
          <w:szCs w:val="28"/>
        </w:rPr>
        <w:t>индивидуальные дома 1-3 этажа - 77,35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2025 год:</w:t>
      </w:r>
    </w:p>
    <w:p w:rsidR="00707CB3" w:rsidRPr="00707CB3" w:rsidRDefault="00707CB3" w:rsidP="00707CB3">
      <w:pPr>
        <w:snapToGrid/>
        <w:ind w:firstLine="720"/>
        <w:jc w:val="both"/>
        <w:rPr>
          <w:sz w:val="28"/>
          <w:szCs w:val="28"/>
        </w:rPr>
      </w:pPr>
      <w:r w:rsidRPr="00707CB3">
        <w:rPr>
          <w:sz w:val="28"/>
          <w:szCs w:val="28"/>
        </w:rPr>
        <w:t>всего – 138,2 тыс.м</w:t>
      </w:r>
      <w:proofErr w:type="gramStart"/>
      <w:r w:rsidRPr="00707CB3">
        <w:rPr>
          <w:sz w:val="28"/>
          <w:szCs w:val="28"/>
          <w:vertAlign w:val="superscript"/>
        </w:rPr>
        <w:t>2</w:t>
      </w:r>
      <w:proofErr w:type="gramEnd"/>
      <w:r w:rsidRPr="00707CB3">
        <w:rPr>
          <w:sz w:val="28"/>
          <w:szCs w:val="28"/>
          <w:vertAlign w:val="superscript"/>
        </w:rPr>
        <w:t>.</w:t>
      </w:r>
    </w:p>
    <w:p w:rsidR="00707CB3" w:rsidRPr="00707CB3" w:rsidRDefault="00707CB3" w:rsidP="00707CB3">
      <w:pPr>
        <w:snapToGrid/>
        <w:ind w:firstLine="720"/>
        <w:jc w:val="both"/>
        <w:rPr>
          <w:sz w:val="28"/>
          <w:szCs w:val="28"/>
        </w:rPr>
      </w:pPr>
      <w:r w:rsidRPr="00707CB3">
        <w:rPr>
          <w:sz w:val="28"/>
          <w:szCs w:val="28"/>
        </w:rPr>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- 41,46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vertAlign w:val="superscript"/>
        </w:rPr>
      </w:pPr>
      <w:r w:rsidRPr="00707CB3">
        <w:rPr>
          <w:sz w:val="28"/>
          <w:szCs w:val="28"/>
        </w:rPr>
        <w:t>индивидуальные дома 1-3 этажа - 96,74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2031 год:</w:t>
      </w:r>
    </w:p>
    <w:p w:rsidR="00707CB3" w:rsidRPr="00707CB3" w:rsidRDefault="00707CB3" w:rsidP="00707CB3">
      <w:pPr>
        <w:snapToGrid/>
        <w:ind w:firstLine="720"/>
        <w:jc w:val="both"/>
        <w:rPr>
          <w:sz w:val="28"/>
          <w:szCs w:val="28"/>
        </w:rPr>
      </w:pPr>
      <w:r w:rsidRPr="00707CB3">
        <w:rPr>
          <w:sz w:val="28"/>
          <w:szCs w:val="28"/>
        </w:rPr>
        <w:t>всего – 296 тыс.м</w:t>
      </w:r>
      <w:proofErr w:type="gramStart"/>
      <w:r w:rsidRPr="00707CB3">
        <w:rPr>
          <w:sz w:val="28"/>
          <w:szCs w:val="28"/>
          <w:vertAlign w:val="superscript"/>
        </w:rPr>
        <w:t>2</w:t>
      </w:r>
      <w:proofErr w:type="gramEnd"/>
      <w:r w:rsidRPr="00707CB3">
        <w:rPr>
          <w:sz w:val="28"/>
          <w:szCs w:val="28"/>
          <w:vertAlign w:val="superscript"/>
        </w:rPr>
        <w:t>.</w:t>
      </w:r>
    </w:p>
    <w:p w:rsidR="00707CB3" w:rsidRPr="00707CB3" w:rsidRDefault="00707CB3" w:rsidP="00707CB3">
      <w:pPr>
        <w:snapToGrid/>
        <w:ind w:firstLine="720"/>
        <w:jc w:val="both"/>
        <w:rPr>
          <w:sz w:val="28"/>
          <w:szCs w:val="28"/>
        </w:rPr>
      </w:pPr>
      <w:r w:rsidRPr="00707CB3">
        <w:rPr>
          <w:sz w:val="28"/>
          <w:szCs w:val="28"/>
        </w:rPr>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- 72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vertAlign w:val="superscript"/>
        </w:rPr>
      </w:pPr>
      <w:r w:rsidRPr="00707CB3">
        <w:rPr>
          <w:sz w:val="28"/>
          <w:szCs w:val="28"/>
        </w:rPr>
        <w:t>индивидуальные дома 1-3 этажа - 224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rPr>
      </w:pPr>
    </w:p>
    <w:p w:rsidR="00707CB3" w:rsidRPr="00707CB3" w:rsidRDefault="00707CB3" w:rsidP="00707CB3">
      <w:pPr>
        <w:snapToGrid/>
        <w:jc w:val="both"/>
        <w:rPr>
          <w:sz w:val="28"/>
          <w:szCs w:val="28"/>
        </w:rPr>
      </w:pPr>
      <w:r w:rsidRPr="00707CB3">
        <w:rPr>
          <w:sz w:val="28"/>
          <w:szCs w:val="28"/>
        </w:rPr>
        <w:t>Движение объёмов жилищного фонда по этапам реализации, (тыс.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jc w:val="both"/>
        <w:rPr>
          <w:sz w:val="28"/>
          <w:szCs w:val="28"/>
        </w:rPr>
      </w:pPr>
    </w:p>
    <w:p w:rsidR="00707CB3" w:rsidRPr="00707CB3" w:rsidRDefault="00707CB3" w:rsidP="00707CB3">
      <w:pPr>
        <w:snapToGrid/>
        <w:ind w:firstLine="720"/>
        <w:jc w:val="both"/>
        <w:rPr>
          <w:sz w:val="28"/>
          <w:szCs w:val="28"/>
        </w:rPr>
      </w:pPr>
      <w:r w:rsidRPr="00707CB3">
        <w:rPr>
          <w:sz w:val="28"/>
          <w:szCs w:val="28"/>
        </w:rPr>
        <w:lastRenderedPageBreak/>
        <w:t>на 2021 год:</w:t>
      </w:r>
    </w:p>
    <w:p w:rsidR="00707CB3" w:rsidRPr="00707CB3" w:rsidRDefault="00707CB3" w:rsidP="00707CB3">
      <w:pPr>
        <w:snapToGrid/>
        <w:ind w:firstLine="720"/>
        <w:jc w:val="both"/>
        <w:rPr>
          <w:bCs/>
          <w:sz w:val="28"/>
          <w:szCs w:val="28"/>
        </w:rPr>
      </w:pPr>
      <w:r w:rsidRPr="00707CB3">
        <w:rPr>
          <w:bCs/>
          <w:sz w:val="28"/>
          <w:szCs w:val="28"/>
        </w:rPr>
        <w:t xml:space="preserve">убыль жилищного фонда – 5,6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 xml:space="preserve">объем жилищного фонда на конец периода – 110,5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в том числе:</w:t>
      </w:r>
    </w:p>
    <w:p w:rsidR="00707CB3" w:rsidRPr="00707CB3" w:rsidRDefault="00707CB3" w:rsidP="00707CB3">
      <w:pPr>
        <w:snapToGrid/>
        <w:ind w:firstLine="720"/>
        <w:jc w:val="both"/>
        <w:rPr>
          <w:bCs/>
          <w:sz w:val="28"/>
          <w:szCs w:val="28"/>
        </w:rPr>
      </w:pPr>
      <w:r w:rsidRPr="00707CB3">
        <w:rPr>
          <w:bCs/>
          <w:sz w:val="28"/>
          <w:szCs w:val="28"/>
        </w:rPr>
        <w:t xml:space="preserve">существующий сохраняемый фонд – 81,3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sz w:val="28"/>
          <w:szCs w:val="28"/>
        </w:rPr>
      </w:pPr>
      <w:r w:rsidRPr="00707CB3">
        <w:rPr>
          <w:bCs/>
          <w:sz w:val="28"/>
          <w:szCs w:val="28"/>
        </w:rPr>
        <w:t xml:space="preserve">новое жилищное строительство – 29, 2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на 2025 год:</w:t>
      </w:r>
    </w:p>
    <w:p w:rsidR="00707CB3" w:rsidRPr="00707CB3" w:rsidRDefault="00707CB3" w:rsidP="00707CB3">
      <w:pPr>
        <w:snapToGrid/>
        <w:ind w:firstLine="720"/>
        <w:jc w:val="both"/>
        <w:rPr>
          <w:bCs/>
          <w:sz w:val="28"/>
          <w:szCs w:val="28"/>
        </w:rPr>
      </w:pPr>
      <w:r w:rsidRPr="00707CB3">
        <w:rPr>
          <w:bCs/>
          <w:sz w:val="28"/>
          <w:szCs w:val="28"/>
        </w:rPr>
        <w:t xml:space="preserve">убыль жилищного фонда – 4,1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 xml:space="preserve">объем жилищного фонда на конец периода – 138,2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в том числе:</w:t>
      </w:r>
    </w:p>
    <w:p w:rsidR="00707CB3" w:rsidRPr="00707CB3" w:rsidRDefault="00707CB3" w:rsidP="00707CB3">
      <w:pPr>
        <w:snapToGrid/>
        <w:ind w:firstLine="720"/>
        <w:jc w:val="both"/>
        <w:rPr>
          <w:bCs/>
          <w:sz w:val="28"/>
          <w:szCs w:val="28"/>
        </w:rPr>
      </w:pPr>
      <w:r w:rsidRPr="00707CB3">
        <w:rPr>
          <w:bCs/>
          <w:sz w:val="28"/>
          <w:szCs w:val="28"/>
        </w:rPr>
        <w:t xml:space="preserve">существующий сохраняемый фонд – 77,2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sz w:val="28"/>
          <w:szCs w:val="28"/>
        </w:rPr>
      </w:pPr>
      <w:r w:rsidRPr="00707CB3">
        <w:rPr>
          <w:bCs/>
          <w:sz w:val="28"/>
          <w:szCs w:val="28"/>
        </w:rPr>
        <w:t xml:space="preserve">новое жилищное строительство – 61 </w:t>
      </w:r>
      <w:r w:rsidRPr="00707CB3">
        <w:rPr>
          <w:sz w:val="28"/>
          <w:szCs w:val="28"/>
        </w:rPr>
        <w:t>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на 2031 год:</w:t>
      </w:r>
    </w:p>
    <w:p w:rsidR="00707CB3" w:rsidRPr="00707CB3" w:rsidRDefault="00707CB3" w:rsidP="00707CB3">
      <w:pPr>
        <w:snapToGrid/>
        <w:ind w:firstLine="720"/>
        <w:jc w:val="both"/>
        <w:rPr>
          <w:bCs/>
          <w:sz w:val="28"/>
          <w:szCs w:val="28"/>
        </w:rPr>
      </w:pPr>
      <w:r w:rsidRPr="00707CB3">
        <w:rPr>
          <w:bCs/>
          <w:sz w:val="28"/>
          <w:szCs w:val="28"/>
        </w:rPr>
        <w:t xml:space="preserve">убыль жилищного фонда – 5,7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 xml:space="preserve">объем жилищного фонда на конец периода – 296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bCs/>
          <w:sz w:val="28"/>
          <w:szCs w:val="28"/>
        </w:rPr>
      </w:pPr>
      <w:r w:rsidRPr="00707CB3">
        <w:rPr>
          <w:bCs/>
          <w:sz w:val="28"/>
          <w:szCs w:val="28"/>
        </w:rPr>
        <w:t>в том числе:</w:t>
      </w:r>
    </w:p>
    <w:p w:rsidR="00707CB3" w:rsidRPr="00707CB3" w:rsidRDefault="00707CB3" w:rsidP="00707CB3">
      <w:pPr>
        <w:snapToGrid/>
        <w:ind w:firstLine="720"/>
        <w:jc w:val="both"/>
        <w:rPr>
          <w:bCs/>
          <w:sz w:val="28"/>
          <w:szCs w:val="28"/>
        </w:rPr>
      </w:pPr>
      <w:r w:rsidRPr="00707CB3">
        <w:rPr>
          <w:bCs/>
          <w:sz w:val="28"/>
          <w:szCs w:val="28"/>
        </w:rPr>
        <w:t xml:space="preserve">существующий сохраняемый фонд – 71,5 </w:t>
      </w:r>
      <w:r w:rsidRPr="00707CB3">
        <w:rPr>
          <w:sz w:val="28"/>
          <w:szCs w:val="28"/>
        </w:rPr>
        <w:t>тыс. м</w:t>
      </w:r>
      <w:proofErr w:type="gramStart"/>
      <w:r w:rsidRPr="00707CB3">
        <w:rPr>
          <w:sz w:val="28"/>
          <w:szCs w:val="28"/>
          <w:vertAlign w:val="superscript"/>
        </w:rPr>
        <w:t>2</w:t>
      </w:r>
      <w:proofErr w:type="gramEnd"/>
      <w:r w:rsidRPr="00707CB3">
        <w:rPr>
          <w:bCs/>
          <w:sz w:val="28"/>
          <w:szCs w:val="28"/>
        </w:rPr>
        <w:t>;</w:t>
      </w:r>
    </w:p>
    <w:p w:rsidR="00707CB3" w:rsidRPr="00707CB3" w:rsidRDefault="00707CB3" w:rsidP="00707CB3">
      <w:pPr>
        <w:snapToGrid/>
        <w:ind w:firstLine="720"/>
        <w:jc w:val="both"/>
        <w:rPr>
          <w:sz w:val="28"/>
          <w:szCs w:val="28"/>
          <w:vertAlign w:val="superscript"/>
        </w:rPr>
      </w:pPr>
      <w:r w:rsidRPr="00707CB3">
        <w:rPr>
          <w:bCs/>
          <w:sz w:val="28"/>
          <w:szCs w:val="28"/>
        </w:rPr>
        <w:t xml:space="preserve">новое жилищное строительство – 224,5 </w:t>
      </w:r>
      <w:r w:rsidRPr="00707CB3">
        <w:rPr>
          <w:sz w:val="28"/>
          <w:szCs w:val="28"/>
        </w:rPr>
        <w:t>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highlight w:val="yellow"/>
        </w:rPr>
      </w:pPr>
      <w:r w:rsidRPr="00707CB3">
        <w:rPr>
          <w:b/>
          <w:sz w:val="28"/>
          <w:szCs w:val="28"/>
        </w:rPr>
        <w:t>б.</w:t>
      </w:r>
      <w:r w:rsidRPr="00707CB3">
        <w:rPr>
          <w:sz w:val="28"/>
          <w:szCs w:val="28"/>
        </w:rPr>
        <w:t xml:space="preserve"> Для не</w:t>
      </w:r>
      <w:r w:rsidRPr="00707CB3">
        <w:rPr>
          <w:bCs/>
          <w:sz w:val="28"/>
          <w:szCs w:val="28"/>
        </w:rPr>
        <w:t>зарегистрированного</w:t>
      </w:r>
      <w:r w:rsidRPr="00707CB3">
        <w:rPr>
          <w:sz w:val="28"/>
          <w:szCs w:val="28"/>
        </w:rPr>
        <w:t xml:space="preserve"> населения (Для расчётов используем </w:t>
      </w:r>
      <w:proofErr w:type="gramStart"/>
      <w:r w:rsidRPr="00707CB3">
        <w:rPr>
          <w:sz w:val="28"/>
          <w:szCs w:val="28"/>
        </w:rPr>
        <w:t>параметры</w:t>
      </w:r>
      <w:proofErr w:type="gramEnd"/>
      <w:r w:rsidRPr="00707CB3">
        <w:rPr>
          <w:sz w:val="28"/>
          <w:szCs w:val="28"/>
        </w:rPr>
        <w:t xml:space="preserve"> предложенные в схеме территориального планирования Всеволожского муниципального района для МО «Щегловское сельское поселение»).</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 xml:space="preserve">Норма средней жилищной обеспеченности </w:t>
      </w:r>
    </w:p>
    <w:p w:rsidR="00707CB3" w:rsidRPr="00707CB3" w:rsidRDefault="00707CB3" w:rsidP="00707CB3">
      <w:pPr>
        <w:snapToGrid/>
        <w:ind w:firstLine="720"/>
        <w:jc w:val="both"/>
        <w:rPr>
          <w:sz w:val="28"/>
          <w:szCs w:val="28"/>
        </w:rPr>
      </w:pPr>
      <w:r w:rsidRPr="00707CB3">
        <w:rPr>
          <w:sz w:val="28"/>
          <w:szCs w:val="28"/>
        </w:rPr>
        <w:t>на 2021 год - 40 м</w:t>
      </w:r>
      <w:proofErr w:type="gramStart"/>
      <w:r w:rsidRPr="00707CB3">
        <w:rPr>
          <w:sz w:val="28"/>
          <w:szCs w:val="28"/>
          <w:vertAlign w:val="superscript"/>
        </w:rPr>
        <w:t>2</w:t>
      </w:r>
      <w:proofErr w:type="gramEnd"/>
      <w:r w:rsidRPr="00707CB3">
        <w:rPr>
          <w:sz w:val="28"/>
          <w:szCs w:val="28"/>
        </w:rPr>
        <w:t xml:space="preserve"> общей площади; </w:t>
      </w:r>
    </w:p>
    <w:p w:rsidR="00707CB3" w:rsidRPr="00707CB3" w:rsidRDefault="00707CB3" w:rsidP="00707CB3">
      <w:pPr>
        <w:snapToGrid/>
        <w:ind w:firstLine="720"/>
        <w:jc w:val="both"/>
        <w:rPr>
          <w:sz w:val="28"/>
          <w:szCs w:val="28"/>
        </w:rPr>
      </w:pPr>
      <w:r w:rsidRPr="00707CB3">
        <w:rPr>
          <w:sz w:val="28"/>
          <w:szCs w:val="28"/>
        </w:rPr>
        <w:t>на 2025 год – 45 м</w:t>
      </w:r>
      <w:proofErr w:type="gramStart"/>
      <w:r w:rsidRPr="00707CB3">
        <w:rPr>
          <w:sz w:val="28"/>
          <w:szCs w:val="28"/>
          <w:vertAlign w:val="superscript"/>
        </w:rPr>
        <w:t>2</w:t>
      </w:r>
      <w:proofErr w:type="gramEnd"/>
      <w:r w:rsidRPr="00707CB3">
        <w:rPr>
          <w:sz w:val="28"/>
          <w:szCs w:val="28"/>
        </w:rPr>
        <w:t xml:space="preserve"> общей площади; </w:t>
      </w:r>
    </w:p>
    <w:p w:rsidR="00707CB3" w:rsidRPr="00707CB3" w:rsidRDefault="00707CB3" w:rsidP="00707CB3">
      <w:pPr>
        <w:snapToGrid/>
        <w:ind w:firstLine="720"/>
        <w:jc w:val="both"/>
        <w:rPr>
          <w:sz w:val="28"/>
          <w:szCs w:val="28"/>
        </w:rPr>
      </w:pPr>
      <w:r w:rsidRPr="00707CB3">
        <w:rPr>
          <w:sz w:val="28"/>
          <w:szCs w:val="28"/>
        </w:rPr>
        <w:t>на 2031 год – 50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2021 год:</w:t>
      </w:r>
    </w:p>
    <w:p w:rsidR="00707CB3" w:rsidRPr="00707CB3" w:rsidRDefault="00707CB3" w:rsidP="00707CB3">
      <w:pPr>
        <w:snapToGrid/>
        <w:ind w:firstLine="720"/>
        <w:jc w:val="both"/>
        <w:rPr>
          <w:sz w:val="28"/>
          <w:szCs w:val="28"/>
        </w:rPr>
      </w:pPr>
      <w:r w:rsidRPr="00707CB3">
        <w:rPr>
          <w:sz w:val="28"/>
          <w:szCs w:val="28"/>
        </w:rPr>
        <w:t>всего – 12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r w:rsidRPr="00707CB3">
        <w:rPr>
          <w:sz w:val="28"/>
          <w:szCs w:val="28"/>
        </w:rPr>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- 0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r w:rsidRPr="00707CB3">
        <w:rPr>
          <w:sz w:val="28"/>
          <w:szCs w:val="28"/>
        </w:rPr>
        <w:t>индивидуальные дома 1-3 этажа - 12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2025 год:</w:t>
      </w:r>
    </w:p>
    <w:p w:rsidR="00707CB3" w:rsidRPr="00707CB3" w:rsidRDefault="00707CB3" w:rsidP="00707CB3">
      <w:pPr>
        <w:snapToGrid/>
        <w:ind w:firstLine="720"/>
        <w:jc w:val="both"/>
        <w:rPr>
          <w:sz w:val="28"/>
          <w:szCs w:val="28"/>
        </w:rPr>
      </w:pPr>
      <w:r w:rsidRPr="00707CB3">
        <w:rPr>
          <w:sz w:val="28"/>
          <w:szCs w:val="28"/>
        </w:rPr>
        <w:t>всего – 13,5 тыс.м</w:t>
      </w:r>
      <w:proofErr w:type="gramStart"/>
      <w:r w:rsidRPr="00707CB3">
        <w:rPr>
          <w:sz w:val="28"/>
          <w:szCs w:val="28"/>
          <w:vertAlign w:val="superscript"/>
        </w:rPr>
        <w:t>2</w:t>
      </w:r>
      <w:proofErr w:type="gramEnd"/>
      <w:r w:rsidRPr="00707CB3">
        <w:rPr>
          <w:sz w:val="28"/>
          <w:szCs w:val="28"/>
          <w:vertAlign w:val="superscript"/>
        </w:rPr>
        <w:t>.</w:t>
      </w:r>
    </w:p>
    <w:p w:rsidR="00707CB3" w:rsidRPr="00707CB3" w:rsidRDefault="00707CB3" w:rsidP="00707CB3">
      <w:pPr>
        <w:snapToGrid/>
        <w:ind w:firstLine="720"/>
        <w:jc w:val="both"/>
        <w:rPr>
          <w:sz w:val="28"/>
          <w:szCs w:val="28"/>
        </w:rPr>
      </w:pPr>
      <w:r w:rsidRPr="00707CB3">
        <w:rPr>
          <w:sz w:val="28"/>
          <w:szCs w:val="28"/>
        </w:rPr>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- 0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vertAlign w:val="superscript"/>
        </w:rPr>
      </w:pPr>
      <w:r w:rsidRPr="00707CB3">
        <w:rPr>
          <w:sz w:val="28"/>
          <w:szCs w:val="28"/>
        </w:rPr>
        <w:t>индивидуальные дома 1-3 этажа – 13,5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2025 год:</w:t>
      </w:r>
    </w:p>
    <w:p w:rsidR="00707CB3" w:rsidRPr="00707CB3" w:rsidRDefault="00707CB3" w:rsidP="00707CB3">
      <w:pPr>
        <w:snapToGrid/>
        <w:ind w:firstLine="720"/>
        <w:jc w:val="both"/>
        <w:rPr>
          <w:sz w:val="28"/>
          <w:szCs w:val="28"/>
        </w:rPr>
      </w:pPr>
      <w:r w:rsidRPr="00707CB3">
        <w:rPr>
          <w:sz w:val="28"/>
          <w:szCs w:val="28"/>
        </w:rPr>
        <w:t>всего – 13,5 тыс.м</w:t>
      </w:r>
      <w:proofErr w:type="gramStart"/>
      <w:r w:rsidRPr="00707CB3">
        <w:rPr>
          <w:sz w:val="28"/>
          <w:szCs w:val="28"/>
          <w:vertAlign w:val="superscript"/>
        </w:rPr>
        <w:t>2</w:t>
      </w:r>
      <w:proofErr w:type="gramEnd"/>
      <w:r w:rsidRPr="00707CB3">
        <w:rPr>
          <w:sz w:val="28"/>
          <w:szCs w:val="28"/>
          <w:vertAlign w:val="superscript"/>
        </w:rPr>
        <w:t>.</w:t>
      </w:r>
    </w:p>
    <w:p w:rsidR="00707CB3" w:rsidRPr="00707CB3" w:rsidRDefault="00707CB3" w:rsidP="00707CB3">
      <w:pPr>
        <w:snapToGrid/>
        <w:ind w:firstLine="720"/>
        <w:jc w:val="both"/>
        <w:rPr>
          <w:sz w:val="28"/>
          <w:szCs w:val="28"/>
        </w:rPr>
      </w:pPr>
      <w:r w:rsidRPr="00707CB3">
        <w:rPr>
          <w:sz w:val="28"/>
          <w:szCs w:val="28"/>
        </w:rPr>
        <w:lastRenderedPageBreak/>
        <w:t>в том числе:</w:t>
      </w:r>
    </w:p>
    <w:p w:rsidR="00707CB3" w:rsidRPr="00707CB3" w:rsidRDefault="00707CB3" w:rsidP="00707CB3">
      <w:pPr>
        <w:snapToGrid/>
        <w:ind w:firstLine="720"/>
        <w:jc w:val="both"/>
        <w:rPr>
          <w:sz w:val="28"/>
          <w:szCs w:val="28"/>
        </w:rPr>
      </w:pPr>
      <w:r w:rsidRPr="00707CB3">
        <w:rPr>
          <w:sz w:val="28"/>
          <w:szCs w:val="28"/>
        </w:rPr>
        <w:t>многоквартирные дома 2 и более этажей - 0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vertAlign w:val="superscript"/>
        </w:rPr>
      </w:pPr>
      <w:r w:rsidRPr="00707CB3">
        <w:rPr>
          <w:sz w:val="28"/>
          <w:szCs w:val="28"/>
        </w:rPr>
        <w:t>индивидуальные дома 1-3 этажа – 13,5 тыс</w:t>
      </w:r>
      <w:proofErr w:type="gramStart"/>
      <w:r w:rsidRPr="00707CB3">
        <w:rPr>
          <w:sz w:val="28"/>
          <w:szCs w:val="28"/>
        </w:rPr>
        <w:t>.м</w:t>
      </w:r>
      <w:proofErr w:type="gramEnd"/>
      <w:r w:rsidRPr="00707CB3">
        <w:rPr>
          <w:sz w:val="28"/>
          <w:szCs w:val="28"/>
          <w:vertAlign w:val="superscript"/>
        </w:rPr>
        <w:t>2</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b/>
          <w:sz w:val="28"/>
          <w:szCs w:val="28"/>
        </w:rPr>
        <w:t>в.</w:t>
      </w:r>
      <w:r w:rsidRPr="00707CB3">
        <w:rPr>
          <w:sz w:val="28"/>
          <w:szCs w:val="28"/>
        </w:rPr>
        <w:t xml:space="preserve"> Для </w:t>
      </w:r>
      <w:r w:rsidRPr="00707CB3">
        <w:rPr>
          <w:bCs/>
          <w:sz w:val="28"/>
          <w:szCs w:val="28"/>
        </w:rPr>
        <w:t>сезонного</w:t>
      </w:r>
      <w:r w:rsidRPr="00707CB3">
        <w:rPr>
          <w:sz w:val="28"/>
          <w:szCs w:val="28"/>
        </w:rPr>
        <w:t xml:space="preserve"> населения (Для расчётов используем </w:t>
      </w:r>
      <w:proofErr w:type="gramStart"/>
      <w:r w:rsidRPr="00707CB3">
        <w:rPr>
          <w:sz w:val="28"/>
          <w:szCs w:val="28"/>
        </w:rPr>
        <w:t>параметры</w:t>
      </w:r>
      <w:proofErr w:type="gramEnd"/>
      <w:r w:rsidRPr="00707CB3">
        <w:rPr>
          <w:sz w:val="28"/>
          <w:szCs w:val="28"/>
        </w:rPr>
        <w:t xml:space="preserve"> предложенные в схеме территориального планирования Всеволожского муниципального района для МО «Щегловское сельское поселение»).</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Норма средней жилищной обеспеченности</w:t>
      </w:r>
    </w:p>
    <w:p w:rsidR="00707CB3" w:rsidRPr="00707CB3" w:rsidRDefault="00707CB3" w:rsidP="00707CB3">
      <w:pPr>
        <w:snapToGrid/>
        <w:ind w:firstLine="720"/>
        <w:jc w:val="both"/>
        <w:rPr>
          <w:sz w:val="28"/>
          <w:szCs w:val="28"/>
        </w:rPr>
      </w:pPr>
      <w:r w:rsidRPr="00707CB3">
        <w:rPr>
          <w:sz w:val="28"/>
          <w:szCs w:val="28"/>
        </w:rPr>
        <w:t>- на 2021 год - 40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r w:rsidRPr="00707CB3">
        <w:rPr>
          <w:sz w:val="28"/>
          <w:szCs w:val="28"/>
        </w:rPr>
        <w:t>- на 2025 год – 45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r w:rsidRPr="00707CB3">
        <w:rPr>
          <w:sz w:val="28"/>
          <w:szCs w:val="28"/>
        </w:rPr>
        <w:t>- на 2031 год – 50 м</w:t>
      </w:r>
      <w:proofErr w:type="gramStart"/>
      <w:r w:rsidRPr="00707CB3">
        <w:rPr>
          <w:sz w:val="28"/>
          <w:szCs w:val="28"/>
          <w:vertAlign w:val="superscript"/>
        </w:rPr>
        <w:t>2</w:t>
      </w:r>
      <w:proofErr w:type="gramEnd"/>
      <w:r w:rsidRPr="00707CB3">
        <w:rPr>
          <w:sz w:val="28"/>
          <w:szCs w:val="28"/>
        </w:rPr>
        <w:t xml:space="preserve"> общей площади.</w:t>
      </w: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2021 год:</w:t>
      </w:r>
    </w:p>
    <w:p w:rsidR="00707CB3" w:rsidRPr="00707CB3" w:rsidRDefault="00707CB3" w:rsidP="00707CB3">
      <w:pPr>
        <w:snapToGrid/>
        <w:ind w:firstLine="720"/>
        <w:jc w:val="both"/>
        <w:rPr>
          <w:sz w:val="28"/>
          <w:szCs w:val="28"/>
        </w:rPr>
      </w:pPr>
      <w:r w:rsidRPr="00707CB3">
        <w:rPr>
          <w:sz w:val="28"/>
          <w:szCs w:val="28"/>
        </w:rPr>
        <w:t>всего – 72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Объёмы жилищного фонда на 2025 год:</w:t>
      </w:r>
    </w:p>
    <w:p w:rsidR="00707CB3" w:rsidRPr="00707CB3" w:rsidRDefault="00707CB3" w:rsidP="00707CB3">
      <w:pPr>
        <w:snapToGrid/>
        <w:ind w:firstLine="720"/>
        <w:jc w:val="both"/>
        <w:rPr>
          <w:sz w:val="28"/>
          <w:szCs w:val="28"/>
          <w:vertAlign w:val="superscript"/>
        </w:rPr>
      </w:pPr>
      <w:r w:rsidRPr="00707CB3">
        <w:rPr>
          <w:sz w:val="28"/>
          <w:szCs w:val="28"/>
        </w:rPr>
        <w:t>всего – 117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b/>
          <w:sz w:val="28"/>
          <w:szCs w:val="28"/>
        </w:rPr>
        <w:t>г.</w:t>
      </w:r>
      <w:r w:rsidRPr="00707CB3">
        <w:rPr>
          <w:sz w:val="28"/>
          <w:szCs w:val="28"/>
        </w:rPr>
        <w:t xml:space="preserve"> Объёмы жилищного фонда на расчётный срок на 2031 год для не</w:t>
      </w:r>
      <w:r w:rsidRPr="00707CB3">
        <w:rPr>
          <w:bCs/>
          <w:sz w:val="28"/>
          <w:szCs w:val="28"/>
        </w:rPr>
        <w:t>зарегистрированного</w:t>
      </w:r>
      <w:r w:rsidRPr="00707CB3">
        <w:rPr>
          <w:sz w:val="28"/>
          <w:szCs w:val="28"/>
        </w:rPr>
        <w:t xml:space="preserve"> и сезонного населения:</w:t>
      </w:r>
    </w:p>
    <w:p w:rsidR="00707CB3" w:rsidRPr="00707CB3" w:rsidRDefault="00707CB3" w:rsidP="00707CB3">
      <w:pPr>
        <w:snapToGrid/>
        <w:ind w:firstLine="720"/>
        <w:jc w:val="both"/>
        <w:rPr>
          <w:sz w:val="28"/>
          <w:szCs w:val="28"/>
        </w:rPr>
      </w:pPr>
      <w:r w:rsidRPr="00707CB3">
        <w:rPr>
          <w:sz w:val="28"/>
          <w:szCs w:val="28"/>
        </w:rPr>
        <w:t>всего – 530 тыс. м</w:t>
      </w:r>
      <w:proofErr w:type="gramStart"/>
      <w:r w:rsidRPr="00707CB3">
        <w:rPr>
          <w:sz w:val="28"/>
          <w:szCs w:val="28"/>
          <w:vertAlign w:val="superscript"/>
        </w:rPr>
        <w:t>2</w:t>
      </w:r>
      <w:proofErr w:type="gramEnd"/>
    </w:p>
    <w:p w:rsidR="00707CB3" w:rsidRPr="00707CB3" w:rsidRDefault="00707CB3" w:rsidP="00707CB3">
      <w:pPr>
        <w:snapToGrid/>
        <w:ind w:firstLine="720"/>
        <w:jc w:val="both"/>
        <w:rPr>
          <w:sz w:val="28"/>
          <w:szCs w:val="28"/>
        </w:rPr>
      </w:pPr>
    </w:p>
    <w:p w:rsidR="00707CB3" w:rsidRPr="00707CB3" w:rsidRDefault="00707CB3" w:rsidP="00707CB3">
      <w:pPr>
        <w:tabs>
          <w:tab w:val="left" w:pos="302"/>
        </w:tabs>
        <w:snapToGrid/>
        <w:ind w:firstLine="720"/>
        <w:jc w:val="both"/>
        <w:rPr>
          <w:sz w:val="28"/>
          <w:szCs w:val="28"/>
        </w:rPr>
      </w:pPr>
      <w:r w:rsidRPr="00707CB3">
        <w:rPr>
          <w:sz w:val="28"/>
          <w:szCs w:val="28"/>
        </w:rPr>
        <w:t>В соответствии с планируемыми нормами средней жилищной обеспеченности и числом жителей, в поселении должно быть на 2021год – 194,5 тыс. м</w:t>
      </w:r>
      <w:proofErr w:type="gramStart"/>
      <w:r w:rsidRPr="00707CB3">
        <w:rPr>
          <w:sz w:val="28"/>
          <w:szCs w:val="28"/>
          <w:vertAlign w:val="superscript"/>
        </w:rPr>
        <w:t>2</w:t>
      </w:r>
      <w:proofErr w:type="gramEnd"/>
      <w:r w:rsidRPr="00707CB3">
        <w:rPr>
          <w:sz w:val="28"/>
          <w:szCs w:val="28"/>
        </w:rPr>
        <w:t>, в том числе: для постоянно проживающего зарегистрированного контингента - 110,5 тыс. м</w:t>
      </w:r>
      <w:r w:rsidRPr="00707CB3">
        <w:rPr>
          <w:sz w:val="28"/>
          <w:szCs w:val="28"/>
          <w:vertAlign w:val="superscript"/>
        </w:rPr>
        <w:t>2</w:t>
      </w:r>
      <w:r w:rsidRPr="00707CB3">
        <w:rPr>
          <w:sz w:val="28"/>
          <w:szCs w:val="28"/>
        </w:rPr>
        <w:t>; для постоянно проживающего не зарегистрированного - 12 тыс. м</w:t>
      </w:r>
      <w:r w:rsidRPr="00707CB3">
        <w:rPr>
          <w:sz w:val="28"/>
          <w:szCs w:val="28"/>
          <w:vertAlign w:val="superscript"/>
        </w:rPr>
        <w:t>2</w:t>
      </w:r>
      <w:r w:rsidRPr="00707CB3">
        <w:rPr>
          <w:sz w:val="28"/>
          <w:szCs w:val="28"/>
        </w:rPr>
        <w:t>; для сезонного населения - 72 тыс. м</w:t>
      </w:r>
      <w:r w:rsidRPr="00707CB3">
        <w:rPr>
          <w:sz w:val="28"/>
          <w:szCs w:val="28"/>
          <w:vertAlign w:val="superscript"/>
        </w:rPr>
        <w:t>2</w:t>
      </w:r>
      <w:r w:rsidRPr="00707CB3">
        <w:rPr>
          <w:sz w:val="28"/>
          <w:szCs w:val="28"/>
        </w:rPr>
        <w:t>.</w:t>
      </w:r>
    </w:p>
    <w:p w:rsidR="00707CB3" w:rsidRPr="00707CB3" w:rsidRDefault="00707CB3" w:rsidP="00707CB3">
      <w:pPr>
        <w:snapToGrid/>
        <w:ind w:firstLine="720"/>
        <w:jc w:val="both"/>
        <w:rPr>
          <w:sz w:val="28"/>
          <w:szCs w:val="28"/>
        </w:rPr>
      </w:pPr>
    </w:p>
    <w:p w:rsidR="00707CB3" w:rsidRPr="00707CB3" w:rsidRDefault="00707CB3" w:rsidP="00707CB3">
      <w:pPr>
        <w:tabs>
          <w:tab w:val="left" w:pos="302"/>
        </w:tabs>
        <w:snapToGrid/>
        <w:ind w:firstLine="720"/>
        <w:jc w:val="both"/>
        <w:rPr>
          <w:sz w:val="28"/>
          <w:szCs w:val="28"/>
        </w:rPr>
      </w:pPr>
      <w:r w:rsidRPr="00707CB3">
        <w:rPr>
          <w:sz w:val="28"/>
          <w:szCs w:val="28"/>
        </w:rPr>
        <w:t>На территории поселения как преимущественная застройка планируется малоэтажная: коттеджная и блокированная.</w:t>
      </w:r>
    </w:p>
    <w:p w:rsidR="00707CB3" w:rsidRPr="00707CB3" w:rsidRDefault="00707CB3" w:rsidP="00707CB3">
      <w:pPr>
        <w:tabs>
          <w:tab w:val="left" w:pos="302"/>
        </w:tabs>
        <w:snapToGrid/>
        <w:ind w:firstLine="720"/>
        <w:jc w:val="both"/>
        <w:rPr>
          <w:sz w:val="28"/>
          <w:szCs w:val="28"/>
        </w:rPr>
      </w:pPr>
      <w:r w:rsidRPr="00707CB3">
        <w:rPr>
          <w:sz w:val="28"/>
          <w:szCs w:val="28"/>
        </w:rPr>
        <w:t>В связи с преобладанием малоэтажной застройки, предполагается, что 85- 87% жилого фонда будет в жилой зоне Ж</w:t>
      </w:r>
      <w:proofErr w:type="gramStart"/>
      <w:r w:rsidRPr="00707CB3">
        <w:rPr>
          <w:sz w:val="28"/>
          <w:szCs w:val="28"/>
        </w:rPr>
        <w:t>2</w:t>
      </w:r>
      <w:proofErr w:type="gramEnd"/>
      <w:r w:rsidRPr="00707CB3">
        <w:rPr>
          <w:sz w:val="28"/>
          <w:szCs w:val="28"/>
        </w:rPr>
        <w:t xml:space="preserve"> и Ж1.</w:t>
      </w:r>
    </w:p>
    <w:p w:rsidR="00707CB3" w:rsidRPr="00707CB3" w:rsidRDefault="00707CB3" w:rsidP="00707CB3">
      <w:pPr>
        <w:tabs>
          <w:tab w:val="left" w:pos="302"/>
        </w:tabs>
        <w:snapToGrid/>
        <w:ind w:firstLine="720"/>
        <w:jc w:val="both"/>
        <w:rPr>
          <w:sz w:val="28"/>
          <w:szCs w:val="28"/>
        </w:rPr>
      </w:pPr>
      <w:r w:rsidRPr="00707CB3">
        <w:rPr>
          <w:sz w:val="28"/>
          <w:szCs w:val="28"/>
        </w:rPr>
        <w:t>В том числеиндивидуальные жилые дома – 55 - 70%.</w:t>
      </w:r>
    </w:p>
    <w:p w:rsidR="00707CB3" w:rsidRPr="00707CB3" w:rsidRDefault="00707CB3" w:rsidP="00707CB3">
      <w:pPr>
        <w:tabs>
          <w:tab w:val="left" w:pos="302"/>
        </w:tabs>
        <w:snapToGrid/>
        <w:ind w:firstLine="720"/>
        <w:jc w:val="both"/>
        <w:rPr>
          <w:sz w:val="28"/>
          <w:szCs w:val="28"/>
        </w:rPr>
      </w:pPr>
      <w:r w:rsidRPr="00707CB3">
        <w:rPr>
          <w:sz w:val="28"/>
          <w:szCs w:val="28"/>
        </w:rPr>
        <w:t xml:space="preserve"> Жилой фонд </w:t>
      </w:r>
      <w:proofErr w:type="spellStart"/>
      <w:r w:rsidRPr="00707CB3">
        <w:rPr>
          <w:sz w:val="28"/>
          <w:szCs w:val="28"/>
        </w:rPr>
        <w:t>среднеэтажной</w:t>
      </w:r>
      <w:proofErr w:type="spellEnd"/>
      <w:r w:rsidRPr="00707CB3">
        <w:rPr>
          <w:sz w:val="28"/>
          <w:szCs w:val="28"/>
        </w:rPr>
        <w:t xml:space="preserve"> застройки будет составлять 12-15 %. Жилые здания будут расположены в зоне Ж3.</w:t>
      </w:r>
    </w:p>
    <w:p w:rsidR="00707CB3" w:rsidRPr="00707CB3" w:rsidRDefault="00707CB3" w:rsidP="00707CB3">
      <w:pPr>
        <w:tabs>
          <w:tab w:val="left" w:pos="302"/>
        </w:tabs>
        <w:snapToGrid/>
        <w:ind w:firstLine="720"/>
        <w:jc w:val="both"/>
        <w:rPr>
          <w:sz w:val="28"/>
          <w:szCs w:val="28"/>
        </w:rPr>
      </w:pPr>
      <w:r w:rsidRPr="00707CB3">
        <w:rPr>
          <w:sz w:val="28"/>
          <w:szCs w:val="28"/>
        </w:rPr>
        <w:t>В связи с тем, что большая часть территории – земли в частной собственности, предполагается застройка частными инвесторами.</w:t>
      </w:r>
    </w:p>
    <w:p w:rsidR="00707CB3" w:rsidRPr="00707CB3" w:rsidRDefault="00707CB3" w:rsidP="00707CB3">
      <w:pPr>
        <w:snapToGrid/>
        <w:ind w:firstLine="720"/>
        <w:jc w:val="both"/>
        <w:rPr>
          <w:sz w:val="28"/>
          <w:szCs w:val="28"/>
        </w:rPr>
      </w:pPr>
    </w:p>
    <w:p w:rsidR="00707CB3" w:rsidRPr="00707CB3" w:rsidRDefault="00707CB3" w:rsidP="00707CB3">
      <w:pPr>
        <w:snapToGrid/>
        <w:jc w:val="both"/>
        <w:rPr>
          <w:sz w:val="26"/>
          <w:szCs w:val="26"/>
        </w:rPr>
      </w:pPr>
      <w:r w:rsidRPr="00707CB3">
        <w:rPr>
          <w:sz w:val="26"/>
          <w:szCs w:val="26"/>
        </w:rPr>
        <w:t>Планируемые объёмы жилищного фонда для зарегистрированного населения</w:t>
      </w:r>
    </w:p>
    <w:p w:rsidR="00707CB3" w:rsidRPr="00707CB3" w:rsidRDefault="00707CB3" w:rsidP="00707CB3">
      <w:pPr>
        <w:snapToGrid/>
        <w:ind w:firstLine="720"/>
        <w:jc w:val="both"/>
        <w:rPr>
          <w:sz w:val="28"/>
          <w:szCs w:val="28"/>
        </w:rPr>
      </w:pPr>
    </w:p>
    <w:tbl>
      <w:tblPr>
        <w:tblW w:w="9348" w:type="dxa"/>
        <w:tblLayout w:type="fixed"/>
        <w:tblLook w:val="00A0"/>
      </w:tblPr>
      <w:tblGrid>
        <w:gridCol w:w="4068"/>
        <w:gridCol w:w="1800"/>
        <w:gridCol w:w="1800"/>
        <w:gridCol w:w="1680"/>
      </w:tblGrid>
      <w:tr w:rsidR="00707CB3" w:rsidRPr="00707CB3" w:rsidTr="00707CB3">
        <w:trPr>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Жилищный фонд</w:t>
            </w:r>
          </w:p>
        </w:tc>
        <w:tc>
          <w:tcPr>
            <w:tcW w:w="1800" w:type="dxa"/>
            <w:vMerge w:val="restart"/>
            <w:tcBorders>
              <w:top w:val="single" w:sz="4" w:space="0" w:color="auto"/>
              <w:left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Ед. измерения</w:t>
            </w:r>
          </w:p>
        </w:tc>
        <w:tc>
          <w:tcPr>
            <w:tcW w:w="3480" w:type="dxa"/>
            <w:gridSpan w:val="2"/>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Проектное положение</w:t>
            </w:r>
          </w:p>
        </w:tc>
      </w:tr>
      <w:tr w:rsidR="00707CB3" w:rsidRPr="00707CB3" w:rsidTr="00707CB3">
        <w:trPr>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vMerge/>
            <w:tcBorders>
              <w:left w:val="single" w:sz="4" w:space="0" w:color="auto"/>
              <w:bottom w:val="single" w:sz="4" w:space="0" w:color="auto"/>
              <w:right w:val="single" w:sz="4" w:space="0" w:color="auto"/>
            </w:tcBorders>
            <w:vAlign w:val="bottom"/>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2021 год</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2025 год</w:t>
            </w:r>
          </w:p>
        </w:tc>
      </w:tr>
      <w:tr w:rsidR="00707CB3" w:rsidRPr="00707CB3" w:rsidTr="00707CB3">
        <w:trPr>
          <w:trHeight w:val="660"/>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lastRenderedPageBreak/>
              <w:t xml:space="preserve">Средняя жилищная обеспеченность населения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м</w:t>
            </w:r>
            <w:proofErr w:type="gramStart"/>
            <w:r w:rsidRPr="00707CB3">
              <w:rPr>
                <w:sz w:val="28"/>
                <w:szCs w:val="28"/>
                <w:vertAlign w:val="superscript"/>
              </w:rPr>
              <w:t>2</w:t>
            </w:r>
            <w:proofErr w:type="gramEnd"/>
            <w:r w:rsidRPr="00707CB3">
              <w:rPr>
                <w:sz w:val="28"/>
                <w:szCs w:val="28"/>
              </w:rPr>
              <w:t>/ чел.</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25</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25</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Общий объем жилищного фонда</w:t>
            </w:r>
          </w:p>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110,5</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138,2</w:t>
            </w:r>
          </w:p>
        </w:tc>
      </w:tr>
      <w:tr w:rsidR="00707CB3" w:rsidRPr="00707CB3" w:rsidTr="00707CB3">
        <w:trPr>
          <w:cantSplit/>
          <w:trHeight w:val="1095"/>
        </w:trPr>
        <w:tc>
          <w:tcPr>
            <w:tcW w:w="4068" w:type="dxa"/>
            <w:vMerge/>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В том числе в общем объеме жилищного фонда по типу застройки:</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r>
      <w:tr w:rsidR="00707CB3" w:rsidRPr="00707CB3" w:rsidTr="00707CB3">
        <w:trPr>
          <w:cantSplit/>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многоквартирные малоэтажные, </w:t>
            </w:r>
            <w:proofErr w:type="spellStart"/>
            <w:r w:rsidRPr="00707CB3">
              <w:rPr>
                <w:sz w:val="28"/>
                <w:szCs w:val="28"/>
              </w:rPr>
              <w:t>среднеэтажные</w:t>
            </w:r>
            <w:proofErr w:type="spellEnd"/>
            <w:r w:rsidRPr="00707CB3">
              <w:rPr>
                <w:sz w:val="28"/>
                <w:szCs w:val="28"/>
              </w:rPr>
              <w:t xml:space="preserve"> жилые дома</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33,15</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41,46</w:t>
            </w:r>
          </w:p>
        </w:tc>
      </w:tr>
      <w:tr w:rsidR="00707CB3" w:rsidRPr="00707CB3" w:rsidTr="00707CB3">
        <w:trPr>
          <w:cantSplit/>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30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30</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-индивидуальные жилые дома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77,35</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96,74</w:t>
            </w:r>
          </w:p>
        </w:tc>
      </w:tr>
      <w:tr w:rsidR="00707CB3" w:rsidRPr="00707CB3" w:rsidTr="00707CB3">
        <w:trPr>
          <w:cantSplit/>
          <w:trHeight w:val="1085"/>
        </w:trPr>
        <w:tc>
          <w:tcPr>
            <w:tcW w:w="4068" w:type="dxa"/>
            <w:vMerge/>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70</w:t>
            </w:r>
          </w:p>
        </w:tc>
      </w:tr>
    </w:tbl>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r w:rsidRPr="00707CB3">
        <w:rPr>
          <w:sz w:val="28"/>
          <w:szCs w:val="28"/>
        </w:rPr>
        <w:t>Согласно методике, используемой в проекте «Проект схемы территориального планирования Всеволожского муниципального района Ленинградской области», объём нового жилищного строительства рассчитан:</w:t>
      </w:r>
    </w:p>
    <w:p w:rsidR="00707CB3" w:rsidRPr="00707CB3" w:rsidRDefault="00707CB3" w:rsidP="00707CB3">
      <w:pPr>
        <w:snapToGrid/>
        <w:ind w:firstLine="720"/>
        <w:jc w:val="both"/>
        <w:rPr>
          <w:sz w:val="28"/>
          <w:szCs w:val="28"/>
        </w:rPr>
      </w:pPr>
      <w:r w:rsidRPr="00707CB3">
        <w:rPr>
          <w:sz w:val="28"/>
          <w:szCs w:val="28"/>
        </w:rPr>
        <w:t>- с учетом сноса на первую очередь зафиксированного ветхого и аварийного фонда;</w:t>
      </w:r>
    </w:p>
    <w:p w:rsidR="00707CB3" w:rsidRPr="00707CB3" w:rsidRDefault="00707CB3" w:rsidP="00707CB3">
      <w:pPr>
        <w:snapToGrid/>
        <w:ind w:firstLine="720"/>
        <w:jc w:val="both"/>
        <w:rPr>
          <w:sz w:val="28"/>
          <w:szCs w:val="28"/>
        </w:rPr>
      </w:pPr>
      <w:r w:rsidRPr="00707CB3">
        <w:rPr>
          <w:sz w:val="28"/>
          <w:szCs w:val="28"/>
        </w:rPr>
        <w:t>- прогноза утраты по 0,5 % от существующего фонда каждый год за период 1 очереди до 2021 г., и до 1,0 % от сохраняемого жилищного фонда за каждый год расчётного срока.</w:t>
      </w:r>
    </w:p>
    <w:p w:rsidR="00707CB3" w:rsidRPr="00707CB3" w:rsidRDefault="00707CB3" w:rsidP="00707CB3">
      <w:pPr>
        <w:snapToGrid/>
        <w:ind w:firstLine="720"/>
        <w:jc w:val="both"/>
        <w:rPr>
          <w:sz w:val="28"/>
          <w:szCs w:val="28"/>
        </w:rPr>
      </w:pPr>
    </w:p>
    <w:p w:rsidR="00707CB3" w:rsidRPr="00707CB3" w:rsidRDefault="00707CB3" w:rsidP="00707CB3">
      <w:pPr>
        <w:snapToGrid/>
        <w:jc w:val="center"/>
        <w:rPr>
          <w:sz w:val="26"/>
          <w:szCs w:val="26"/>
        </w:rPr>
      </w:pPr>
      <w:r w:rsidRPr="00707CB3">
        <w:rPr>
          <w:sz w:val="26"/>
          <w:szCs w:val="26"/>
        </w:rPr>
        <w:t>Движение объёмов жилищного фонда для зарегистрированного населения по этапам реализации</w:t>
      </w:r>
    </w:p>
    <w:p w:rsidR="00707CB3" w:rsidRPr="00707CB3" w:rsidRDefault="00707CB3" w:rsidP="00707CB3">
      <w:pPr>
        <w:snapToGrid/>
        <w:ind w:firstLine="720"/>
        <w:jc w:val="both"/>
        <w:rPr>
          <w:sz w:val="28"/>
          <w:szCs w:val="28"/>
        </w:rPr>
      </w:pPr>
    </w:p>
    <w:tbl>
      <w:tblPr>
        <w:tblW w:w="9348" w:type="dxa"/>
        <w:tblLayout w:type="fixed"/>
        <w:tblLook w:val="00A0"/>
      </w:tblPr>
      <w:tblGrid>
        <w:gridCol w:w="4068"/>
        <w:gridCol w:w="1800"/>
        <w:gridCol w:w="1800"/>
        <w:gridCol w:w="1680"/>
      </w:tblGrid>
      <w:tr w:rsidR="00707CB3" w:rsidRPr="00707CB3" w:rsidTr="00707CB3">
        <w:trPr>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Жилищный фонд</w:t>
            </w:r>
          </w:p>
        </w:tc>
        <w:tc>
          <w:tcPr>
            <w:tcW w:w="1800" w:type="dxa"/>
            <w:vMerge w:val="restart"/>
            <w:tcBorders>
              <w:top w:val="single" w:sz="4" w:space="0" w:color="auto"/>
              <w:left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Ед. измерения</w:t>
            </w:r>
          </w:p>
        </w:tc>
        <w:tc>
          <w:tcPr>
            <w:tcW w:w="3480" w:type="dxa"/>
            <w:gridSpan w:val="2"/>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Проектное положение</w:t>
            </w:r>
          </w:p>
        </w:tc>
      </w:tr>
      <w:tr w:rsidR="00707CB3" w:rsidRPr="00707CB3" w:rsidTr="00707CB3">
        <w:trPr>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vMerge/>
            <w:tcBorders>
              <w:left w:val="single" w:sz="4" w:space="0" w:color="auto"/>
              <w:bottom w:val="single" w:sz="4" w:space="0" w:color="auto"/>
              <w:right w:val="single" w:sz="4" w:space="0" w:color="auto"/>
            </w:tcBorders>
            <w:vAlign w:val="bottom"/>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2021 год</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2025 год</w:t>
            </w:r>
          </w:p>
        </w:tc>
      </w:tr>
      <w:tr w:rsidR="00707CB3" w:rsidRPr="00707CB3" w:rsidTr="00707CB3">
        <w:trPr>
          <w:trHeight w:val="660"/>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bCs/>
                <w:sz w:val="28"/>
                <w:szCs w:val="28"/>
              </w:rPr>
              <w:t xml:space="preserve">Существующий жилищный фонд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3480" w:type="dxa"/>
            <w:gridSpan w:val="2"/>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86,8</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bCs/>
                <w:sz w:val="28"/>
                <w:szCs w:val="28"/>
              </w:rPr>
              <w:t>Убыль жилищного фонда</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5,7</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4,1</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spacing w:before="120"/>
              <w:jc w:val="both"/>
              <w:rPr>
                <w:bCs/>
                <w:sz w:val="28"/>
                <w:szCs w:val="28"/>
              </w:rPr>
            </w:pPr>
            <w:r w:rsidRPr="00707CB3">
              <w:rPr>
                <w:bCs/>
                <w:sz w:val="28"/>
                <w:szCs w:val="28"/>
              </w:rPr>
              <w:t xml:space="preserve">Объем жилищного фонда на конец периода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110,5</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138,2</w:t>
            </w:r>
          </w:p>
        </w:tc>
      </w:tr>
      <w:tr w:rsidR="00707CB3" w:rsidRPr="00707CB3" w:rsidTr="00707CB3">
        <w:trPr>
          <w:cantSplit/>
          <w:trHeight w:val="63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spacing w:before="120"/>
              <w:jc w:val="both"/>
              <w:rPr>
                <w:bCs/>
                <w:sz w:val="28"/>
                <w:szCs w:val="28"/>
              </w:rPr>
            </w:pPr>
            <w:r w:rsidRPr="00707CB3">
              <w:rPr>
                <w:bCs/>
                <w:sz w:val="28"/>
                <w:szCs w:val="28"/>
              </w:rPr>
              <w:t>в том числе:</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spacing w:before="120"/>
              <w:jc w:val="both"/>
              <w:rPr>
                <w:bCs/>
                <w:sz w:val="28"/>
                <w:szCs w:val="28"/>
              </w:rPr>
            </w:pPr>
            <w:r w:rsidRPr="00707CB3">
              <w:rPr>
                <w:bCs/>
                <w:sz w:val="28"/>
                <w:szCs w:val="28"/>
              </w:rPr>
              <w:t>существующий сохраняемый фонд</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81,3</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77,2</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spacing w:before="120"/>
              <w:jc w:val="both"/>
              <w:rPr>
                <w:bCs/>
                <w:sz w:val="28"/>
                <w:szCs w:val="28"/>
              </w:rPr>
            </w:pPr>
            <w:r w:rsidRPr="00707CB3">
              <w:rPr>
                <w:bCs/>
                <w:sz w:val="28"/>
                <w:szCs w:val="28"/>
              </w:rPr>
              <w:t>новое жилищное строительство</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29,2</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61</w:t>
            </w:r>
          </w:p>
        </w:tc>
      </w:tr>
    </w:tbl>
    <w:p w:rsidR="00707CB3" w:rsidRPr="00707CB3" w:rsidRDefault="00707CB3" w:rsidP="00707CB3">
      <w:pPr>
        <w:snapToGrid/>
        <w:ind w:firstLine="720"/>
        <w:jc w:val="both"/>
        <w:rPr>
          <w:sz w:val="28"/>
          <w:szCs w:val="28"/>
        </w:rPr>
      </w:pPr>
    </w:p>
    <w:p w:rsidR="00707CB3" w:rsidRDefault="00707CB3" w:rsidP="00707CB3">
      <w:pPr>
        <w:snapToGrid/>
        <w:ind w:firstLine="720"/>
        <w:jc w:val="both"/>
        <w:rPr>
          <w:sz w:val="28"/>
          <w:szCs w:val="28"/>
        </w:rPr>
      </w:pPr>
    </w:p>
    <w:p w:rsid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p>
    <w:p w:rsidR="00707CB3" w:rsidRPr="00707CB3" w:rsidRDefault="00707CB3" w:rsidP="00707CB3">
      <w:pPr>
        <w:snapToGrid/>
        <w:jc w:val="center"/>
        <w:rPr>
          <w:sz w:val="26"/>
          <w:szCs w:val="26"/>
        </w:rPr>
      </w:pPr>
      <w:r w:rsidRPr="00707CB3">
        <w:rPr>
          <w:sz w:val="26"/>
          <w:szCs w:val="26"/>
        </w:rPr>
        <w:t>Планируемые объёмы жилищного фонда для незарегистрированного населения</w:t>
      </w:r>
    </w:p>
    <w:p w:rsidR="00707CB3" w:rsidRPr="00707CB3" w:rsidRDefault="00707CB3" w:rsidP="00707CB3">
      <w:pPr>
        <w:snapToGrid/>
        <w:ind w:firstLine="720"/>
        <w:jc w:val="both"/>
        <w:rPr>
          <w:sz w:val="28"/>
          <w:szCs w:val="28"/>
        </w:rPr>
      </w:pPr>
    </w:p>
    <w:tbl>
      <w:tblPr>
        <w:tblW w:w="9348" w:type="dxa"/>
        <w:tblLayout w:type="fixed"/>
        <w:tblLook w:val="00A0"/>
      </w:tblPr>
      <w:tblGrid>
        <w:gridCol w:w="4068"/>
        <w:gridCol w:w="1800"/>
        <w:gridCol w:w="1800"/>
        <w:gridCol w:w="1680"/>
      </w:tblGrid>
      <w:tr w:rsidR="00707CB3" w:rsidRPr="00707CB3" w:rsidTr="00707CB3">
        <w:trPr>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Жилищный фонд</w:t>
            </w:r>
          </w:p>
        </w:tc>
        <w:tc>
          <w:tcPr>
            <w:tcW w:w="1800" w:type="dxa"/>
            <w:vMerge w:val="restart"/>
            <w:tcBorders>
              <w:top w:val="single" w:sz="4" w:space="0" w:color="auto"/>
              <w:left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Ед. измерения</w:t>
            </w:r>
          </w:p>
        </w:tc>
        <w:tc>
          <w:tcPr>
            <w:tcW w:w="3480" w:type="dxa"/>
            <w:gridSpan w:val="2"/>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Проектное положение</w:t>
            </w:r>
          </w:p>
        </w:tc>
      </w:tr>
      <w:tr w:rsidR="00707CB3" w:rsidRPr="00707CB3" w:rsidTr="00707CB3">
        <w:trPr>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vMerge/>
            <w:tcBorders>
              <w:left w:val="single" w:sz="4" w:space="0" w:color="auto"/>
              <w:bottom w:val="single" w:sz="4" w:space="0" w:color="auto"/>
              <w:right w:val="single" w:sz="4" w:space="0" w:color="auto"/>
            </w:tcBorders>
            <w:vAlign w:val="bottom"/>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2021 год</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2025 год</w:t>
            </w:r>
          </w:p>
        </w:tc>
      </w:tr>
      <w:tr w:rsidR="00707CB3" w:rsidRPr="00707CB3" w:rsidTr="00707CB3">
        <w:trPr>
          <w:trHeight w:val="660"/>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Средняя жилищная обеспеченность населения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м</w:t>
            </w:r>
            <w:proofErr w:type="gramStart"/>
            <w:r w:rsidRPr="00707CB3">
              <w:rPr>
                <w:sz w:val="28"/>
                <w:szCs w:val="28"/>
                <w:vertAlign w:val="superscript"/>
              </w:rPr>
              <w:t>2</w:t>
            </w:r>
            <w:proofErr w:type="gramEnd"/>
            <w:r w:rsidRPr="00707CB3">
              <w:rPr>
                <w:sz w:val="28"/>
                <w:szCs w:val="28"/>
              </w:rPr>
              <w:t>/ чел.</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45</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Общий объем жилищного фонда</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12</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13,5</w:t>
            </w:r>
          </w:p>
        </w:tc>
      </w:tr>
      <w:tr w:rsidR="00707CB3" w:rsidRPr="00707CB3" w:rsidTr="00707CB3">
        <w:trPr>
          <w:cantSplit/>
          <w:trHeight w:val="621"/>
        </w:trPr>
        <w:tc>
          <w:tcPr>
            <w:tcW w:w="4068" w:type="dxa"/>
            <w:vMerge/>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В том числе в общем объеме жилищного фонда по типу застройки:</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r>
      <w:tr w:rsidR="00707CB3" w:rsidRPr="00707CB3" w:rsidTr="00707CB3">
        <w:trPr>
          <w:cantSplit/>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многоквартирные малоэтажные, </w:t>
            </w:r>
            <w:proofErr w:type="spellStart"/>
            <w:r w:rsidRPr="00707CB3">
              <w:rPr>
                <w:sz w:val="28"/>
                <w:szCs w:val="28"/>
              </w:rPr>
              <w:t>среднеэтажные</w:t>
            </w:r>
            <w:proofErr w:type="spellEnd"/>
            <w:r w:rsidRPr="00707CB3">
              <w:rPr>
                <w:sz w:val="28"/>
                <w:szCs w:val="28"/>
              </w:rPr>
              <w:t xml:space="preserve"> жилые дома</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r>
      <w:tr w:rsidR="00707CB3" w:rsidRPr="00707CB3" w:rsidTr="00707CB3">
        <w:trPr>
          <w:cantSplit/>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-индивидуальные жилые дома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12</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13,5</w:t>
            </w:r>
          </w:p>
        </w:tc>
      </w:tr>
      <w:tr w:rsidR="00707CB3" w:rsidRPr="00707CB3" w:rsidTr="00707CB3">
        <w:trPr>
          <w:cantSplit/>
          <w:trHeight w:val="535"/>
        </w:trPr>
        <w:tc>
          <w:tcPr>
            <w:tcW w:w="4068" w:type="dxa"/>
            <w:vMerge/>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r>
    </w:tbl>
    <w:p w:rsidR="00707CB3" w:rsidRDefault="00707CB3" w:rsidP="00707CB3">
      <w:pPr>
        <w:snapToGrid/>
        <w:jc w:val="center"/>
        <w:rPr>
          <w:sz w:val="28"/>
          <w:szCs w:val="28"/>
        </w:rPr>
      </w:pPr>
    </w:p>
    <w:p w:rsidR="00707CB3" w:rsidRDefault="00707CB3" w:rsidP="00707CB3">
      <w:pPr>
        <w:snapToGrid/>
        <w:jc w:val="center"/>
        <w:rPr>
          <w:sz w:val="28"/>
          <w:szCs w:val="28"/>
        </w:rPr>
      </w:pPr>
    </w:p>
    <w:p w:rsidR="00707CB3" w:rsidRPr="00707CB3" w:rsidRDefault="00707CB3" w:rsidP="00707CB3">
      <w:pPr>
        <w:snapToGrid/>
        <w:jc w:val="center"/>
        <w:rPr>
          <w:sz w:val="26"/>
          <w:szCs w:val="26"/>
        </w:rPr>
      </w:pPr>
      <w:r w:rsidRPr="00707CB3">
        <w:rPr>
          <w:sz w:val="26"/>
          <w:szCs w:val="26"/>
        </w:rPr>
        <w:t>Планируемые объёмы жилищного фонда для сезонного населения</w:t>
      </w:r>
    </w:p>
    <w:p w:rsidR="00707CB3" w:rsidRPr="00707CB3" w:rsidRDefault="00707CB3" w:rsidP="00707CB3">
      <w:pPr>
        <w:snapToGrid/>
        <w:ind w:firstLine="720"/>
        <w:jc w:val="both"/>
        <w:rPr>
          <w:sz w:val="28"/>
          <w:szCs w:val="28"/>
        </w:rPr>
      </w:pPr>
    </w:p>
    <w:tbl>
      <w:tblPr>
        <w:tblW w:w="9348" w:type="dxa"/>
        <w:tblLayout w:type="fixed"/>
        <w:tblLook w:val="00A0"/>
      </w:tblPr>
      <w:tblGrid>
        <w:gridCol w:w="4068"/>
        <w:gridCol w:w="1800"/>
        <w:gridCol w:w="1800"/>
        <w:gridCol w:w="1680"/>
      </w:tblGrid>
      <w:tr w:rsidR="00707CB3" w:rsidRPr="00707CB3" w:rsidTr="00707CB3">
        <w:trPr>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Жилищный фонд</w:t>
            </w:r>
          </w:p>
        </w:tc>
        <w:tc>
          <w:tcPr>
            <w:tcW w:w="1800" w:type="dxa"/>
            <w:vMerge w:val="restart"/>
            <w:tcBorders>
              <w:top w:val="single" w:sz="4" w:space="0" w:color="auto"/>
              <w:left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Ед. измерения</w:t>
            </w:r>
          </w:p>
        </w:tc>
        <w:tc>
          <w:tcPr>
            <w:tcW w:w="3480" w:type="dxa"/>
            <w:gridSpan w:val="2"/>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Проектное положение</w:t>
            </w:r>
          </w:p>
        </w:tc>
      </w:tr>
      <w:tr w:rsidR="00707CB3" w:rsidRPr="00707CB3" w:rsidTr="00707CB3">
        <w:trPr>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vMerge/>
            <w:tcBorders>
              <w:left w:val="single" w:sz="4" w:space="0" w:color="auto"/>
              <w:bottom w:val="single" w:sz="4" w:space="0" w:color="auto"/>
              <w:right w:val="single" w:sz="4" w:space="0" w:color="auto"/>
            </w:tcBorders>
            <w:vAlign w:val="bottom"/>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2021 год</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на 2025 год</w:t>
            </w:r>
          </w:p>
        </w:tc>
      </w:tr>
      <w:tr w:rsidR="00707CB3" w:rsidRPr="00707CB3" w:rsidTr="00707CB3">
        <w:trPr>
          <w:trHeight w:val="660"/>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Средняя жилищная обеспеченность населения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м</w:t>
            </w:r>
            <w:proofErr w:type="gramStart"/>
            <w:r w:rsidRPr="00707CB3">
              <w:rPr>
                <w:sz w:val="28"/>
                <w:szCs w:val="28"/>
                <w:vertAlign w:val="superscript"/>
              </w:rPr>
              <w:t>2</w:t>
            </w:r>
            <w:proofErr w:type="gramEnd"/>
            <w:r w:rsidRPr="00707CB3">
              <w:rPr>
                <w:sz w:val="28"/>
                <w:szCs w:val="28"/>
              </w:rPr>
              <w:t>/ чел.</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45</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Общий объем жилищного фонда</w:t>
            </w:r>
          </w:p>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72</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117</w:t>
            </w:r>
          </w:p>
        </w:tc>
      </w:tr>
      <w:tr w:rsidR="00707CB3" w:rsidRPr="00707CB3" w:rsidTr="00707CB3">
        <w:trPr>
          <w:cantSplit/>
          <w:trHeight w:val="784"/>
        </w:trPr>
        <w:tc>
          <w:tcPr>
            <w:tcW w:w="4068" w:type="dxa"/>
            <w:vMerge/>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r>
      <w:tr w:rsidR="00707CB3" w:rsidRPr="00707CB3" w:rsidTr="00707CB3">
        <w:trPr>
          <w:cantSplit/>
          <w:trHeight w:val="405"/>
        </w:trPr>
        <w:tc>
          <w:tcPr>
            <w:tcW w:w="4068"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В том числе в общем объеме жилищного фонда по типу застройки:</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p>
        </w:tc>
      </w:tr>
      <w:tr w:rsidR="00707CB3" w:rsidRPr="00707CB3" w:rsidTr="00707CB3">
        <w:trPr>
          <w:cantSplit/>
          <w:trHeight w:val="405"/>
        </w:trPr>
        <w:tc>
          <w:tcPr>
            <w:tcW w:w="4068" w:type="dxa"/>
            <w:vMerge w:val="restart"/>
            <w:tcBorders>
              <w:top w:val="single" w:sz="4" w:space="0" w:color="auto"/>
              <w:left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многоквартирные малоэтажные, </w:t>
            </w:r>
            <w:proofErr w:type="spellStart"/>
            <w:r w:rsidRPr="00707CB3">
              <w:rPr>
                <w:sz w:val="28"/>
                <w:szCs w:val="28"/>
              </w:rPr>
              <w:t>среднеэтажные</w:t>
            </w:r>
            <w:proofErr w:type="spellEnd"/>
            <w:r w:rsidRPr="00707CB3">
              <w:rPr>
                <w:sz w:val="28"/>
                <w:szCs w:val="28"/>
              </w:rPr>
              <w:t xml:space="preserve"> жилые дома</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r>
      <w:tr w:rsidR="00707CB3" w:rsidRPr="00707CB3" w:rsidTr="00707CB3">
        <w:trPr>
          <w:cantSplit/>
          <w:trHeight w:val="405"/>
        </w:trPr>
        <w:tc>
          <w:tcPr>
            <w:tcW w:w="4068" w:type="dxa"/>
            <w:vMerge/>
            <w:tcBorders>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07CB3" w:rsidRPr="00707CB3" w:rsidRDefault="00707CB3" w:rsidP="00707CB3">
            <w:pPr>
              <w:snapToGrid/>
              <w:jc w:val="center"/>
              <w:rPr>
                <w:sz w:val="28"/>
                <w:szCs w:val="28"/>
              </w:rPr>
            </w:pPr>
            <w:r w:rsidRPr="00707CB3">
              <w:rPr>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0</w:t>
            </w:r>
          </w:p>
        </w:tc>
      </w:tr>
      <w:tr w:rsidR="00707CB3" w:rsidRPr="00707CB3" w:rsidTr="00707CB3">
        <w:trPr>
          <w:cantSplit/>
          <w:trHeight w:val="405"/>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r w:rsidRPr="00707CB3">
              <w:rPr>
                <w:sz w:val="28"/>
                <w:szCs w:val="28"/>
              </w:rPr>
              <w:t xml:space="preserve">-индивидуальные жилые дома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тыс. м</w:t>
            </w:r>
            <w:proofErr w:type="gramStart"/>
            <w:r w:rsidRPr="00707CB3">
              <w:rPr>
                <w:sz w:val="28"/>
                <w:szCs w:val="28"/>
                <w:vertAlign w:val="superscript"/>
              </w:rPr>
              <w:t>2</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72</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117</w:t>
            </w:r>
          </w:p>
        </w:tc>
      </w:tr>
      <w:tr w:rsidR="00707CB3" w:rsidRPr="00707CB3" w:rsidTr="00707CB3">
        <w:trPr>
          <w:cantSplit/>
          <w:trHeight w:val="748"/>
        </w:trPr>
        <w:tc>
          <w:tcPr>
            <w:tcW w:w="4068" w:type="dxa"/>
            <w:vMerge/>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c>
          <w:tcPr>
            <w:tcW w:w="1680" w:type="dxa"/>
            <w:tcBorders>
              <w:top w:val="single" w:sz="4" w:space="0" w:color="auto"/>
              <w:left w:val="single" w:sz="4" w:space="0" w:color="auto"/>
              <w:bottom w:val="single" w:sz="4" w:space="0" w:color="auto"/>
              <w:right w:val="single" w:sz="4" w:space="0" w:color="auto"/>
            </w:tcBorders>
            <w:vAlign w:val="center"/>
          </w:tcPr>
          <w:p w:rsidR="00707CB3" w:rsidRPr="00707CB3" w:rsidRDefault="00707CB3" w:rsidP="00707CB3">
            <w:pPr>
              <w:snapToGrid/>
              <w:jc w:val="center"/>
              <w:rPr>
                <w:sz w:val="28"/>
                <w:szCs w:val="28"/>
              </w:rPr>
            </w:pPr>
            <w:r w:rsidRPr="00707CB3">
              <w:rPr>
                <w:sz w:val="28"/>
                <w:szCs w:val="28"/>
              </w:rPr>
              <w:t>100</w:t>
            </w:r>
          </w:p>
        </w:tc>
      </w:tr>
    </w:tbl>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sz w:val="28"/>
          <w:szCs w:val="28"/>
        </w:rPr>
      </w:pPr>
    </w:p>
    <w:p w:rsidR="00707CB3" w:rsidRPr="00707CB3" w:rsidRDefault="00707CB3" w:rsidP="00707CB3">
      <w:pPr>
        <w:snapToGrid/>
        <w:ind w:firstLine="720"/>
        <w:jc w:val="both"/>
        <w:rPr>
          <w:color w:val="000000"/>
          <w:sz w:val="28"/>
          <w:szCs w:val="28"/>
        </w:rPr>
      </w:pPr>
      <w:r w:rsidRPr="00707CB3">
        <w:rPr>
          <w:sz w:val="28"/>
          <w:szCs w:val="28"/>
        </w:rPr>
        <w:t>Требуется учесть потребность в местах для жителей МО «Щегловское сельское поселение» в учреждениях социального обеспечения: в специальных</w:t>
      </w:r>
      <w:r w:rsidRPr="00707CB3">
        <w:rPr>
          <w:color w:val="000000"/>
          <w:sz w:val="28"/>
          <w:szCs w:val="28"/>
        </w:rPr>
        <w:t xml:space="preserve"> жилых домах или группах квартир для ветеранов войны и труда и одиноких, престарелых с 60 лет. При разработках проектов планировок предусмотреть специальные жилые дома и группы квартир для инвалидов, на креслах-колясках, и их семей.</w:t>
      </w:r>
    </w:p>
    <w:p w:rsidR="00707CB3" w:rsidRPr="00707CB3" w:rsidRDefault="00707CB3" w:rsidP="00707CB3">
      <w:pPr>
        <w:snapToGrid/>
        <w:ind w:firstLine="709"/>
        <w:contextualSpacing/>
        <w:jc w:val="both"/>
        <w:rPr>
          <w:bCs/>
          <w:sz w:val="28"/>
          <w:szCs w:val="28"/>
        </w:rPr>
      </w:pPr>
      <w:r w:rsidRPr="00707CB3">
        <w:rPr>
          <w:bCs/>
          <w:sz w:val="28"/>
          <w:szCs w:val="28"/>
        </w:rPr>
        <w:t>В границы населенных пунктов предполагается введение ДНП и СНТ общей площадью 67,98 га, с использованием территории как жилые зоны.</w:t>
      </w:r>
    </w:p>
    <w:p w:rsidR="00707CB3" w:rsidRPr="00707CB3" w:rsidRDefault="00707CB3" w:rsidP="00707CB3">
      <w:pPr>
        <w:snapToGrid/>
        <w:ind w:firstLine="720"/>
        <w:jc w:val="both"/>
        <w:rPr>
          <w:sz w:val="28"/>
          <w:szCs w:val="28"/>
        </w:rPr>
      </w:pPr>
      <w:r w:rsidRPr="00707CB3">
        <w:rPr>
          <w:sz w:val="28"/>
          <w:szCs w:val="28"/>
        </w:rPr>
        <w:t xml:space="preserve">Промышленные и коммунально-складские объекты, сконцентрированные на периферии пос. </w:t>
      </w:r>
      <w:proofErr w:type="spellStart"/>
      <w:r w:rsidRPr="00707CB3">
        <w:rPr>
          <w:sz w:val="28"/>
          <w:szCs w:val="28"/>
        </w:rPr>
        <w:t>Щеглово</w:t>
      </w:r>
      <w:proofErr w:type="spellEnd"/>
      <w:r w:rsidRPr="00707CB3">
        <w:rPr>
          <w:sz w:val="28"/>
          <w:szCs w:val="28"/>
        </w:rPr>
        <w:t xml:space="preserve"> и в п. ст. Кирпичный завод, формируют с группой инженерных сооружений зоны, удачные с территориальной позиции для их развития. Вдоль шоссе расположены коммунально-складские предприятия обслуживающей группы и предприятия обслуживающей группы. По данным проектов организации предприятий, санитарно-защитные зоны не превышают 50-100 м, все производства имеют класс опасности 4-5, и с существующей номенклатурой не представляют опасности для жилой среды.</w:t>
      </w:r>
    </w:p>
    <w:p w:rsidR="00707CB3" w:rsidRPr="00707CB3" w:rsidRDefault="00707CB3" w:rsidP="00707CB3">
      <w:pPr>
        <w:snapToGrid/>
        <w:ind w:firstLine="720"/>
        <w:jc w:val="both"/>
        <w:rPr>
          <w:sz w:val="28"/>
          <w:szCs w:val="28"/>
        </w:rPr>
      </w:pPr>
      <w:r w:rsidRPr="00707CB3">
        <w:rPr>
          <w:sz w:val="28"/>
          <w:szCs w:val="28"/>
        </w:rPr>
        <w:t>Вследствие сложившейся градостроительной ситуации и новых, проектируемых кварталов развитие и организация новых произво</w:t>
      </w:r>
      <w:proofErr w:type="gramStart"/>
      <w:r w:rsidRPr="00707CB3">
        <w:rPr>
          <w:sz w:val="28"/>
          <w:szCs w:val="28"/>
        </w:rPr>
        <w:t>дств сл</w:t>
      </w:r>
      <w:proofErr w:type="gramEnd"/>
      <w:r w:rsidRPr="00707CB3">
        <w:rPr>
          <w:sz w:val="28"/>
          <w:szCs w:val="28"/>
        </w:rPr>
        <w:t xml:space="preserve">едует максимально ограничивать и тщательно подбирать застройщиков с выбором только экологически чистых производств. </w:t>
      </w:r>
    </w:p>
    <w:p w:rsidR="00707CB3" w:rsidRPr="00707CB3" w:rsidRDefault="00707CB3" w:rsidP="00707CB3">
      <w:pPr>
        <w:snapToGrid/>
        <w:ind w:firstLine="720"/>
        <w:jc w:val="both"/>
        <w:rPr>
          <w:sz w:val="28"/>
          <w:szCs w:val="28"/>
        </w:rPr>
      </w:pPr>
      <w:r w:rsidRPr="00707CB3">
        <w:rPr>
          <w:sz w:val="28"/>
          <w:szCs w:val="28"/>
        </w:rPr>
        <w:t xml:space="preserve">Населённые пункты муниципального образования обладают низким уровнем инженерного оборудования: капитальная застройка средней этажности в пос. </w:t>
      </w:r>
      <w:proofErr w:type="spellStart"/>
      <w:r w:rsidRPr="00707CB3">
        <w:rPr>
          <w:sz w:val="28"/>
          <w:szCs w:val="28"/>
        </w:rPr>
        <w:t>Щеглово</w:t>
      </w:r>
      <w:proofErr w:type="spellEnd"/>
      <w:r w:rsidRPr="00707CB3">
        <w:rPr>
          <w:sz w:val="28"/>
          <w:szCs w:val="28"/>
        </w:rPr>
        <w:t xml:space="preserve"> обеспечена инженерной инфраструктурой, а инженерная инфраструктура усадебной застройки, занимающей преобладающую часть территории, практически не развита.</w:t>
      </w:r>
    </w:p>
    <w:p w:rsidR="00707CB3" w:rsidRPr="00707CB3" w:rsidRDefault="00707CB3" w:rsidP="00707CB3">
      <w:pPr>
        <w:snapToGrid/>
        <w:ind w:firstLine="720"/>
        <w:jc w:val="both"/>
        <w:rPr>
          <w:sz w:val="28"/>
          <w:szCs w:val="28"/>
        </w:rPr>
      </w:pPr>
      <w:r w:rsidRPr="00707CB3">
        <w:rPr>
          <w:sz w:val="28"/>
          <w:szCs w:val="28"/>
        </w:rPr>
        <w:t xml:space="preserve">Все посёлки связаны с городом Всеволожск автобусным маршрутом. Автомобильная дорога «ст. Магнитная – городской посёлок имени Морозова» проходит через пос. </w:t>
      </w:r>
      <w:proofErr w:type="spellStart"/>
      <w:r w:rsidRPr="00707CB3">
        <w:rPr>
          <w:sz w:val="28"/>
          <w:szCs w:val="28"/>
        </w:rPr>
        <w:t>Щеглово</w:t>
      </w:r>
      <w:proofErr w:type="spellEnd"/>
      <w:r w:rsidRPr="00707CB3">
        <w:rPr>
          <w:sz w:val="28"/>
          <w:szCs w:val="28"/>
        </w:rPr>
        <w:t xml:space="preserve">, дер. </w:t>
      </w:r>
      <w:proofErr w:type="spellStart"/>
      <w:r w:rsidRPr="00707CB3">
        <w:rPr>
          <w:sz w:val="28"/>
          <w:szCs w:val="28"/>
        </w:rPr>
        <w:t>Щеглово</w:t>
      </w:r>
      <w:proofErr w:type="spellEnd"/>
      <w:r w:rsidRPr="00707CB3">
        <w:rPr>
          <w:sz w:val="28"/>
          <w:szCs w:val="28"/>
        </w:rPr>
        <w:t>, дер. Малая Романовка. В связи с прохождением дороги по населённым пунктам, в соответствии с нормативами предлагается вывод её за пределы поселений. Трасса будет проходить южнее этих посёлков. По землям муниципального образования на перспективу предполагается прохождение в центральной части территории второй окружной магистрали. На пересечении с автодорогами планируется развязка в двух уровнях. Через п. ст. Кирпичный завод предполагается продолжение южного шоссе, идущего со стороны Всеволожска, с выходом его на вторую окружную магистраль. При пересечении с железнодорожной веткой планируется двухуровневая развязка.</w:t>
      </w:r>
    </w:p>
    <w:p w:rsidR="00707CB3" w:rsidRPr="00707CB3" w:rsidRDefault="00707CB3" w:rsidP="00707CB3">
      <w:pPr>
        <w:snapToGrid/>
        <w:ind w:firstLine="720"/>
        <w:jc w:val="both"/>
        <w:rPr>
          <w:sz w:val="28"/>
          <w:szCs w:val="28"/>
        </w:rPr>
      </w:pPr>
      <w:r w:rsidRPr="00707CB3">
        <w:rPr>
          <w:sz w:val="28"/>
          <w:szCs w:val="28"/>
        </w:rPr>
        <w:t xml:space="preserve">Поселение обслуживается железнодорожными линиями </w:t>
      </w:r>
      <w:proofErr w:type="spellStart"/>
      <w:r w:rsidRPr="00707CB3">
        <w:rPr>
          <w:sz w:val="28"/>
          <w:szCs w:val="28"/>
        </w:rPr>
        <w:t>Ириновского</w:t>
      </w:r>
      <w:proofErr w:type="spellEnd"/>
      <w:r w:rsidRPr="00707CB3">
        <w:rPr>
          <w:sz w:val="28"/>
          <w:szCs w:val="28"/>
        </w:rPr>
        <w:t xml:space="preserve"> и Морозовского направлений. Частота движения пригородных поездов на этой линии 35-50 пар/сутки. Грузовые перевозки обслуживаются ст. Мельничный Ручей и ближайшими станциями, расположенными в Санкт-Петербурге. Планируется на перспективу кольцевая транспортная магистраль. Участок </w:t>
      </w:r>
      <w:r w:rsidRPr="00707CB3">
        <w:rPr>
          <w:sz w:val="28"/>
          <w:szCs w:val="28"/>
        </w:rPr>
        <w:lastRenderedPageBreak/>
        <w:t>этой дороги будет проходить по территории муниципального образования. По оценке земель, трудно выбрать свободный от застройки участок для организации перехода магистралей через ряд линейно расположенных населённых пунктов. В связи с этим трассы новых транспортных магистралей: железнодорожной и автодороги предлагается сгруппировать и провести в единой зоне - зоне инженерно транспортных коммуникаций.</w:t>
      </w:r>
    </w:p>
    <w:p w:rsidR="00707CB3" w:rsidRPr="00707CB3" w:rsidRDefault="00707CB3" w:rsidP="00707CB3">
      <w:pPr>
        <w:snapToGrid/>
        <w:ind w:firstLine="720"/>
        <w:jc w:val="both"/>
        <w:rPr>
          <w:sz w:val="28"/>
          <w:szCs w:val="28"/>
          <w:lang w:eastAsia="en-US"/>
        </w:rPr>
      </w:pPr>
      <w:r w:rsidRPr="00707CB3">
        <w:rPr>
          <w:sz w:val="28"/>
          <w:szCs w:val="28"/>
          <w:lang w:eastAsia="en-US"/>
        </w:rPr>
        <w:t>Сельскохозяйственный комплекс МО «Щегловское сельское поселение» исторически сложился вокруг крупного сельскохозяйственного предприятия – совхоза «</w:t>
      </w:r>
      <w:proofErr w:type="spellStart"/>
      <w:r w:rsidRPr="00707CB3">
        <w:rPr>
          <w:sz w:val="28"/>
          <w:szCs w:val="28"/>
          <w:lang w:eastAsia="en-US"/>
        </w:rPr>
        <w:t>Щеглово</w:t>
      </w:r>
      <w:proofErr w:type="spellEnd"/>
      <w:r w:rsidRPr="00707CB3">
        <w:rPr>
          <w:sz w:val="28"/>
          <w:szCs w:val="28"/>
          <w:lang w:eastAsia="en-US"/>
        </w:rPr>
        <w:t xml:space="preserve">», с центральной усадьбой расположенной в пос. </w:t>
      </w:r>
      <w:proofErr w:type="spellStart"/>
      <w:r w:rsidRPr="00707CB3">
        <w:rPr>
          <w:sz w:val="28"/>
          <w:szCs w:val="28"/>
          <w:lang w:eastAsia="en-US"/>
        </w:rPr>
        <w:t>Щеглово</w:t>
      </w:r>
      <w:proofErr w:type="spellEnd"/>
      <w:r w:rsidRPr="00707CB3">
        <w:rPr>
          <w:sz w:val="28"/>
          <w:szCs w:val="28"/>
          <w:lang w:eastAsia="en-US"/>
        </w:rPr>
        <w:t>.</w:t>
      </w:r>
    </w:p>
    <w:p w:rsidR="00707CB3" w:rsidRPr="00707CB3" w:rsidRDefault="00707CB3" w:rsidP="00707CB3">
      <w:pPr>
        <w:snapToGrid/>
        <w:ind w:firstLine="720"/>
        <w:jc w:val="both"/>
        <w:rPr>
          <w:sz w:val="28"/>
          <w:szCs w:val="28"/>
          <w:lang w:eastAsia="en-US"/>
        </w:rPr>
      </w:pPr>
      <w:r w:rsidRPr="00707CB3">
        <w:rPr>
          <w:sz w:val="28"/>
          <w:szCs w:val="28"/>
          <w:lang w:eastAsia="en-US"/>
        </w:rPr>
        <w:t>Определенную роль в сельскохозяйственном комплексе играли садоводческие и огороднические некоммерческие объединения граждан, сформированные изначально для ведения личного подсобного хозяйства, жителями поселения.В настоящее время личный приусадебный участок используется как частное индивидуальное хозяйство с производством продуктов сельхозпроизводства для личного пользования.</w:t>
      </w:r>
    </w:p>
    <w:p w:rsidR="00707CB3" w:rsidRPr="00707CB3" w:rsidRDefault="00707CB3" w:rsidP="00707CB3">
      <w:pPr>
        <w:snapToGrid/>
        <w:ind w:left="-114" w:firstLine="720"/>
        <w:jc w:val="both"/>
        <w:rPr>
          <w:sz w:val="28"/>
          <w:szCs w:val="28"/>
          <w:lang w:eastAsia="en-US"/>
        </w:rPr>
      </w:pPr>
      <w:r w:rsidRPr="00707CB3">
        <w:rPr>
          <w:sz w:val="28"/>
          <w:szCs w:val="28"/>
          <w:lang w:eastAsia="en-US"/>
        </w:rPr>
        <w:t>Развитие сельскохозяйственного комплекса территории затруднено из-за сложной системы планировочных ограничений, а также утраты основных производств сельскохозяйственного профиля. Также одной из основных проблем является нерентабельность небольших хозяйств.В процессе перераспределения экономических приоритетов необходимо актуализировать решение вопроса о поддержке мелкого фермерского хозяйства. Крупные сельхозпроизводства размещать в зоне влияния крупнейшего города сложно. Высока градостроительная составляющая стоимости земли. Плотная застройка и промышленность не позволяют выдерживать нормативы санитарно-защитных зон с периферийными сельскохозяйственными землями.</w:t>
      </w:r>
    </w:p>
    <w:p w:rsidR="00707CB3" w:rsidRPr="00707CB3" w:rsidRDefault="00707CB3" w:rsidP="00707CB3">
      <w:pPr>
        <w:snapToGrid/>
        <w:ind w:firstLine="720"/>
        <w:jc w:val="both"/>
        <w:rPr>
          <w:sz w:val="28"/>
          <w:szCs w:val="28"/>
          <w:lang w:eastAsia="en-US"/>
        </w:rPr>
      </w:pPr>
      <w:r w:rsidRPr="00707CB3">
        <w:rPr>
          <w:sz w:val="28"/>
          <w:szCs w:val="28"/>
          <w:lang w:eastAsia="en-US"/>
        </w:rPr>
        <w:t>Наиболее рациональным вариантом использования земель, отнесенных к землям сельскохозяйственного назначения, в настоящий момент, является использование этих территорий для сенокоса, выпаса скота или посева технических культур.</w:t>
      </w:r>
    </w:p>
    <w:p w:rsidR="00707CB3" w:rsidRPr="00707CB3" w:rsidRDefault="00707CB3" w:rsidP="00707CB3">
      <w:pPr>
        <w:tabs>
          <w:tab w:val="left" w:pos="302"/>
        </w:tabs>
        <w:autoSpaceDE w:val="0"/>
        <w:autoSpaceDN w:val="0"/>
        <w:adjustRightInd w:val="0"/>
        <w:snapToGrid/>
        <w:ind w:firstLine="720"/>
        <w:jc w:val="both"/>
        <w:rPr>
          <w:sz w:val="28"/>
          <w:szCs w:val="28"/>
        </w:rPr>
      </w:pPr>
      <w:r w:rsidRPr="00707CB3">
        <w:rPr>
          <w:sz w:val="28"/>
          <w:szCs w:val="28"/>
        </w:rPr>
        <w:t xml:space="preserve">МО «Щегловское сельское поселение» граничит с городом Всеволожском одним из самых зелёных городов России с экологически чистой средой. Приграничные территории смежных муниципальных образований имеют лесные насаждения, земли сельскохозяйственного назначения. Исключение составляют участки границ с п. ст. </w:t>
      </w:r>
      <w:proofErr w:type="spellStart"/>
      <w:r w:rsidRPr="00707CB3">
        <w:rPr>
          <w:sz w:val="28"/>
          <w:szCs w:val="28"/>
        </w:rPr>
        <w:t>Корнево</w:t>
      </w:r>
      <w:proofErr w:type="spellEnd"/>
      <w:r w:rsidRPr="00707CB3">
        <w:rPr>
          <w:sz w:val="28"/>
          <w:szCs w:val="28"/>
        </w:rPr>
        <w:t xml:space="preserve"> и с городом Всеволожск в части промышленной зоны «Кирпичный завод». На территории МО «Щегловское сельское поселение» леса занимают 77,82% территории. Это накладывает определённые обязательства по сохранению и приумножению природного дара, создающего среду с благоприятными условиями. Особой привлекательностью обладают высокоствольные деревья хвойных пород – сосны, ели, лиственницы. </w:t>
      </w:r>
    </w:p>
    <w:p w:rsidR="00707CB3" w:rsidRDefault="00707CB3" w:rsidP="00707CB3">
      <w:pPr>
        <w:snapToGrid/>
        <w:ind w:firstLine="720"/>
        <w:jc w:val="both"/>
        <w:rPr>
          <w:sz w:val="28"/>
          <w:szCs w:val="28"/>
        </w:rPr>
      </w:pPr>
      <w:r w:rsidRPr="00707CB3">
        <w:rPr>
          <w:sz w:val="28"/>
          <w:szCs w:val="28"/>
        </w:rPr>
        <w:t xml:space="preserve">В границах пос. </w:t>
      </w:r>
      <w:proofErr w:type="spellStart"/>
      <w:r w:rsidRPr="00707CB3">
        <w:rPr>
          <w:sz w:val="28"/>
          <w:szCs w:val="28"/>
        </w:rPr>
        <w:t>Щеглово</w:t>
      </w:r>
      <w:proofErr w:type="spellEnd"/>
      <w:r w:rsidRPr="00707CB3">
        <w:rPr>
          <w:sz w:val="28"/>
          <w:szCs w:val="28"/>
        </w:rPr>
        <w:t xml:space="preserve"> развита система зеленых насаждений: парк, зелень в общественных зонах, озеленение жилых микрорайонов и приусадебных участков. Наиболее ценными для рекреационного использования являются ландшафты с сосновыми и еловыми лесами у дер. </w:t>
      </w:r>
      <w:r w:rsidRPr="00707CB3">
        <w:rPr>
          <w:sz w:val="28"/>
          <w:szCs w:val="28"/>
        </w:rPr>
        <w:lastRenderedPageBreak/>
        <w:t>Каменка. Но они отличаются низкой устойчивостью, поэтому необходима организованная рекреация.</w:t>
      </w:r>
    </w:p>
    <w:p w:rsidR="007B25BE" w:rsidRDefault="007B25BE" w:rsidP="00707CB3">
      <w:pPr>
        <w:snapToGrid/>
        <w:ind w:firstLine="720"/>
        <w:jc w:val="both"/>
        <w:rPr>
          <w:sz w:val="28"/>
          <w:szCs w:val="28"/>
        </w:rPr>
      </w:pPr>
    </w:p>
    <w:p w:rsidR="00E04BF6" w:rsidRPr="00F60727" w:rsidRDefault="00E04BF6" w:rsidP="00123AB6">
      <w:pPr>
        <w:pStyle w:val="a4"/>
        <w:spacing w:before="0" w:beforeAutospacing="0" w:after="0" w:afterAutospacing="0"/>
        <w:ind w:firstLine="567"/>
        <w:jc w:val="both"/>
        <w:rPr>
          <w:b/>
          <w:bCs/>
          <w:color w:val="4F81BD" w:themeColor="accent1"/>
          <w:sz w:val="28"/>
          <w:szCs w:val="28"/>
        </w:rPr>
      </w:pPr>
    </w:p>
    <w:p w:rsidR="002E471A" w:rsidRPr="00F60727" w:rsidRDefault="009170A2" w:rsidP="00E04BF6">
      <w:pPr>
        <w:pStyle w:val="ConsPlusNormal"/>
        <w:widowControl/>
        <w:ind w:firstLine="708"/>
        <w:jc w:val="center"/>
        <w:rPr>
          <w:rFonts w:ascii="Times New Roman" w:hAnsi="Times New Roman" w:cs="Times New Roman"/>
          <w:b/>
          <w:color w:val="000000" w:themeColor="text1"/>
          <w:sz w:val="28"/>
          <w:szCs w:val="28"/>
        </w:rPr>
      </w:pPr>
      <w:r w:rsidRPr="00F60727">
        <w:rPr>
          <w:rFonts w:ascii="Times New Roman" w:hAnsi="Times New Roman" w:cs="Times New Roman"/>
          <w:b/>
          <w:color w:val="000000" w:themeColor="text1"/>
          <w:sz w:val="28"/>
          <w:szCs w:val="28"/>
        </w:rPr>
        <w:t>3</w:t>
      </w:r>
      <w:r w:rsidR="002E471A" w:rsidRPr="00F60727">
        <w:rPr>
          <w:rFonts w:ascii="Times New Roman" w:hAnsi="Times New Roman" w:cs="Times New Roman"/>
          <w:b/>
          <w:color w:val="000000" w:themeColor="text1"/>
          <w:sz w:val="28"/>
          <w:szCs w:val="28"/>
        </w:rPr>
        <w:t>.</w:t>
      </w:r>
      <w:r w:rsidR="00BF6CA3">
        <w:rPr>
          <w:rFonts w:ascii="Times New Roman" w:hAnsi="Times New Roman" w:cs="Times New Roman"/>
          <w:b/>
          <w:color w:val="000000" w:themeColor="text1"/>
          <w:sz w:val="28"/>
          <w:szCs w:val="28"/>
        </w:rPr>
        <w:t>2</w:t>
      </w:r>
      <w:r w:rsidR="002E471A" w:rsidRPr="00F60727">
        <w:rPr>
          <w:rFonts w:ascii="Times New Roman" w:hAnsi="Times New Roman" w:cs="Times New Roman"/>
          <w:b/>
          <w:color w:val="000000" w:themeColor="text1"/>
          <w:sz w:val="28"/>
          <w:szCs w:val="28"/>
        </w:rPr>
        <w:t>. Прогноз развития транспортно инфраструктуры по видам транспорта.</w:t>
      </w:r>
    </w:p>
    <w:p w:rsidR="00E04BF6" w:rsidRPr="00F60727" w:rsidRDefault="00E04BF6" w:rsidP="002E471A">
      <w:pPr>
        <w:pStyle w:val="ConsPlusNormal"/>
        <w:widowControl/>
        <w:ind w:firstLine="708"/>
        <w:jc w:val="both"/>
        <w:rPr>
          <w:rFonts w:ascii="Times New Roman" w:hAnsi="Times New Roman" w:cs="Times New Roman"/>
          <w:b/>
          <w:color w:val="4F81BD" w:themeColor="accent1"/>
          <w:sz w:val="28"/>
          <w:szCs w:val="28"/>
        </w:rPr>
      </w:pPr>
    </w:p>
    <w:p w:rsidR="007F7342" w:rsidRPr="00F60727" w:rsidRDefault="007F7342" w:rsidP="007F7342">
      <w:pPr>
        <w:tabs>
          <w:tab w:val="left" w:pos="4400"/>
        </w:tabs>
        <w:snapToGrid/>
        <w:ind w:firstLine="709"/>
        <w:contextualSpacing/>
        <w:jc w:val="both"/>
        <w:rPr>
          <w:sz w:val="28"/>
          <w:szCs w:val="28"/>
        </w:rPr>
      </w:pPr>
      <w:r w:rsidRPr="00F60727">
        <w:rPr>
          <w:sz w:val="28"/>
          <w:szCs w:val="28"/>
        </w:rPr>
        <w:t xml:space="preserve">На территории МО «Щегловское сельское поселение» предусматривается развитие зон транспортной инфраструктуры до 616,06 га общей площади. </w:t>
      </w:r>
    </w:p>
    <w:p w:rsidR="007F7342" w:rsidRPr="00F60727" w:rsidRDefault="007F7342" w:rsidP="007F7342">
      <w:pPr>
        <w:tabs>
          <w:tab w:val="left" w:pos="4400"/>
        </w:tabs>
        <w:snapToGrid/>
        <w:ind w:firstLine="709"/>
        <w:contextualSpacing/>
        <w:jc w:val="both"/>
        <w:rPr>
          <w:sz w:val="28"/>
          <w:szCs w:val="28"/>
        </w:rPr>
      </w:pPr>
    </w:p>
    <w:p w:rsidR="00E25A36" w:rsidRPr="00F60727" w:rsidRDefault="00E25A36" w:rsidP="007F7342">
      <w:pPr>
        <w:snapToGrid/>
        <w:ind w:firstLine="709"/>
        <w:contextualSpacing/>
        <w:jc w:val="both"/>
        <w:rPr>
          <w:b/>
          <w:sz w:val="28"/>
          <w:szCs w:val="28"/>
        </w:rPr>
      </w:pPr>
    </w:p>
    <w:p w:rsidR="00E25A36" w:rsidRPr="00F60727" w:rsidRDefault="00E25A36" w:rsidP="007F7342">
      <w:pPr>
        <w:snapToGrid/>
        <w:ind w:firstLine="709"/>
        <w:contextualSpacing/>
        <w:jc w:val="both"/>
        <w:rPr>
          <w:b/>
          <w:sz w:val="28"/>
          <w:szCs w:val="28"/>
        </w:rPr>
      </w:pPr>
    </w:p>
    <w:p w:rsidR="007F7342" w:rsidRPr="00F60727" w:rsidRDefault="00E25A36" w:rsidP="00E25A36">
      <w:pPr>
        <w:snapToGrid/>
        <w:ind w:firstLine="709"/>
        <w:contextualSpacing/>
        <w:jc w:val="center"/>
        <w:rPr>
          <w:b/>
          <w:sz w:val="28"/>
          <w:szCs w:val="28"/>
        </w:rPr>
      </w:pPr>
      <w:r w:rsidRPr="00F60727">
        <w:rPr>
          <w:b/>
          <w:sz w:val="28"/>
          <w:szCs w:val="28"/>
        </w:rPr>
        <w:t>3.</w:t>
      </w:r>
      <w:r w:rsidR="00BF6CA3">
        <w:rPr>
          <w:b/>
          <w:sz w:val="28"/>
          <w:szCs w:val="28"/>
        </w:rPr>
        <w:t>2</w:t>
      </w:r>
      <w:r w:rsidRPr="00F60727">
        <w:rPr>
          <w:b/>
          <w:sz w:val="28"/>
          <w:szCs w:val="28"/>
        </w:rPr>
        <w:t>.1</w:t>
      </w:r>
      <w:r w:rsidR="007F7342" w:rsidRPr="00F60727">
        <w:rPr>
          <w:b/>
          <w:sz w:val="28"/>
          <w:szCs w:val="28"/>
        </w:rPr>
        <w:t>Внешний транспорт</w:t>
      </w:r>
    </w:p>
    <w:p w:rsidR="007F7342" w:rsidRPr="00F60727" w:rsidRDefault="007F7342" w:rsidP="007F7342">
      <w:pPr>
        <w:snapToGrid/>
        <w:ind w:firstLine="709"/>
        <w:contextualSpacing/>
        <w:jc w:val="both"/>
        <w:rPr>
          <w:sz w:val="28"/>
          <w:szCs w:val="28"/>
        </w:rPr>
      </w:pPr>
    </w:p>
    <w:p w:rsidR="007F7342" w:rsidRPr="00F60727" w:rsidRDefault="007F7342" w:rsidP="007F7342">
      <w:pPr>
        <w:snapToGrid/>
        <w:ind w:firstLine="709"/>
        <w:contextualSpacing/>
        <w:jc w:val="both"/>
        <w:rPr>
          <w:sz w:val="28"/>
          <w:szCs w:val="28"/>
        </w:rPr>
      </w:pPr>
      <w:r w:rsidRPr="00F60727">
        <w:rPr>
          <w:sz w:val="28"/>
          <w:szCs w:val="28"/>
        </w:rPr>
        <w:t xml:space="preserve">Стратегическим направлением развития внешнего транспорта является обеспечение выноса транзитного движения транспорта из жилых зон населенных пунктов, что позволит организовать безопасность для жителей в центральной зоне посёлка. Участок дороги в 2 км в обход населенных пунктов, с организацией многоуровневых развязок позволит вывести транзитный, в том числе грузовой транспорт, за пределы жилой застройки и создаст условия для обеспечения быстрого проезда через территорию муниципального образования. </w:t>
      </w:r>
    </w:p>
    <w:p w:rsidR="007F7342" w:rsidRPr="00F60727" w:rsidRDefault="007F7342" w:rsidP="007F7342">
      <w:pPr>
        <w:snapToGrid/>
        <w:ind w:firstLine="709"/>
        <w:contextualSpacing/>
        <w:jc w:val="both"/>
        <w:rPr>
          <w:sz w:val="28"/>
          <w:szCs w:val="28"/>
        </w:rPr>
      </w:pPr>
      <w:r w:rsidRPr="00F60727">
        <w:rPr>
          <w:sz w:val="28"/>
          <w:szCs w:val="28"/>
        </w:rPr>
        <w:t>На территории МО «Щегловское сельское поселение» есть земельные ресурсы для реализации плана выделения необходимых территорий для развития объектов инфраструктуры различных видов внешнего транспорта, в 1,5-2 раза.</w:t>
      </w:r>
    </w:p>
    <w:p w:rsidR="007F7342" w:rsidRPr="00F60727" w:rsidRDefault="007F7342" w:rsidP="007F7342">
      <w:pPr>
        <w:snapToGrid/>
        <w:ind w:firstLine="709"/>
        <w:contextualSpacing/>
        <w:jc w:val="both"/>
        <w:rPr>
          <w:sz w:val="28"/>
          <w:szCs w:val="28"/>
        </w:rPr>
      </w:pPr>
      <w:r w:rsidRPr="00F60727">
        <w:rPr>
          <w:sz w:val="28"/>
          <w:szCs w:val="28"/>
        </w:rPr>
        <w:t xml:space="preserve">По территории МО «Щегловское сельское поселение» предполагается проход транспортных коммуникаций – скоростной автомобильной дороги. В проекте предусмотрены земли для организации этого направления. При пересечении с железнодорожной веткой и автомагистралью предполагается организация двухуровневых переходов. </w:t>
      </w:r>
    </w:p>
    <w:p w:rsidR="007F7342" w:rsidRPr="00F60727" w:rsidRDefault="007F7342" w:rsidP="007F7342">
      <w:pPr>
        <w:snapToGrid/>
        <w:ind w:firstLine="709"/>
        <w:contextualSpacing/>
        <w:jc w:val="both"/>
        <w:rPr>
          <w:sz w:val="28"/>
          <w:szCs w:val="28"/>
        </w:rPr>
      </w:pPr>
      <w:r w:rsidRPr="00F60727">
        <w:rPr>
          <w:sz w:val="28"/>
          <w:szCs w:val="28"/>
        </w:rPr>
        <w:t xml:space="preserve">Важными решениями стратегических задач в развитии внешнего транспорта в проекте являются: </w:t>
      </w:r>
    </w:p>
    <w:p w:rsidR="007F7342" w:rsidRPr="00F60727" w:rsidRDefault="007F7342" w:rsidP="007F7342">
      <w:pPr>
        <w:snapToGrid/>
        <w:ind w:firstLine="709"/>
        <w:contextualSpacing/>
        <w:jc w:val="both"/>
        <w:rPr>
          <w:sz w:val="28"/>
          <w:szCs w:val="28"/>
        </w:rPr>
      </w:pPr>
      <w:proofErr w:type="gramStart"/>
      <w:r w:rsidRPr="00F60727">
        <w:rPr>
          <w:sz w:val="28"/>
          <w:szCs w:val="28"/>
        </w:rPr>
        <w:t xml:space="preserve">- оказание логистических сервисных услуг на основе сопутствующих операций и развитие </w:t>
      </w:r>
      <w:proofErr w:type="spellStart"/>
      <w:r w:rsidRPr="00F60727">
        <w:rPr>
          <w:sz w:val="28"/>
          <w:szCs w:val="28"/>
        </w:rPr>
        <w:t>терминально-складских</w:t>
      </w:r>
      <w:proofErr w:type="spellEnd"/>
      <w:r w:rsidRPr="00F60727">
        <w:rPr>
          <w:sz w:val="28"/>
          <w:szCs w:val="28"/>
        </w:rPr>
        <w:t xml:space="preserve"> и дистрибутивных функций с комплексным развитием единой транспортной инфраструктуры внешних видов транспорта в юго-восточной северо-восточной частях пос. </w:t>
      </w:r>
      <w:proofErr w:type="spellStart"/>
      <w:r w:rsidRPr="00F60727">
        <w:rPr>
          <w:sz w:val="28"/>
          <w:szCs w:val="28"/>
        </w:rPr>
        <w:t>Щеглово</w:t>
      </w:r>
      <w:proofErr w:type="spellEnd"/>
      <w:r w:rsidRPr="00F60727">
        <w:rPr>
          <w:sz w:val="28"/>
          <w:szCs w:val="28"/>
        </w:rPr>
        <w:t xml:space="preserve"> на участке площадью 69 га; </w:t>
      </w:r>
      <w:proofErr w:type="gramEnd"/>
    </w:p>
    <w:p w:rsidR="007F7342" w:rsidRPr="00F60727" w:rsidRDefault="007F7342" w:rsidP="007F7342">
      <w:pPr>
        <w:snapToGrid/>
        <w:ind w:firstLine="709"/>
        <w:contextualSpacing/>
        <w:jc w:val="both"/>
        <w:rPr>
          <w:sz w:val="28"/>
          <w:szCs w:val="28"/>
        </w:rPr>
      </w:pPr>
      <w:r w:rsidRPr="00F60727">
        <w:rPr>
          <w:sz w:val="28"/>
          <w:szCs w:val="28"/>
        </w:rPr>
        <w:t xml:space="preserve">- рациональное размещение узлов и пунктов взаимодействия разных видов транспорта между собой, обеспечивающих движение транспортных грузовых потоков в обход населенных пунктов, развитие высокотехнологичных складских и </w:t>
      </w:r>
      <w:proofErr w:type="spellStart"/>
      <w:r w:rsidRPr="00F60727">
        <w:rPr>
          <w:sz w:val="28"/>
          <w:szCs w:val="28"/>
        </w:rPr>
        <w:t>терминально-логистических</w:t>
      </w:r>
      <w:proofErr w:type="spellEnd"/>
      <w:r w:rsidRPr="00F60727">
        <w:rPr>
          <w:sz w:val="28"/>
          <w:szCs w:val="28"/>
        </w:rPr>
        <w:t xml:space="preserve"> комплексов на территориях, приближенных к путям прохождения основных грузопотоков;</w:t>
      </w:r>
    </w:p>
    <w:p w:rsidR="007F7342" w:rsidRPr="00F60727" w:rsidRDefault="007F7342" w:rsidP="007F7342">
      <w:pPr>
        <w:snapToGrid/>
        <w:ind w:firstLine="709"/>
        <w:contextualSpacing/>
        <w:jc w:val="both"/>
        <w:rPr>
          <w:sz w:val="28"/>
          <w:szCs w:val="28"/>
        </w:rPr>
      </w:pPr>
      <w:r w:rsidRPr="00F60727">
        <w:rPr>
          <w:sz w:val="28"/>
          <w:szCs w:val="28"/>
        </w:rPr>
        <w:lastRenderedPageBreak/>
        <w:t xml:space="preserve">- развитие транспортной и инженерной инфраструктуры (улично-дорожная сеть, инженерные коммуникации, связь) для успешной работы </w:t>
      </w:r>
      <w:proofErr w:type="spellStart"/>
      <w:r w:rsidRPr="00F60727">
        <w:rPr>
          <w:sz w:val="28"/>
          <w:szCs w:val="28"/>
        </w:rPr>
        <w:t>терминально-логистических</w:t>
      </w:r>
      <w:proofErr w:type="spellEnd"/>
      <w:r w:rsidRPr="00F60727">
        <w:rPr>
          <w:sz w:val="28"/>
          <w:szCs w:val="28"/>
        </w:rPr>
        <w:t xml:space="preserve"> и складских комплексов;</w:t>
      </w:r>
    </w:p>
    <w:p w:rsidR="007F7342" w:rsidRPr="00F60727" w:rsidRDefault="007F7342" w:rsidP="007F7342">
      <w:pPr>
        <w:snapToGrid/>
        <w:ind w:firstLine="709"/>
        <w:contextualSpacing/>
        <w:jc w:val="both"/>
        <w:rPr>
          <w:sz w:val="28"/>
          <w:szCs w:val="28"/>
        </w:rPr>
      </w:pPr>
      <w:r w:rsidRPr="00F60727">
        <w:rPr>
          <w:sz w:val="28"/>
          <w:szCs w:val="28"/>
        </w:rPr>
        <w:t>- развитие транспортных связей МО «Щегловское сельское поселение» с другими населёнными пунктами района и области</w:t>
      </w:r>
    </w:p>
    <w:p w:rsidR="007F7342" w:rsidRPr="00F60727" w:rsidRDefault="007F7342" w:rsidP="007F7342">
      <w:pPr>
        <w:snapToGrid/>
        <w:ind w:firstLine="709"/>
        <w:contextualSpacing/>
        <w:jc w:val="both"/>
        <w:rPr>
          <w:sz w:val="28"/>
          <w:szCs w:val="28"/>
        </w:rPr>
      </w:pPr>
    </w:p>
    <w:p w:rsidR="007F7342" w:rsidRPr="00F60727" w:rsidRDefault="007F7342" w:rsidP="007F7342">
      <w:pPr>
        <w:snapToGrid/>
        <w:ind w:firstLine="709"/>
        <w:contextualSpacing/>
        <w:jc w:val="both"/>
        <w:rPr>
          <w:sz w:val="28"/>
          <w:szCs w:val="28"/>
        </w:rPr>
      </w:pPr>
      <w:r w:rsidRPr="00F60727">
        <w:rPr>
          <w:sz w:val="28"/>
          <w:szCs w:val="28"/>
        </w:rPr>
        <w:t>Важными для населения решениями развития внешнего транспорта в части пассажирских перевозок являются:</w:t>
      </w:r>
    </w:p>
    <w:p w:rsidR="007F7342" w:rsidRPr="00F60727" w:rsidRDefault="007F7342" w:rsidP="007F7342">
      <w:pPr>
        <w:snapToGrid/>
        <w:ind w:firstLine="709"/>
        <w:contextualSpacing/>
        <w:jc w:val="both"/>
        <w:rPr>
          <w:sz w:val="28"/>
          <w:szCs w:val="28"/>
        </w:rPr>
      </w:pPr>
      <w:r w:rsidRPr="00F60727">
        <w:rPr>
          <w:sz w:val="28"/>
          <w:szCs w:val="28"/>
        </w:rPr>
        <w:t xml:space="preserve">- за счёт организации многоуровневых пересечений и введения </w:t>
      </w:r>
      <w:proofErr w:type="gramStart"/>
      <w:r w:rsidRPr="00F60727">
        <w:rPr>
          <w:sz w:val="28"/>
          <w:szCs w:val="28"/>
        </w:rPr>
        <w:t>обхода</w:t>
      </w:r>
      <w:proofErr w:type="gramEnd"/>
      <w:r w:rsidRPr="00F60727">
        <w:rPr>
          <w:sz w:val="28"/>
          <w:szCs w:val="28"/>
        </w:rPr>
        <w:t xml:space="preserve"> вокруг населенных пунктов возможность уменьшения времени проезда в направлении центра района, что позволит сократить интервалы в движения на всех видах наземного пассажирского транспорта в часы пик;</w:t>
      </w:r>
    </w:p>
    <w:p w:rsidR="007F7342" w:rsidRPr="00F60727" w:rsidRDefault="007F7342" w:rsidP="007F7342">
      <w:pPr>
        <w:snapToGrid/>
        <w:ind w:firstLine="709"/>
        <w:contextualSpacing/>
        <w:jc w:val="both"/>
        <w:rPr>
          <w:sz w:val="28"/>
          <w:szCs w:val="28"/>
        </w:rPr>
      </w:pPr>
      <w:r w:rsidRPr="00F60727">
        <w:rPr>
          <w:sz w:val="28"/>
          <w:szCs w:val="28"/>
        </w:rPr>
        <w:t>- реконструкция и развитие технической базы пассажирского транспорта имеют организационный характер. Для обеспечения комфорта работы обслуживающего персонала, предлагается устройство пунктов на конечных остановках внешнего транспорта;</w:t>
      </w:r>
    </w:p>
    <w:p w:rsidR="007F7342" w:rsidRPr="00F60727" w:rsidRDefault="007F7342" w:rsidP="007F7342">
      <w:pPr>
        <w:snapToGrid/>
        <w:ind w:firstLine="709"/>
        <w:contextualSpacing/>
        <w:jc w:val="both"/>
        <w:rPr>
          <w:sz w:val="28"/>
          <w:szCs w:val="28"/>
        </w:rPr>
      </w:pPr>
      <w:r w:rsidRPr="00F60727">
        <w:rPr>
          <w:sz w:val="28"/>
          <w:szCs w:val="28"/>
        </w:rPr>
        <w:t>- комплекс по реализации пассажирских связей в направлениях к другим населёнными пунктами района и области (на перспективу при реализации проекта скоростной дороги).</w:t>
      </w:r>
    </w:p>
    <w:p w:rsidR="007F7342" w:rsidRPr="00F60727" w:rsidRDefault="007F7342" w:rsidP="007F7342">
      <w:pPr>
        <w:snapToGrid/>
        <w:ind w:firstLine="709"/>
        <w:contextualSpacing/>
        <w:jc w:val="both"/>
        <w:rPr>
          <w:sz w:val="28"/>
          <w:szCs w:val="28"/>
        </w:rPr>
      </w:pPr>
    </w:p>
    <w:p w:rsidR="002E471A" w:rsidRPr="00F60727" w:rsidRDefault="009170A2" w:rsidP="007F7342">
      <w:pPr>
        <w:pStyle w:val="ConsPlusNormal"/>
        <w:widowControl/>
        <w:ind w:firstLine="708"/>
        <w:jc w:val="center"/>
        <w:rPr>
          <w:rFonts w:ascii="Times New Roman" w:hAnsi="Times New Roman" w:cs="Times New Roman"/>
          <w:b/>
          <w:color w:val="000000" w:themeColor="text1"/>
          <w:sz w:val="28"/>
          <w:szCs w:val="28"/>
        </w:rPr>
      </w:pPr>
      <w:r w:rsidRPr="00F60727">
        <w:rPr>
          <w:rFonts w:ascii="Times New Roman" w:hAnsi="Times New Roman" w:cs="Times New Roman"/>
          <w:b/>
          <w:color w:val="000000" w:themeColor="text1"/>
          <w:sz w:val="28"/>
          <w:szCs w:val="28"/>
        </w:rPr>
        <w:t>3</w:t>
      </w:r>
      <w:r w:rsidR="002E471A" w:rsidRPr="00F60727">
        <w:rPr>
          <w:rFonts w:ascii="Times New Roman" w:hAnsi="Times New Roman" w:cs="Times New Roman"/>
          <w:b/>
          <w:color w:val="000000" w:themeColor="text1"/>
          <w:sz w:val="28"/>
          <w:szCs w:val="28"/>
        </w:rPr>
        <w:t>.</w:t>
      </w:r>
      <w:r w:rsidR="00BF6CA3">
        <w:rPr>
          <w:rFonts w:ascii="Times New Roman" w:hAnsi="Times New Roman" w:cs="Times New Roman"/>
          <w:b/>
          <w:color w:val="000000" w:themeColor="text1"/>
          <w:sz w:val="28"/>
          <w:szCs w:val="28"/>
        </w:rPr>
        <w:t>3</w:t>
      </w:r>
      <w:r w:rsidR="002E471A" w:rsidRPr="00F60727">
        <w:rPr>
          <w:rFonts w:ascii="Times New Roman" w:hAnsi="Times New Roman" w:cs="Times New Roman"/>
          <w:b/>
          <w:color w:val="000000" w:themeColor="text1"/>
          <w:sz w:val="28"/>
          <w:szCs w:val="28"/>
        </w:rPr>
        <w:t>. Прогноз развития дорожной сети поселения.</w:t>
      </w:r>
    </w:p>
    <w:p w:rsidR="007F7342" w:rsidRPr="00F60727" w:rsidRDefault="007F7342" w:rsidP="007F7342">
      <w:pPr>
        <w:pStyle w:val="ConsPlusNormal"/>
        <w:widowControl/>
        <w:ind w:firstLine="708"/>
        <w:jc w:val="center"/>
        <w:rPr>
          <w:rFonts w:ascii="Times New Roman" w:hAnsi="Times New Roman" w:cs="Times New Roman"/>
          <w:b/>
          <w:color w:val="000000" w:themeColor="text1"/>
          <w:sz w:val="28"/>
          <w:szCs w:val="28"/>
        </w:rPr>
      </w:pPr>
    </w:p>
    <w:p w:rsidR="007F7342" w:rsidRPr="00F60727" w:rsidRDefault="007F7342" w:rsidP="007F7342">
      <w:pPr>
        <w:snapToGrid/>
        <w:ind w:firstLine="709"/>
        <w:contextualSpacing/>
        <w:jc w:val="both"/>
        <w:rPr>
          <w:sz w:val="28"/>
          <w:szCs w:val="28"/>
        </w:rPr>
      </w:pPr>
      <w:r w:rsidRPr="00F60727">
        <w:rPr>
          <w:sz w:val="28"/>
          <w:szCs w:val="28"/>
        </w:rPr>
        <w:t xml:space="preserve">В связи с расширением территорий жилых зон для организации транспортных связей предусмотрено: </w:t>
      </w:r>
    </w:p>
    <w:p w:rsidR="007F7342" w:rsidRPr="00F60727" w:rsidRDefault="007F7342" w:rsidP="007F7342">
      <w:pPr>
        <w:snapToGrid/>
        <w:ind w:firstLine="709"/>
        <w:contextualSpacing/>
        <w:jc w:val="both"/>
        <w:rPr>
          <w:sz w:val="28"/>
          <w:szCs w:val="28"/>
        </w:rPr>
      </w:pPr>
      <w:r w:rsidRPr="00F60727">
        <w:rPr>
          <w:sz w:val="28"/>
          <w:szCs w:val="28"/>
        </w:rPr>
        <w:t xml:space="preserve">- при развитии населённых пунктов - основные элементы внутренней улично-дорожной сети; </w:t>
      </w:r>
    </w:p>
    <w:p w:rsidR="007F7342" w:rsidRPr="00F60727" w:rsidRDefault="007F7342" w:rsidP="007F7342">
      <w:pPr>
        <w:snapToGrid/>
        <w:ind w:firstLine="709"/>
        <w:contextualSpacing/>
        <w:jc w:val="both"/>
        <w:rPr>
          <w:sz w:val="28"/>
          <w:szCs w:val="28"/>
        </w:rPr>
      </w:pPr>
      <w:r w:rsidRPr="00F60727">
        <w:rPr>
          <w:sz w:val="28"/>
          <w:szCs w:val="28"/>
        </w:rPr>
        <w:t>- развитие улично-дорожной сети МО «Щегловское сельское поселение» с учетом прогнозируемого на расчетный срок генерального плана МО «Щегловское сельское поселение» увеличения количества легковых автомобилей до 450 машин на 1000 жителей МО «Щегловское сельское поселение»;</w:t>
      </w:r>
    </w:p>
    <w:p w:rsidR="007F7342" w:rsidRPr="00F60727" w:rsidRDefault="007F7342" w:rsidP="007F7342">
      <w:pPr>
        <w:snapToGrid/>
        <w:ind w:firstLine="709"/>
        <w:contextualSpacing/>
        <w:jc w:val="both"/>
        <w:rPr>
          <w:sz w:val="28"/>
          <w:szCs w:val="28"/>
        </w:rPr>
      </w:pPr>
      <w:r w:rsidRPr="00F60727">
        <w:rPr>
          <w:sz w:val="28"/>
          <w:szCs w:val="28"/>
        </w:rPr>
        <w:t>- создание системы автостоянок при железнодорожных платформах;</w:t>
      </w:r>
    </w:p>
    <w:p w:rsidR="007F7342" w:rsidRPr="00F60727" w:rsidRDefault="007F7342" w:rsidP="007F7342">
      <w:pPr>
        <w:snapToGrid/>
        <w:ind w:firstLine="709"/>
        <w:contextualSpacing/>
        <w:jc w:val="both"/>
        <w:rPr>
          <w:sz w:val="28"/>
          <w:szCs w:val="28"/>
        </w:rPr>
      </w:pPr>
      <w:r w:rsidRPr="00F60727">
        <w:rPr>
          <w:sz w:val="28"/>
          <w:szCs w:val="28"/>
        </w:rPr>
        <w:t>- повышение пропускной способности улично-дорожной сети и безопасности движения транспорта и пешеходов;</w:t>
      </w:r>
    </w:p>
    <w:p w:rsidR="007F7342" w:rsidRPr="00F60727" w:rsidRDefault="007F7342" w:rsidP="007F7342">
      <w:pPr>
        <w:snapToGrid/>
        <w:ind w:firstLine="709"/>
        <w:contextualSpacing/>
        <w:jc w:val="both"/>
        <w:rPr>
          <w:sz w:val="28"/>
          <w:szCs w:val="28"/>
        </w:rPr>
      </w:pPr>
      <w:r w:rsidRPr="00F60727">
        <w:rPr>
          <w:sz w:val="28"/>
          <w:szCs w:val="28"/>
        </w:rPr>
        <w:t xml:space="preserve">- завершение формирования основных магистралей и транспортных систем </w:t>
      </w:r>
      <w:proofErr w:type="spellStart"/>
      <w:r w:rsidRPr="00F60727">
        <w:rPr>
          <w:sz w:val="28"/>
          <w:szCs w:val="28"/>
        </w:rPr>
        <w:t>общерайонного</w:t>
      </w:r>
      <w:proofErr w:type="spellEnd"/>
      <w:r w:rsidRPr="00F60727">
        <w:rPr>
          <w:sz w:val="28"/>
          <w:szCs w:val="28"/>
        </w:rPr>
        <w:t xml:space="preserve"> назначения;</w:t>
      </w:r>
    </w:p>
    <w:p w:rsidR="007F7342" w:rsidRPr="00F60727" w:rsidRDefault="007F7342" w:rsidP="007F7342">
      <w:pPr>
        <w:snapToGrid/>
        <w:ind w:firstLine="709"/>
        <w:contextualSpacing/>
        <w:jc w:val="both"/>
        <w:rPr>
          <w:sz w:val="28"/>
          <w:szCs w:val="28"/>
        </w:rPr>
      </w:pPr>
      <w:r w:rsidRPr="00F60727">
        <w:rPr>
          <w:sz w:val="28"/>
          <w:szCs w:val="28"/>
        </w:rPr>
        <w:t>- обеспечение нормативных показателей состояния дорожных покрытий и геометрических параметров улично-дорожной сети;</w:t>
      </w:r>
    </w:p>
    <w:p w:rsidR="007F7342" w:rsidRPr="00F60727" w:rsidRDefault="007F7342" w:rsidP="007F7342">
      <w:pPr>
        <w:snapToGrid/>
        <w:ind w:firstLine="709"/>
        <w:contextualSpacing/>
        <w:jc w:val="both"/>
        <w:rPr>
          <w:sz w:val="28"/>
          <w:szCs w:val="28"/>
        </w:rPr>
      </w:pPr>
      <w:r w:rsidRPr="00F60727">
        <w:rPr>
          <w:sz w:val="28"/>
          <w:szCs w:val="28"/>
        </w:rPr>
        <w:t>- создание системы пешеходных подходов к транспортным пересадочным узлам.</w:t>
      </w:r>
    </w:p>
    <w:p w:rsidR="007F7342" w:rsidRPr="00F60727" w:rsidRDefault="007F7342" w:rsidP="007F7342">
      <w:pPr>
        <w:tabs>
          <w:tab w:val="left" w:pos="4400"/>
        </w:tabs>
        <w:snapToGrid/>
        <w:ind w:firstLine="709"/>
        <w:contextualSpacing/>
        <w:jc w:val="both"/>
        <w:rPr>
          <w:sz w:val="28"/>
          <w:szCs w:val="28"/>
        </w:rPr>
      </w:pPr>
      <w:r w:rsidRPr="00F60727">
        <w:rPr>
          <w:sz w:val="28"/>
          <w:szCs w:val="28"/>
        </w:rPr>
        <w:t>Протяжённость улиц и дорог увеличивается на 90%.</w:t>
      </w:r>
    </w:p>
    <w:p w:rsidR="007F7342" w:rsidRPr="00F60727" w:rsidRDefault="007F7342" w:rsidP="007F7342">
      <w:pPr>
        <w:snapToGrid/>
        <w:ind w:firstLine="283"/>
        <w:contextualSpacing/>
        <w:jc w:val="both"/>
        <w:rPr>
          <w:sz w:val="28"/>
          <w:szCs w:val="28"/>
        </w:rPr>
      </w:pPr>
      <w:r w:rsidRPr="00F60727">
        <w:rPr>
          <w:sz w:val="28"/>
          <w:szCs w:val="28"/>
        </w:rPr>
        <w:t>Для обслуживания населения предполагается организация станций технического обслуживания автомобилей из расчета один пост на 200 легковых автомобилей. Принимая на перспективу 1 автомобиль на 3-4 человек (2500 -2650), требуется 13 постов.</w:t>
      </w:r>
    </w:p>
    <w:p w:rsidR="007F7342" w:rsidRPr="00F60727" w:rsidRDefault="007F7342" w:rsidP="007F7342">
      <w:pPr>
        <w:snapToGrid/>
        <w:ind w:firstLine="709"/>
        <w:contextualSpacing/>
        <w:jc w:val="both"/>
        <w:rPr>
          <w:sz w:val="28"/>
          <w:szCs w:val="28"/>
        </w:rPr>
      </w:pPr>
      <w:r w:rsidRPr="00F60727">
        <w:rPr>
          <w:sz w:val="28"/>
          <w:szCs w:val="28"/>
        </w:rPr>
        <w:lastRenderedPageBreak/>
        <w:t xml:space="preserve">Автозаправочные станции (АЗС) предусматриваются, из расчёта одна </w:t>
      </w:r>
      <w:proofErr w:type="gramStart"/>
      <w:r w:rsidRPr="00F60727">
        <w:rPr>
          <w:sz w:val="28"/>
          <w:szCs w:val="28"/>
        </w:rPr>
        <w:t>топливо-раздаточная</w:t>
      </w:r>
      <w:proofErr w:type="gramEnd"/>
      <w:r w:rsidRPr="00F60727">
        <w:rPr>
          <w:sz w:val="28"/>
          <w:szCs w:val="28"/>
        </w:rPr>
        <w:t xml:space="preserve"> колонка на 1200 легковых автомобилей, в количестве не менее двух. Для поселения потребуется 2-3 </w:t>
      </w:r>
      <w:proofErr w:type="gramStart"/>
      <w:r w:rsidRPr="00F60727">
        <w:rPr>
          <w:sz w:val="28"/>
          <w:szCs w:val="28"/>
        </w:rPr>
        <w:t>топливо-раздаточных</w:t>
      </w:r>
      <w:proofErr w:type="gramEnd"/>
      <w:r w:rsidRPr="00F60727">
        <w:rPr>
          <w:sz w:val="28"/>
          <w:szCs w:val="28"/>
        </w:rPr>
        <w:t xml:space="preserve"> колонок.</w:t>
      </w:r>
    </w:p>
    <w:p w:rsidR="007F7342" w:rsidRPr="00F60727" w:rsidRDefault="007F7342" w:rsidP="007F7342">
      <w:pPr>
        <w:snapToGrid/>
        <w:ind w:firstLine="513"/>
        <w:contextualSpacing/>
        <w:jc w:val="both"/>
        <w:rPr>
          <w:sz w:val="28"/>
          <w:szCs w:val="28"/>
        </w:rPr>
      </w:pPr>
      <w:proofErr w:type="gramStart"/>
      <w:r w:rsidRPr="00F60727">
        <w:rPr>
          <w:sz w:val="28"/>
          <w:szCs w:val="28"/>
        </w:rPr>
        <w:t xml:space="preserve">В жилых и производственных территориях предлагается разместить гаражи и открытые стоянки для постоянного хранения не менее 90 % расчетного числа индивидуальных легковых автомобилей - 2,5-2,65 тыс. Пешеходная доступность к существующим реконструируемым гаражам не превышает 800 м. Площадь для организации гаражей и стоянок легковых автомобилей требуется по норме 25 - 30 м² для одного </w:t>
      </w:r>
      <w:proofErr w:type="spellStart"/>
      <w:r w:rsidRPr="00F60727">
        <w:rPr>
          <w:sz w:val="28"/>
          <w:szCs w:val="28"/>
        </w:rPr>
        <w:t>машино-места</w:t>
      </w:r>
      <w:proofErr w:type="spellEnd"/>
      <w:r w:rsidRPr="00F60727">
        <w:rPr>
          <w:sz w:val="28"/>
          <w:szCs w:val="28"/>
        </w:rPr>
        <w:t xml:space="preserve"> от 6,25 до 8 га. </w:t>
      </w:r>
      <w:proofErr w:type="gramEnd"/>
    </w:p>
    <w:p w:rsidR="007F7342" w:rsidRPr="00F60727" w:rsidRDefault="007F7342" w:rsidP="007F7342">
      <w:pPr>
        <w:snapToGrid/>
        <w:ind w:firstLine="709"/>
        <w:contextualSpacing/>
        <w:jc w:val="both"/>
        <w:rPr>
          <w:sz w:val="28"/>
          <w:szCs w:val="28"/>
        </w:rPr>
      </w:pPr>
    </w:p>
    <w:p w:rsidR="002E471A" w:rsidRPr="00F60727" w:rsidRDefault="009170A2" w:rsidP="002E471A">
      <w:pPr>
        <w:pStyle w:val="ConsPlusNormal"/>
        <w:widowControl/>
        <w:ind w:firstLine="708"/>
        <w:jc w:val="both"/>
        <w:rPr>
          <w:rFonts w:ascii="Times New Roman" w:hAnsi="Times New Roman" w:cs="Times New Roman"/>
          <w:b/>
          <w:sz w:val="28"/>
          <w:szCs w:val="28"/>
        </w:rPr>
      </w:pPr>
      <w:r w:rsidRPr="00F60727">
        <w:rPr>
          <w:rFonts w:ascii="Times New Roman" w:hAnsi="Times New Roman" w:cs="Times New Roman"/>
          <w:b/>
          <w:sz w:val="28"/>
          <w:szCs w:val="28"/>
        </w:rPr>
        <w:t>3</w:t>
      </w:r>
      <w:r w:rsidR="007C50B8" w:rsidRPr="00F60727">
        <w:rPr>
          <w:rFonts w:ascii="Times New Roman" w:hAnsi="Times New Roman" w:cs="Times New Roman"/>
          <w:b/>
          <w:sz w:val="28"/>
          <w:szCs w:val="28"/>
        </w:rPr>
        <w:t>.</w:t>
      </w:r>
      <w:r w:rsidR="00BF6CA3">
        <w:rPr>
          <w:rFonts w:ascii="Times New Roman" w:hAnsi="Times New Roman" w:cs="Times New Roman"/>
          <w:b/>
          <w:sz w:val="28"/>
          <w:szCs w:val="28"/>
        </w:rPr>
        <w:t>4</w:t>
      </w:r>
      <w:r w:rsidR="002E471A" w:rsidRPr="00F60727">
        <w:rPr>
          <w:rFonts w:ascii="Times New Roman" w:hAnsi="Times New Roman" w:cs="Times New Roman"/>
          <w:b/>
          <w:sz w:val="28"/>
          <w:szCs w:val="28"/>
        </w:rPr>
        <w:t>. Прогноз уровня автомобилизации, параметров дорожного движения.</w:t>
      </w:r>
    </w:p>
    <w:p w:rsidR="00E04BF6" w:rsidRPr="00F60727" w:rsidRDefault="00E04BF6" w:rsidP="002E471A">
      <w:pPr>
        <w:pStyle w:val="ConsPlusNormal"/>
        <w:widowControl/>
        <w:ind w:firstLine="708"/>
        <w:jc w:val="both"/>
        <w:rPr>
          <w:rFonts w:ascii="Times New Roman" w:hAnsi="Times New Roman" w:cs="Times New Roman"/>
          <w:b/>
          <w:sz w:val="28"/>
          <w:szCs w:val="28"/>
        </w:rPr>
      </w:pPr>
    </w:p>
    <w:p w:rsidR="002E471A" w:rsidRPr="00F60727" w:rsidRDefault="002E471A" w:rsidP="002E471A">
      <w:pPr>
        <w:pStyle w:val="ConsPlusNormal"/>
        <w:widowControl/>
        <w:ind w:firstLine="420"/>
        <w:jc w:val="both"/>
        <w:rPr>
          <w:rFonts w:ascii="Times New Roman" w:hAnsi="Times New Roman" w:cs="Times New Roman"/>
          <w:sz w:val="28"/>
          <w:szCs w:val="28"/>
        </w:rPr>
      </w:pPr>
      <w:r w:rsidRPr="00F60727">
        <w:rPr>
          <w:rFonts w:ascii="Times New Roman" w:hAnsi="Times New Roman" w:cs="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C50B8" w:rsidRPr="00F60727" w:rsidRDefault="007C50B8" w:rsidP="002E471A">
      <w:pPr>
        <w:pStyle w:val="ConsPlusNormal"/>
        <w:widowControl/>
        <w:ind w:firstLine="0"/>
        <w:jc w:val="center"/>
        <w:rPr>
          <w:rFonts w:ascii="Times New Roman" w:hAnsi="Times New Roman" w:cs="Times New Roman"/>
          <w:b/>
          <w:sz w:val="28"/>
          <w:szCs w:val="28"/>
        </w:rPr>
      </w:pPr>
    </w:p>
    <w:p w:rsidR="002E471A" w:rsidRPr="00F60727" w:rsidRDefault="002E471A" w:rsidP="002E471A">
      <w:pPr>
        <w:pStyle w:val="ConsPlusNormal"/>
        <w:widowControl/>
        <w:ind w:firstLine="0"/>
        <w:jc w:val="center"/>
        <w:rPr>
          <w:rFonts w:ascii="Times New Roman" w:hAnsi="Times New Roman" w:cs="Times New Roman"/>
          <w:b/>
          <w:color w:val="000000" w:themeColor="text1"/>
          <w:sz w:val="28"/>
          <w:szCs w:val="28"/>
        </w:rPr>
      </w:pPr>
      <w:r w:rsidRPr="00F60727">
        <w:rPr>
          <w:rFonts w:ascii="Times New Roman" w:hAnsi="Times New Roman" w:cs="Times New Roman"/>
          <w:b/>
          <w:color w:val="000000" w:themeColor="text1"/>
          <w:sz w:val="28"/>
          <w:szCs w:val="28"/>
        </w:rPr>
        <w:t xml:space="preserve">Прогноз изменения уровня автомобилизации и количества автомобилей у населения на территории </w:t>
      </w:r>
      <w:proofErr w:type="spellStart"/>
      <w:r w:rsidR="00E04BF6" w:rsidRPr="00F60727">
        <w:rPr>
          <w:rFonts w:ascii="Times New Roman" w:hAnsi="Times New Roman" w:cs="Times New Roman"/>
          <w:b/>
          <w:color w:val="000000" w:themeColor="text1"/>
          <w:sz w:val="28"/>
          <w:szCs w:val="28"/>
        </w:rPr>
        <w:t>Щегловского</w:t>
      </w:r>
      <w:proofErr w:type="spellEnd"/>
      <w:r w:rsidRPr="00F60727">
        <w:rPr>
          <w:rFonts w:ascii="Times New Roman" w:hAnsi="Times New Roman" w:cs="Times New Roman"/>
          <w:b/>
          <w:color w:val="000000" w:themeColor="text1"/>
          <w:sz w:val="28"/>
          <w:szCs w:val="28"/>
        </w:rPr>
        <w:t xml:space="preserve"> сельского поселения</w:t>
      </w:r>
    </w:p>
    <w:p w:rsidR="002E471A" w:rsidRPr="00F60727" w:rsidRDefault="002E471A" w:rsidP="002E471A">
      <w:pPr>
        <w:pStyle w:val="ConsPlusNormal"/>
        <w:widowControl/>
        <w:ind w:firstLine="420"/>
        <w:jc w:val="both"/>
        <w:rPr>
          <w:rFonts w:ascii="Times New Roman" w:hAnsi="Times New Roman" w:cs="Times New Roman"/>
          <w:color w:val="000000" w:themeColor="text1"/>
          <w:sz w:val="28"/>
          <w:szCs w:val="28"/>
        </w:rPr>
      </w:pPr>
    </w:p>
    <w:tbl>
      <w:tblPr>
        <w:tblW w:w="10639" w:type="dxa"/>
        <w:jc w:val="center"/>
        <w:tblInd w:w="-502" w:type="dxa"/>
        <w:tblLook w:val="00A0"/>
      </w:tblPr>
      <w:tblGrid>
        <w:gridCol w:w="567"/>
        <w:gridCol w:w="3311"/>
        <w:gridCol w:w="1347"/>
        <w:gridCol w:w="1217"/>
        <w:gridCol w:w="1399"/>
        <w:gridCol w:w="1399"/>
        <w:gridCol w:w="1399"/>
      </w:tblGrid>
      <w:tr w:rsidR="002E471A" w:rsidRPr="00F60727" w:rsidTr="00486CF5">
        <w:trPr>
          <w:trHeight w:val="675"/>
          <w:jc w:val="center"/>
        </w:trPr>
        <w:tc>
          <w:tcPr>
            <w:tcW w:w="567" w:type="dxa"/>
            <w:tcBorders>
              <w:top w:val="single" w:sz="4" w:space="0" w:color="auto"/>
              <w:left w:val="single" w:sz="4" w:space="0" w:color="auto"/>
              <w:bottom w:val="single" w:sz="4" w:space="0" w:color="auto"/>
              <w:right w:val="single" w:sz="4" w:space="0" w:color="auto"/>
            </w:tcBorders>
            <w:vAlign w:val="center"/>
          </w:tcPr>
          <w:p w:rsidR="002E471A" w:rsidRPr="00F60727" w:rsidRDefault="002E471A" w:rsidP="00807950">
            <w:pPr>
              <w:snapToGrid/>
              <w:ind w:right="-2"/>
              <w:jc w:val="center"/>
              <w:rPr>
                <w:b/>
                <w:bCs/>
                <w:color w:val="000000" w:themeColor="text1"/>
                <w:sz w:val="28"/>
                <w:szCs w:val="28"/>
              </w:rPr>
            </w:pPr>
            <w:r w:rsidRPr="00F60727">
              <w:rPr>
                <w:b/>
                <w:bCs/>
                <w:color w:val="000000" w:themeColor="text1"/>
                <w:sz w:val="28"/>
                <w:szCs w:val="28"/>
              </w:rPr>
              <w:t>№</w:t>
            </w:r>
          </w:p>
        </w:tc>
        <w:tc>
          <w:tcPr>
            <w:tcW w:w="3311" w:type="dxa"/>
            <w:tcBorders>
              <w:top w:val="single" w:sz="4" w:space="0" w:color="auto"/>
              <w:left w:val="nil"/>
              <w:bottom w:val="single" w:sz="4" w:space="0" w:color="auto"/>
              <w:right w:val="single" w:sz="4" w:space="0" w:color="auto"/>
            </w:tcBorders>
            <w:vAlign w:val="center"/>
          </w:tcPr>
          <w:p w:rsidR="002E471A" w:rsidRPr="00F60727" w:rsidRDefault="002E471A" w:rsidP="00807950">
            <w:pPr>
              <w:snapToGrid/>
              <w:ind w:right="-2"/>
              <w:jc w:val="center"/>
              <w:rPr>
                <w:b/>
                <w:bCs/>
                <w:color w:val="000000" w:themeColor="text1"/>
                <w:sz w:val="28"/>
                <w:szCs w:val="28"/>
              </w:rPr>
            </w:pPr>
            <w:r w:rsidRPr="00F60727">
              <w:rPr>
                <w:b/>
                <w:bCs/>
                <w:color w:val="000000" w:themeColor="text1"/>
                <w:sz w:val="28"/>
                <w:szCs w:val="28"/>
              </w:rPr>
              <w:t>Показатели</w:t>
            </w:r>
          </w:p>
        </w:tc>
        <w:tc>
          <w:tcPr>
            <w:tcW w:w="1347" w:type="dxa"/>
            <w:tcBorders>
              <w:top w:val="single" w:sz="4" w:space="0" w:color="auto"/>
              <w:left w:val="nil"/>
              <w:bottom w:val="single" w:sz="4" w:space="0" w:color="auto"/>
              <w:right w:val="single" w:sz="4" w:space="0" w:color="auto"/>
            </w:tcBorders>
            <w:vAlign w:val="center"/>
          </w:tcPr>
          <w:p w:rsidR="002E471A" w:rsidRPr="00F60727" w:rsidRDefault="002E471A" w:rsidP="00D311A8">
            <w:pPr>
              <w:snapToGrid/>
              <w:ind w:right="-2"/>
              <w:jc w:val="center"/>
              <w:rPr>
                <w:b/>
                <w:bCs/>
                <w:color w:val="000000" w:themeColor="text1"/>
                <w:sz w:val="28"/>
                <w:szCs w:val="28"/>
              </w:rPr>
            </w:pPr>
            <w:r w:rsidRPr="00F60727">
              <w:rPr>
                <w:b/>
                <w:bCs/>
                <w:color w:val="000000" w:themeColor="text1"/>
                <w:sz w:val="28"/>
                <w:szCs w:val="28"/>
              </w:rPr>
              <w:t xml:space="preserve">2016 год </w:t>
            </w:r>
          </w:p>
        </w:tc>
        <w:tc>
          <w:tcPr>
            <w:tcW w:w="1217" w:type="dxa"/>
            <w:tcBorders>
              <w:top w:val="single" w:sz="4" w:space="0" w:color="auto"/>
              <w:left w:val="nil"/>
              <w:bottom w:val="single" w:sz="4" w:space="0" w:color="auto"/>
              <w:right w:val="single" w:sz="4" w:space="0" w:color="auto"/>
            </w:tcBorders>
            <w:vAlign w:val="center"/>
          </w:tcPr>
          <w:p w:rsidR="002E471A" w:rsidRPr="00F60727" w:rsidRDefault="002E471A" w:rsidP="00D311A8">
            <w:pPr>
              <w:snapToGrid/>
              <w:ind w:right="-2"/>
              <w:jc w:val="center"/>
              <w:rPr>
                <w:b/>
                <w:bCs/>
                <w:color w:val="000000" w:themeColor="text1"/>
                <w:sz w:val="28"/>
                <w:szCs w:val="28"/>
              </w:rPr>
            </w:pPr>
            <w:r w:rsidRPr="00F60727">
              <w:rPr>
                <w:b/>
                <w:bCs/>
                <w:color w:val="000000" w:themeColor="text1"/>
                <w:sz w:val="28"/>
                <w:szCs w:val="28"/>
              </w:rPr>
              <w:t xml:space="preserve">2017 год </w:t>
            </w:r>
          </w:p>
        </w:tc>
        <w:tc>
          <w:tcPr>
            <w:tcW w:w="1399" w:type="dxa"/>
            <w:tcBorders>
              <w:top w:val="single" w:sz="4" w:space="0" w:color="auto"/>
              <w:left w:val="nil"/>
              <w:bottom w:val="single" w:sz="4" w:space="0" w:color="auto"/>
              <w:right w:val="single" w:sz="4" w:space="0" w:color="auto"/>
            </w:tcBorders>
            <w:vAlign w:val="center"/>
          </w:tcPr>
          <w:p w:rsidR="002E471A" w:rsidRPr="00F60727" w:rsidRDefault="002E471A" w:rsidP="00807950">
            <w:pPr>
              <w:snapToGrid/>
              <w:ind w:right="-2"/>
              <w:jc w:val="center"/>
              <w:rPr>
                <w:b/>
                <w:bCs/>
                <w:color w:val="000000" w:themeColor="text1"/>
                <w:sz w:val="28"/>
                <w:szCs w:val="28"/>
              </w:rPr>
            </w:pPr>
            <w:r w:rsidRPr="00F60727">
              <w:rPr>
                <w:b/>
                <w:bCs/>
                <w:color w:val="000000" w:themeColor="text1"/>
                <w:sz w:val="28"/>
                <w:szCs w:val="28"/>
              </w:rPr>
              <w:t>2018 год (прогноз)</w:t>
            </w:r>
          </w:p>
        </w:tc>
        <w:tc>
          <w:tcPr>
            <w:tcW w:w="1399" w:type="dxa"/>
            <w:tcBorders>
              <w:top w:val="single" w:sz="4" w:space="0" w:color="auto"/>
              <w:left w:val="nil"/>
              <w:bottom w:val="single" w:sz="4" w:space="0" w:color="auto"/>
              <w:right w:val="single" w:sz="4" w:space="0" w:color="auto"/>
            </w:tcBorders>
            <w:vAlign w:val="center"/>
          </w:tcPr>
          <w:p w:rsidR="002E471A" w:rsidRPr="00F60727" w:rsidRDefault="002E471A" w:rsidP="00807950">
            <w:pPr>
              <w:snapToGrid/>
              <w:ind w:right="-2"/>
              <w:jc w:val="center"/>
              <w:rPr>
                <w:b/>
                <w:bCs/>
                <w:color w:val="000000" w:themeColor="text1"/>
                <w:sz w:val="28"/>
                <w:szCs w:val="28"/>
              </w:rPr>
            </w:pPr>
            <w:r w:rsidRPr="00F60727">
              <w:rPr>
                <w:b/>
                <w:bCs/>
                <w:color w:val="000000" w:themeColor="text1"/>
                <w:sz w:val="28"/>
                <w:szCs w:val="28"/>
              </w:rPr>
              <w:t>2019 год (прогноз)</w:t>
            </w:r>
          </w:p>
        </w:tc>
        <w:tc>
          <w:tcPr>
            <w:tcW w:w="1399" w:type="dxa"/>
            <w:tcBorders>
              <w:top w:val="single" w:sz="4" w:space="0" w:color="auto"/>
              <w:left w:val="nil"/>
              <w:bottom w:val="single" w:sz="4" w:space="0" w:color="auto"/>
              <w:right w:val="single" w:sz="4" w:space="0" w:color="auto"/>
            </w:tcBorders>
            <w:vAlign w:val="center"/>
          </w:tcPr>
          <w:p w:rsidR="002E471A" w:rsidRPr="00F60727" w:rsidRDefault="002E471A" w:rsidP="00807950">
            <w:pPr>
              <w:snapToGrid/>
              <w:ind w:right="-2"/>
              <w:jc w:val="center"/>
              <w:rPr>
                <w:b/>
                <w:bCs/>
                <w:color w:val="000000" w:themeColor="text1"/>
                <w:sz w:val="28"/>
                <w:szCs w:val="28"/>
              </w:rPr>
            </w:pPr>
            <w:r w:rsidRPr="00F60727">
              <w:rPr>
                <w:b/>
                <w:bCs/>
                <w:color w:val="000000" w:themeColor="text1"/>
                <w:sz w:val="28"/>
                <w:szCs w:val="28"/>
              </w:rPr>
              <w:t>2020 год (прогноз)</w:t>
            </w:r>
          </w:p>
        </w:tc>
      </w:tr>
      <w:tr w:rsidR="002E471A" w:rsidRPr="00F60727" w:rsidTr="00486CF5">
        <w:trPr>
          <w:trHeight w:val="273"/>
          <w:jc w:val="center"/>
        </w:trPr>
        <w:tc>
          <w:tcPr>
            <w:tcW w:w="567" w:type="dxa"/>
            <w:tcBorders>
              <w:top w:val="nil"/>
              <w:left w:val="single" w:sz="4" w:space="0" w:color="auto"/>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r w:rsidRPr="00F60727">
              <w:rPr>
                <w:color w:val="000000" w:themeColor="text1"/>
                <w:sz w:val="28"/>
                <w:szCs w:val="28"/>
              </w:rPr>
              <w:t>1</w:t>
            </w:r>
          </w:p>
        </w:tc>
        <w:tc>
          <w:tcPr>
            <w:tcW w:w="3311" w:type="dxa"/>
            <w:tcBorders>
              <w:top w:val="nil"/>
              <w:left w:val="nil"/>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r w:rsidRPr="00F60727">
              <w:rPr>
                <w:color w:val="000000" w:themeColor="text1"/>
                <w:sz w:val="28"/>
                <w:szCs w:val="28"/>
              </w:rPr>
              <w:t>Общая численность населения, тыс. чел.</w:t>
            </w:r>
          </w:p>
        </w:tc>
        <w:tc>
          <w:tcPr>
            <w:tcW w:w="1347" w:type="dxa"/>
            <w:tcBorders>
              <w:top w:val="nil"/>
              <w:left w:val="nil"/>
              <w:bottom w:val="single" w:sz="4" w:space="0" w:color="auto"/>
              <w:right w:val="single" w:sz="4" w:space="0" w:color="auto"/>
            </w:tcBorders>
            <w:vAlign w:val="center"/>
          </w:tcPr>
          <w:p w:rsidR="002E471A" w:rsidRPr="00F60727" w:rsidRDefault="00D311A8" w:rsidP="00807950">
            <w:pPr>
              <w:snapToGrid/>
              <w:ind w:right="-2"/>
              <w:jc w:val="center"/>
              <w:rPr>
                <w:color w:val="000000" w:themeColor="text1"/>
                <w:sz w:val="28"/>
                <w:szCs w:val="28"/>
              </w:rPr>
            </w:pPr>
            <w:r w:rsidRPr="00F60727">
              <w:rPr>
                <w:color w:val="000000" w:themeColor="text1"/>
                <w:sz w:val="28"/>
                <w:szCs w:val="28"/>
              </w:rPr>
              <w:t>4310</w:t>
            </w:r>
          </w:p>
        </w:tc>
        <w:tc>
          <w:tcPr>
            <w:tcW w:w="1217" w:type="dxa"/>
            <w:tcBorders>
              <w:top w:val="nil"/>
              <w:left w:val="nil"/>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p>
          <w:p w:rsidR="002E471A" w:rsidRPr="00F60727" w:rsidRDefault="00D311A8" w:rsidP="00807950">
            <w:pPr>
              <w:snapToGrid/>
              <w:ind w:right="-2"/>
              <w:jc w:val="center"/>
              <w:rPr>
                <w:color w:val="000000" w:themeColor="text1"/>
                <w:sz w:val="28"/>
                <w:szCs w:val="28"/>
              </w:rPr>
            </w:pPr>
            <w:r w:rsidRPr="00F60727">
              <w:rPr>
                <w:color w:val="000000" w:themeColor="text1"/>
                <w:sz w:val="28"/>
                <w:szCs w:val="28"/>
              </w:rPr>
              <w:t>4310</w:t>
            </w:r>
          </w:p>
        </w:tc>
        <w:tc>
          <w:tcPr>
            <w:tcW w:w="1399" w:type="dxa"/>
            <w:tcBorders>
              <w:top w:val="nil"/>
              <w:left w:val="nil"/>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p>
          <w:p w:rsidR="002E471A" w:rsidRPr="00F60727" w:rsidRDefault="00D311A8" w:rsidP="00D311A8">
            <w:pPr>
              <w:snapToGrid/>
              <w:ind w:right="-2"/>
              <w:jc w:val="center"/>
              <w:rPr>
                <w:color w:val="000000" w:themeColor="text1"/>
                <w:sz w:val="28"/>
                <w:szCs w:val="28"/>
              </w:rPr>
            </w:pPr>
            <w:r w:rsidRPr="00F60727">
              <w:rPr>
                <w:color w:val="000000" w:themeColor="text1"/>
                <w:sz w:val="28"/>
                <w:szCs w:val="28"/>
              </w:rPr>
              <w:t>4800</w:t>
            </w:r>
          </w:p>
        </w:tc>
        <w:tc>
          <w:tcPr>
            <w:tcW w:w="1399" w:type="dxa"/>
            <w:tcBorders>
              <w:top w:val="nil"/>
              <w:left w:val="nil"/>
              <w:bottom w:val="single" w:sz="4" w:space="0" w:color="auto"/>
              <w:right w:val="single" w:sz="4" w:space="0" w:color="auto"/>
            </w:tcBorders>
          </w:tcPr>
          <w:p w:rsidR="002E471A" w:rsidRPr="00F60727" w:rsidRDefault="002E471A" w:rsidP="00807950">
            <w:pPr>
              <w:snapToGrid/>
              <w:ind w:right="-2"/>
              <w:jc w:val="center"/>
              <w:rPr>
                <w:color w:val="000000" w:themeColor="text1"/>
                <w:sz w:val="28"/>
                <w:szCs w:val="28"/>
              </w:rPr>
            </w:pPr>
          </w:p>
          <w:p w:rsidR="002E471A" w:rsidRPr="00F60727" w:rsidRDefault="00D311A8" w:rsidP="00D311A8">
            <w:pPr>
              <w:snapToGrid/>
              <w:ind w:right="-2"/>
              <w:jc w:val="center"/>
              <w:rPr>
                <w:color w:val="000000" w:themeColor="text1"/>
                <w:sz w:val="28"/>
                <w:szCs w:val="28"/>
              </w:rPr>
            </w:pPr>
            <w:r w:rsidRPr="00F60727">
              <w:rPr>
                <w:color w:val="000000" w:themeColor="text1"/>
                <w:sz w:val="28"/>
                <w:szCs w:val="28"/>
              </w:rPr>
              <w:t>5400</w:t>
            </w:r>
          </w:p>
        </w:tc>
        <w:tc>
          <w:tcPr>
            <w:tcW w:w="1399" w:type="dxa"/>
            <w:tcBorders>
              <w:top w:val="nil"/>
              <w:left w:val="nil"/>
              <w:bottom w:val="single" w:sz="4" w:space="0" w:color="auto"/>
              <w:right w:val="single" w:sz="4" w:space="0" w:color="auto"/>
            </w:tcBorders>
          </w:tcPr>
          <w:p w:rsidR="002E471A" w:rsidRPr="00F60727" w:rsidRDefault="002E471A" w:rsidP="00807950">
            <w:pPr>
              <w:snapToGrid/>
              <w:ind w:right="-2"/>
              <w:jc w:val="center"/>
              <w:rPr>
                <w:color w:val="000000" w:themeColor="text1"/>
                <w:sz w:val="28"/>
                <w:szCs w:val="28"/>
              </w:rPr>
            </w:pPr>
          </w:p>
          <w:p w:rsidR="002E471A" w:rsidRPr="00F60727" w:rsidRDefault="00D311A8" w:rsidP="00807950">
            <w:pPr>
              <w:snapToGrid/>
              <w:ind w:right="-2"/>
              <w:jc w:val="center"/>
              <w:rPr>
                <w:color w:val="000000" w:themeColor="text1"/>
                <w:sz w:val="28"/>
                <w:szCs w:val="28"/>
              </w:rPr>
            </w:pPr>
            <w:r w:rsidRPr="00F60727">
              <w:rPr>
                <w:color w:val="000000" w:themeColor="text1"/>
                <w:sz w:val="28"/>
                <w:szCs w:val="28"/>
              </w:rPr>
              <w:t>6000</w:t>
            </w:r>
          </w:p>
        </w:tc>
      </w:tr>
      <w:tr w:rsidR="002E471A" w:rsidRPr="00F60727" w:rsidTr="00486CF5">
        <w:trPr>
          <w:trHeight w:val="615"/>
          <w:jc w:val="center"/>
        </w:trPr>
        <w:tc>
          <w:tcPr>
            <w:tcW w:w="567" w:type="dxa"/>
            <w:tcBorders>
              <w:top w:val="nil"/>
              <w:left w:val="single" w:sz="4" w:space="0" w:color="auto"/>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r w:rsidRPr="00F60727">
              <w:rPr>
                <w:color w:val="000000" w:themeColor="text1"/>
                <w:sz w:val="28"/>
                <w:szCs w:val="28"/>
              </w:rPr>
              <w:t>2</w:t>
            </w:r>
          </w:p>
        </w:tc>
        <w:tc>
          <w:tcPr>
            <w:tcW w:w="3311" w:type="dxa"/>
            <w:tcBorders>
              <w:top w:val="nil"/>
              <w:left w:val="nil"/>
              <w:bottom w:val="single" w:sz="4" w:space="0" w:color="auto"/>
              <w:right w:val="single" w:sz="4" w:space="0" w:color="auto"/>
            </w:tcBorders>
            <w:vAlign w:val="center"/>
          </w:tcPr>
          <w:p w:rsidR="002E471A" w:rsidRPr="00F60727" w:rsidRDefault="002E471A" w:rsidP="00807950">
            <w:pPr>
              <w:snapToGrid/>
              <w:ind w:right="-2"/>
              <w:jc w:val="center"/>
              <w:rPr>
                <w:color w:val="000000" w:themeColor="text1"/>
                <w:sz w:val="28"/>
                <w:szCs w:val="28"/>
              </w:rPr>
            </w:pPr>
            <w:r w:rsidRPr="00F60727">
              <w:rPr>
                <w:color w:val="000000" w:themeColor="text1"/>
                <w:sz w:val="28"/>
                <w:szCs w:val="28"/>
              </w:rPr>
              <w:t>Количество автомобилей у населения, ед.</w:t>
            </w:r>
          </w:p>
        </w:tc>
        <w:tc>
          <w:tcPr>
            <w:tcW w:w="1347" w:type="dxa"/>
            <w:tcBorders>
              <w:top w:val="nil"/>
              <w:left w:val="nil"/>
              <w:bottom w:val="single" w:sz="4" w:space="0" w:color="auto"/>
              <w:right w:val="single" w:sz="4" w:space="0" w:color="auto"/>
            </w:tcBorders>
            <w:vAlign w:val="center"/>
          </w:tcPr>
          <w:p w:rsidR="002E471A" w:rsidRPr="00F60727" w:rsidRDefault="00D311A8" w:rsidP="00807950">
            <w:pPr>
              <w:snapToGrid/>
              <w:ind w:right="-2"/>
              <w:jc w:val="center"/>
              <w:rPr>
                <w:color w:val="000000" w:themeColor="text1"/>
                <w:sz w:val="28"/>
                <w:szCs w:val="28"/>
              </w:rPr>
            </w:pPr>
            <w:r w:rsidRPr="00F60727">
              <w:rPr>
                <w:color w:val="000000" w:themeColor="text1"/>
                <w:sz w:val="28"/>
                <w:szCs w:val="28"/>
              </w:rPr>
              <w:t>360</w:t>
            </w:r>
          </w:p>
        </w:tc>
        <w:tc>
          <w:tcPr>
            <w:tcW w:w="1217" w:type="dxa"/>
            <w:tcBorders>
              <w:top w:val="nil"/>
              <w:left w:val="nil"/>
              <w:bottom w:val="single" w:sz="4" w:space="0" w:color="auto"/>
              <w:right w:val="single" w:sz="4" w:space="0" w:color="auto"/>
            </w:tcBorders>
            <w:vAlign w:val="center"/>
          </w:tcPr>
          <w:p w:rsidR="002E471A" w:rsidRPr="00F60727" w:rsidRDefault="00D311A8" w:rsidP="00D311A8">
            <w:pPr>
              <w:snapToGrid/>
              <w:ind w:right="-2"/>
              <w:jc w:val="center"/>
              <w:rPr>
                <w:color w:val="000000" w:themeColor="text1"/>
                <w:sz w:val="28"/>
                <w:szCs w:val="28"/>
              </w:rPr>
            </w:pPr>
            <w:r w:rsidRPr="00F60727">
              <w:rPr>
                <w:color w:val="000000" w:themeColor="text1"/>
                <w:sz w:val="28"/>
                <w:szCs w:val="28"/>
              </w:rPr>
              <w:t>380</w:t>
            </w:r>
          </w:p>
        </w:tc>
        <w:tc>
          <w:tcPr>
            <w:tcW w:w="1399" w:type="dxa"/>
            <w:tcBorders>
              <w:top w:val="nil"/>
              <w:left w:val="nil"/>
              <w:bottom w:val="single" w:sz="4" w:space="0" w:color="auto"/>
              <w:right w:val="single" w:sz="4" w:space="0" w:color="auto"/>
            </w:tcBorders>
            <w:vAlign w:val="center"/>
          </w:tcPr>
          <w:p w:rsidR="002E471A" w:rsidRPr="00F60727" w:rsidRDefault="00D311A8" w:rsidP="00865E08">
            <w:pPr>
              <w:snapToGrid/>
              <w:ind w:right="-2"/>
              <w:jc w:val="center"/>
              <w:rPr>
                <w:color w:val="000000" w:themeColor="text1"/>
                <w:sz w:val="28"/>
                <w:szCs w:val="28"/>
              </w:rPr>
            </w:pPr>
            <w:r w:rsidRPr="00F60727">
              <w:rPr>
                <w:color w:val="000000" w:themeColor="text1"/>
                <w:sz w:val="28"/>
                <w:szCs w:val="28"/>
              </w:rPr>
              <w:t>420</w:t>
            </w:r>
          </w:p>
        </w:tc>
        <w:tc>
          <w:tcPr>
            <w:tcW w:w="1399" w:type="dxa"/>
            <w:tcBorders>
              <w:top w:val="nil"/>
              <w:left w:val="nil"/>
              <w:bottom w:val="single" w:sz="4" w:space="0" w:color="auto"/>
              <w:right w:val="single" w:sz="4" w:space="0" w:color="auto"/>
            </w:tcBorders>
          </w:tcPr>
          <w:p w:rsidR="002E471A" w:rsidRPr="00F60727" w:rsidRDefault="002E471A" w:rsidP="00807950">
            <w:pPr>
              <w:snapToGrid/>
              <w:ind w:right="-2"/>
              <w:jc w:val="center"/>
              <w:rPr>
                <w:color w:val="000000" w:themeColor="text1"/>
                <w:sz w:val="28"/>
                <w:szCs w:val="28"/>
              </w:rPr>
            </w:pPr>
          </w:p>
          <w:p w:rsidR="002E471A" w:rsidRPr="00F60727" w:rsidRDefault="00D311A8" w:rsidP="00D311A8">
            <w:pPr>
              <w:snapToGrid/>
              <w:ind w:right="-2"/>
              <w:jc w:val="center"/>
              <w:rPr>
                <w:color w:val="000000" w:themeColor="text1"/>
                <w:sz w:val="28"/>
                <w:szCs w:val="28"/>
              </w:rPr>
            </w:pPr>
            <w:r w:rsidRPr="00F60727">
              <w:rPr>
                <w:color w:val="000000" w:themeColor="text1"/>
                <w:sz w:val="28"/>
                <w:szCs w:val="28"/>
              </w:rPr>
              <w:t>480</w:t>
            </w:r>
          </w:p>
        </w:tc>
        <w:tc>
          <w:tcPr>
            <w:tcW w:w="1399" w:type="dxa"/>
            <w:tcBorders>
              <w:top w:val="nil"/>
              <w:left w:val="nil"/>
              <w:bottom w:val="single" w:sz="4" w:space="0" w:color="auto"/>
              <w:right w:val="single" w:sz="4" w:space="0" w:color="auto"/>
            </w:tcBorders>
          </w:tcPr>
          <w:p w:rsidR="002E471A" w:rsidRPr="00F60727" w:rsidRDefault="002E471A" w:rsidP="00807950">
            <w:pPr>
              <w:snapToGrid/>
              <w:ind w:right="-2"/>
              <w:jc w:val="center"/>
              <w:rPr>
                <w:color w:val="000000" w:themeColor="text1"/>
                <w:sz w:val="28"/>
                <w:szCs w:val="28"/>
              </w:rPr>
            </w:pPr>
          </w:p>
          <w:p w:rsidR="002E471A" w:rsidRPr="00F60727" w:rsidRDefault="00D311A8" w:rsidP="00865E08">
            <w:pPr>
              <w:snapToGrid/>
              <w:ind w:right="-2"/>
              <w:jc w:val="center"/>
              <w:rPr>
                <w:color w:val="000000" w:themeColor="text1"/>
                <w:sz w:val="28"/>
                <w:szCs w:val="28"/>
              </w:rPr>
            </w:pPr>
            <w:r w:rsidRPr="00F60727">
              <w:rPr>
                <w:color w:val="000000" w:themeColor="text1"/>
                <w:sz w:val="28"/>
                <w:szCs w:val="28"/>
              </w:rPr>
              <w:t>520</w:t>
            </w:r>
          </w:p>
        </w:tc>
      </w:tr>
    </w:tbl>
    <w:p w:rsidR="002E471A" w:rsidRPr="00F60727" w:rsidRDefault="002E471A" w:rsidP="002E471A">
      <w:pPr>
        <w:pStyle w:val="ConsPlusNormal"/>
        <w:widowControl/>
        <w:ind w:firstLine="708"/>
        <w:jc w:val="both"/>
        <w:rPr>
          <w:rFonts w:ascii="Times New Roman" w:hAnsi="Times New Roman" w:cs="Times New Roman"/>
          <w:color w:val="000000" w:themeColor="text1"/>
          <w:sz w:val="28"/>
          <w:szCs w:val="28"/>
        </w:rPr>
      </w:pPr>
    </w:p>
    <w:p w:rsidR="00EB752E" w:rsidRPr="00F60727" w:rsidRDefault="00EB752E" w:rsidP="002E471A">
      <w:pPr>
        <w:pStyle w:val="ConsPlusNormal"/>
        <w:widowControl/>
        <w:ind w:firstLine="420"/>
        <w:jc w:val="both"/>
        <w:rPr>
          <w:rFonts w:ascii="Times New Roman" w:hAnsi="Times New Roman" w:cs="Times New Roman"/>
          <w:b/>
          <w:color w:val="FF0000"/>
          <w:sz w:val="28"/>
          <w:szCs w:val="28"/>
        </w:rPr>
      </w:pPr>
    </w:p>
    <w:p w:rsidR="002E471A" w:rsidRPr="00F60727" w:rsidRDefault="009170A2" w:rsidP="002E471A">
      <w:pPr>
        <w:pStyle w:val="ConsPlusNormal"/>
        <w:widowControl/>
        <w:ind w:firstLine="420"/>
        <w:jc w:val="both"/>
        <w:rPr>
          <w:rFonts w:ascii="Times New Roman" w:hAnsi="Times New Roman" w:cs="Times New Roman"/>
          <w:b/>
          <w:color w:val="000000" w:themeColor="text1"/>
          <w:sz w:val="28"/>
          <w:szCs w:val="28"/>
        </w:rPr>
      </w:pPr>
      <w:r w:rsidRPr="00F60727">
        <w:rPr>
          <w:rFonts w:ascii="Times New Roman" w:hAnsi="Times New Roman" w:cs="Times New Roman"/>
          <w:b/>
          <w:color w:val="000000" w:themeColor="text1"/>
          <w:sz w:val="28"/>
          <w:szCs w:val="28"/>
        </w:rPr>
        <w:t xml:space="preserve">  3</w:t>
      </w:r>
      <w:r w:rsidR="007C50B8" w:rsidRPr="00F60727">
        <w:rPr>
          <w:rFonts w:ascii="Times New Roman" w:hAnsi="Times New Roman" w:cs="Times New Roman"/>
          <w:b/>
          <w:color w:val="000000" w:themeColor="text1"/>
          <w:sz w:val="28"/>
          <w:szCs w:val="28"/>
        </w:rPr>
        <w:t>.</w:t>
      </w:r>
      <w:r w:rsidR="00BF6CA3">
        <w:rPr>
          <w:rFonts w:ascii="Times New Roman" w:hAnsi="Times New Roman" w:cs="Times New Roman"/>
          <w:b/>
          <w:color w:val="000000" w:themeColor="text1"/>
          <w:sz w:val="28"/>
          <w:szCs w:val="28"/>
        </w:rPr>
        <w:t>5</w:t>
      </w:r>
      <w:r w:rsidR="002E471A" w:rsidRPr="00F60727">
        <w:rPr>
          <w:rFonts w:ascii="Times New Roman" w:hAnsi="Times New Roman" w:cs="Times New Roman"/>
          <w:b/>
          <w:color w:val="000000" w:themeColor="text1"/>
          <w:sz w:val="28"/>
          <w:szCs w:val="28"/>
        </w:rPr>
        <w:t xml:space="preserve">. Прогноз показателей безопасности дорожного движения. </w:t>
      </w:r>
    </w:p>
    <w:p w:rsidR="00D311A8" w:rsidRPr="00F60727" w:rsidRDefault="00D311A8" w:rsidP="002E471A">
      <w:pPr>
        <w:pStyle w:val="ConsPlusNormal"/>
        <w:widowControl/>
        <w:ind w:firstLine="420"/>
        <w:jc w:val="both"/>
        <w:rPr>
          <w:rFonts w:ascii="Times New Roman" w:hAnsi="Times New Roman" w:cs="Times New Roman"/>
          <w:b/>
          <w:color w:val="000000" w:themeColor="text1"/>
          <w:sz w:val="28"/>
          <w:szCs w:val="28"/>
        </w:rPr>
      </w:pPr>
    </w:p>
    <w:p w:rsidR="002E471A" w:rsidRPr="00F60727" w:rsidRDefault="00865E08" w:rsidP="002E471A">
      <w:pPr>
        <w:pStyle w:val="ConsPlusNormal"/>
        <w:widowControl/>
        <w:ind w:firstLine="420"/>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Рост аварийности не предполагается.</w:t>
      </w:r>
    </w:p>
    <w:p w:rsidR="002E471A" w:rsidRPr="00F60727" w:rsidRDefault="002E471A" w:rsidP="002E471A">
      <w:pPr>
        <w:pStyle w:val="ConsPlusNormal"/>
        <w:widowControl/>
        <w:ind w:firstLine="420"/>
        <w:jc w:val="both"/>
        <w:rPr>
          <w:rFonts w:ascii="Times New Roman" w:hAnsi="Times New Roman" w:cs="Times New Roman"/>
          <w:color w:val="000000" w:themeColor="text1"/>
          <w:sz w:val="28"/>
          <w:szCs w:val="28"/>
        </w:rPr>
      </w:pPr>
      <w:proofErr w:type="gramStart"/>
      <w:r w:rsidRPr="00F60727">
        <w:rPr>
          <w:rFonts w:ascii="Times New Roman" w:hAnsi="Times New Roman" w:cs="Times New Roman"/>
          <w:color w:val="000000" w:themeColor="text1"/>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F60727">
        <w:rPr>
          <w:rFonts w:ascii="Times New Roman" w:hAnsi="Times New Roman" w:cs="Times New Roman"/>
          <w:color w:val="000000" w:themeColor="text1"/>
          <w:sz w:val="28"/>
          <w:szCs w:val="28"/>
        </w:rPr>
        <w:t>видеофиксации</w:t>
      </w:r>
      <w:proofErr w:type="spellEnd"/>
      <w:r w:rsidRPr="00F60727">
        <w:rPr>
          <w:rFonts w:ascii="Times New Roman" w:hAnsi="Times New Roman" w:cs="Times New Roman"/>
          <w:color w:val="000000" w:themeColor="text1"/>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7C50B8" w:rsidRPr="00F60727" w:rsidRDefault="007C50B8" w:rsidP="002E471A">
      <w:pPr>
        <w:pStyle w:val="ConsPlusNormal"/>
        <w:widowControl/>
        <w:jc w:val="both"/>
        <w:rPr>
          <w:rFonts w:ascii="Times New Roman" w:hAnsi="Times New Roman" w:cs="Times New Roman"/>
          <w:b/>
          <w:color w:val="FF0000"/>
          <w:sz w:val="28"/>
          <w:szCs w:val="28"/>
        </w:rPr>
      </w:pPr>
    </w:p>
    <w:p w:rsidR="002E471A" w:rsidRPr="00F60727" w:rsidRDefault="009170A2" w:rsidP="002E471A">
      <w:pPr>
        <w:pStyle w:val="ConsPlusNormal"/>
        <w:widowControl/>
        <w:jc w:val="both"/>
        <w:rPr>
          <w:rFonts w:ascii="Times New Roman" w:hAnsi="Times New Roman" w:cs="Times New Roman"/>
          <w:b/>
          <w:color w:val="000000" w:themeColor="text1"/>
          <w:sz w:val="28"/>
          <w:szCs w:val="28"/>
        </w:rPr>
      </w:pPr>
      <w:r w:rsidRPr="00F60727">
        <w:rPr>
          <w:rFonts w:ascii="Times New Roman" w:hAnsi="Times New Roman" w:cs="Times New Roman"/>
          <w:b/>
          <w:color w:val="000000" w:themeColor="text1"/>
          <w:sz w:val="28"/>
          <w:szCs w:val="28"/>
        </w:rPr>
        <w:t>3</w:t>
      </w:r>
      <w:r w:rsidR="007C50B8" w:rsidRPr="00F60727">
        <w:rPr>
          <w:rFonts w:ascii="Times New Roman" w:hAnsi="Times New Roman" w:cs="Times New Roman"/>
          <w:b/>
          <w:color w:val="000000" w:themeColor="text1"/>
          <w:sz w:val="28"/>
          <w:szCs w:val="28"/>
        </w:rPr>
        <w:t>.</w:t>
      </w:r>
      <w:r w:rsidR="00BF6CA3">
        <w:rPr>
          <w:rFonts w:ascii="Times New Roman" w:hAnsi="Times New Roman" w:cs="Times New Roman"/>
          <w:b/>
          <w:color w:val="000000" w:themeColor="text1"/>
          <w:sz w:val="28"/>
          <w:szCs w:val="28"/>
        </w:rPr>
        <w:t>6</w:t>
      </w:r>
      <w:r w:rsidR="002E471A" w:rsidRPr="00F60727">
        <w:rPr>
          <w:rFonts w:ascii="Times New Roman" w:hAnsi="Times New Roman" w:cs="Times New Roman"/>
          <w:b/>
          <w:color w:val="000000" w:themeColor="text1"/>
          <w:sz w:val="28"/>
          <w:szCs w:val="28"/>
        </w:rPr>
        <w:t>. Прогноз негативного воздействия транспортной инфраструктуры на окружающую среду и здоровье человека.</w:t>
      </w:r>
    </w:p>
    <w:p w:rsidR="00D311A8" w:rsidRPr="00F60727" w:rsidRDefault="00D311A8" w:rsidP="002E471A">
      <w:pPr>
        <w:pStyle w:val="ConsPlusNormal"/>
        <w:widowControl/>
        <w:jc w:val="both"/>
        <w:rPr>
          <w:rFonts w:ascii="Times New Roman" w:hAnsi="Times New Roman" w:cs="Times New Roman"/>
          <w:b/>
          <w:color w:val="000000" w:themeColor="text1"/>
          <w:sz w:val="28"/>
          <w:szCs w:val="28"/>
        </w:rPr>
      </w:pPr>
    </w:p>
    <w:p w:rsidR="002E471A" w:rsidRPr="00F60727" w:rsidRDefault="002E471A"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lastRenderedPageBreak/>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F60727">
        <w:rPr>
          <w:rFonts w:ascii="Times New Roman" w:hAnsi="Times New Roman" w:cs="Times New Roman"/>
          <w:iCs/>
          <w:color w:val="000000" w:themeColor="text1"/>
          <w:sz w:val="28"/>
          <w:szCs w:val="28"/>
        </w:rPr>
        <w:t>загрязнение атмосферы</w:t>
      </w:r>
      <w:r w:rsidRPr="00F60727">
        <w:rPr>
          <w:rFonts w:ascii="Times New Roman" w:hAnsi="Times New Roman" w:cs="Times New Roman"/>
          <w:color w:val="000000" w:themeColor="text1"/>
          <w:sz w:val="28"/>
          <w:szCs w:val="28"/>
        </w:rPr>
        <w:t xml:space="preserve"> выбросами в воздух дыма и газообразных загрязняющих веществ и увеличением воздействия шума на здоровье человека.</w:t>
      </w:r>
    </w:p>
    <w:p w:rsidR="007C50B8" w:rsidRPr="00F60727" w:rsidRDefault="007C50B8" w:rsidP="002E471A">
      <w:pPr>
        <w:pStyle w:val="ConsPlusNormal"/>
        <w:widowControl/>
        <w:ind w:firstLine="708"/>
        <w:jc w:val="both"/>
        <w:rPr>
          <w:rFonts w:ascii="Times New Roman" w:hAnsi="Times New Roman" w:cs="Times New Roman"/>
          <w:color w:val="FF0000"/>
          <w:sz w:val="28"/>
          <w:szCs w:val="28"/>
        </w:rPr>
      </w:pPr>
    </w:p>
    <w:p w:rsidR="007C50B8" w:rsidRPr="00F60727" w:rsidRDefault="00BF6CA3" w:rsidP="002E471A">
      <w:pPr>
        <w:pStyle w:val="ConsPlusNormal"/>
        <w:widowControl/>
        <w:ind w:firstLine="70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I</w:t>
      </w:r>
      <w:r>
        <w:rPr>
          <w:rFonts w:ascii="Times New Roman" w:hAnsi="Times New Roman" w:cs="Times New Roman"/>
          <w:b/>
          <w:bCs/>
          <w:color w:val="000000" w:themeColor="text1"/>
          <w:sz w:val="28"/>
          <w:szCs w:val="28"/>
        </w:rPr>
        <w:t>V</w:t>
      </w:r>
      <w:r w:rsidR="007C50B8" w:rsidRPr="00F60727">
        <w:rPr>
          <w:rFonts w:ascii="Times New Roman" w:hAnsi="Times New Roman" w:cs="Times New Roman"/>
          <w:b/>
          <w:bCs/>
          <w:color w:val="000000" w:themeColor="text1"/>
          <w:sz w:val="28"/>
          <w:szCs w:val="28"/>
        </w:rPr>
        <w:t xml:space="preserve">. Укрупненная оценка принципиальных вариантов развития транспортной инфраструктуры </w:t>
      </w:r>
      <w:proofErr w:type="spellStart"/>
      <w:r w:rsidR="00D311A8" w:rsidRPr="00F60727">
        <w:rPr>
          <w:rFonts w:ascii="Times New Roman" w:hAnsi="Times New Roman" w:cs="Times New Roman"/>
          <w:b/>
          <w:bCs/>
          <w:color w:val="000000" w:themeColor="text1"/>
          <w:sz w:val="28"/>
          <w:szCs w:val="28"/>
        </w:rPr>
        <w:t>Щегловского</w:t>
      </w:r>
      <w:r w:rsidR="007C50B8" w:rsidRPr="00F60727">
        <w:rPr>
          <w:rFonts w:ascii="Times New Roman" w:hAnsi="Times New Roman" w:cs="Times New Roman"/>
          <w:b/>
          <w:bCs/>
          <w:color w:val="000000" w:themeColor="text1"/>
          <w:sz w:val="28"/>
          <w:szCs w:val="28"/>
        </w:rPr>
        <w:t>сельского</w:t>
      </w:r>
      <w:proofErr w:type="spellEnd"/>
      <w:r w:rsidR="007C50B8" w:rsidRPr="00F60727">
        <w:rPr>
          <w:rFonts w:ascii="Times New Roman" w:hAnsi="Times New Roman" w:cs="Times New Roman"/>
          <w:b/>
          <w:bCs/>
          <w:color w:val="000000" w:themeColor="text1"/>
          <w:sz w:val="28"/>
          <w:szCs w:val="28"/>
        </w:rPr>
        <w:t xml:space="preserve"> поселения. </w:t>
      </w:r>
    </w:p>
    <w:p w:rsidR="007C50B8" w:rsidRPr="00F60727" w:rsidRDefault="007C50B8" w:rsidP="002E471A">
      <w:pPr>
        <w:pStyle w:val="ConsPlusNormal"/>
        <w:widowControl/>
        <w:ind w:firstLine="708"/>
        <w:jc w:val="both"/>
        <w:rPr>
          <w:rFonts w:ascii="Times New Roman" w:hAnsi="Times New Roman" w:cs="Times New Roman"/>
          <w:color w:val="000000" w:themeColor="text1"/>
          <w:sz w:val="28"/>
          <w:szCs w:val="28"/>
          <w:highlight w:val="yellow"/>
        </w:rPr>
      </w:pPr>
    </w:p>
    <w:p w:rsidR="00DB4619" w:rsidRPr="00F60727" w:rsidRDefault="00DB4619" w:rsidP="00D311A8">
      <w:pPr>
        <w:snapToGrid/>
        <w:ind w:firstLine="708"/>
        <w:jc w:val="both"/>
        <w:rPr>
          <w:color w:val="000000" w:themeColor="text1"/>
          <w:sz w:val="28"/>
          <w:szCs w:val="28"/>
          <w:lang w:eastAsia="en-US"/>
        </w:rPr>
      </w:pPr>
      <w:r w:rsidRPr="00F60727">
        <w:rPr>
          <w:color w:val="000000" w:themeColor="text1"/>
          <w:sz w:val="28"/>
          <w:szCs w:val="28"/>
          <w:lang w:eastAsia="en-US"/>
        </w:rPr>
        <w:t xml:space="preserve">При рассмотрении принципиальных вариантов развития транспортной инфраструктуры </w:t>
      </w:r>
      <w:proofErr w:type="spellStart"/>
      <w:r w:rsidR="00D311A8" w:rsidRPr="00F60727">
        <w:rPr>
          <w:color w:val="000000" w:themeColor="text1"/>
          <w:sz w:val="28"/>
          <w:szCs w:val="28"/>
          <w:lang w:eastAsia="en-US"/>
        </w:rPr>
        <w:t>Щегловского</w:t>
      </w:r>
      <w:proofErr w:type="spellEnd"/>
      <w:r w:rsidRPr="00F60727">
        <w:rPr>
          <w:color w:val="000000" w:themeColor="text1"/>
          <w:sz w:val="28"/>
          <w:szCs w:val="28"/>
          <w:lang w:eastAsia="en-US"/>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87622F" w:rsidRPr="00F60727" w:rsidRDefault="00DB4619" w:rsidP="00D311A8">
      <w:pPr>
        <w:snapToGrid/>
        <w:ind w:firstLine="708"/>
        <w:jc w:val="both"/>
        <w:rPr>
          <w:color w:val="000000" w:themeColor="text1"/>
          <w:sz w:val="28"/>
          <w:szCs w:val="28"/>
          <w:lang w:eastAsia="en-US"/>
        </w:rPr>
      </w:pPr>
      <w:r w:rsidRPr="00F60727">
        <w:rPr>
          <w:color w:val="000000" w:themeColor="text1"/>
          <w:sz w:val="28"/>
          <w:szCs w:val="28"/>
          <w:lang w:eastAsia="en-US"/>
        </w:rPr>
        <w:t xml:space="preserve">При разработке сценариев развития транспортного комплекса </w:t>
      </w:r>
      <w:r w:rsidR="0087622F" w:rsidRPr="00F60727">
        <w:rPr>
          <w:color w:val="000000" w:themeColor="text1"/>
          <w:sz w:val="28"/>
          <w:szCs w:val="28"/>
          <w:lang w:eastAsia="en-US"/>
        </w:rPr>
        <w:t xml:space="preserve">предполагается комплексная реализация основных мероприятий по развитию улично-дорожной сети в </w:t>
      </w:r>
      <w:proofErr w:type="spellStart"/>
      <w:r w:rsidR="00D311A8" w:rsidRPr="00F60727">
        <w:rPr>
          <w:color w:val="000000" w:themeColor="text1"/>
          <w:sz w:val="28"/>
          <w:szCs w:val="28"/>
          <w:lang w:eastAsia="en-US"/>
        </w:rPr>
        <w:t>Щегловском</w:t>
      </w:r>
      <w:proofErr w:type="spellEnd"/>
      <w:r w:rsidR="0087622F" w:rsidRPr="00F60727">
        <w:rPr>
          <w:color w:val="000000" w:themeColor="text1"/>
          <w:sz w:val="28"/>
          <w:szCs w:val="28"/>
          <w:lang w:eastAsia="en-US"/>
        </w:rPr>
        <w:t xml:space="preserve">  сельском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87622F" w:rsidRPr="00F60727" w:rsidRDefault="0087622F" w:rsidP="00D311A8">
      <w:pPr>
        <w:snapToGrid/>
        <w:ind w:firstLine="708"/>
        <w:jc w:val="both"/>
        <w:rPr>
          <w:color w:val="000000" w:themeColor="text1"/>
          <w:sz w:val="28"/>
          <w:szCs w:val="28"/>
          <w:lang w:eastAsia="en-US"/>
        </w:rPr>
      </w:pPr>
      <w:r w:rsidRPr="00F60727">
        <w:rPr>
          <w:color w:val="000000" w:themeColor="text1"/>
          <w:sz w:val="28"/>
          <w:szCs w:val="28"/>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87622F" w:rsidRPr="00F60727" w:rsidRDefault="0087622F" w:rsidP="00D311A8">
      <w:pPr>
        <w:pStyle w:val="ConsPlusNormal"/>
        <w:widowControl/>
        <w:ind w:firstLine="708"/>
        <w:jc w:val="both"/>
        <w:rPr>
          <w:rFonts w:ascii="Times New Roman" w:hAnsi="Times New Roman" w:cs="Times New Roman"/>
          <w:color w:val="FF0000"/>
          <w:sz w:val="28"/>
          <w:szCs w:val="28"/>
          <w:highlight w:val="yellow"/>
        </w:rPr>
      </w:pPr>
    </w:p>
    <w:p w:rsidR="00EB752E" w:rsidRPr="00F60727" w:rsidRDefault="00EB752E" w:rsidP="002E471A">
      <w:pPr>
        <w:pStyle w:val="ConsPlusNormal"/>
        <w:widowControl/>
        <w:ind w:firstLine="708"/>
        <w:jc w:val="both"/>
        <w:rPr>
          <w:rFonts w:ascii="Times New Roman" w:hAnsi="Times New Roman" w:cs="Times New Roman"/>
          <w:color w:val="FF0000"/>
          <w:sz w:val="28"/>
          <w:szCs w:val="28"/>
        </w:rPr>
      </w:pPr>
    </w:p>
    <w:p w:rsidR="005611B9" w:rsidRPr="00F60727" w:rsidRDefault="005611B9" w:rsidP="00D311A8">
      <w:pPr>
        <w:pStyle w:val="ConsPlusNormal"/>
        <w:widowControl/>
        <w:ind w:firstLine="708"/>
        <w:jc w:val="center"/>
        <w:rPr>
          <w:rFonts w:ascii="Times New Roman" w:hAnsi="Times New Roman" w:cs="Times New Roman"/>
          <w:b/>
          <w:bCs/>
          <w:color w:val="000000" w:themeColor="text1"/>
          <w:sz w:val="28"/>
          <w:szCs w:val="28"/>
        </w:rPr>
      </w:pPr>
      <w:r w:rsidRPr="00F60727">
        <w:rPr>
          <w:rFonts w:ascii="Times New Roman" w:hAnsi="Times New Roman" w:cs="Times New Roman"/>
          <w:b/>
          <w:bCs/>
          <w:color w:val="000000" w:themeColor="text1"/>
          <w:sz w:val="28"/>
          <w:szCs w:val="28"/>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D311A8" w:rsidRPr="00F60727">
        <w:rPr>
          <w:rFonts w:ascii="Times New Roman" w:hAnsi="Times New Roman" w:cs="Times New Roman"/>
          <w:b/>
          <w:bCs/>
          <w:color w:val="000000" w:themeColor="text1"/>
          <w:sz w:val="28"/>
          <w:szCs w:val="28"/>
        </w:rPr>
        <w:t>Щегловского</w:t>
      </w:r>
      <w:r w:rsidRPr="00F60727">
        <w:rPr>
          <w:rFonts w:ascii="Times New Roman" w:hAnsi="Times New Roman" w:cs="Times New Roman"/>
          <w:b/>
          <w:bCs/>
          <w:color w:val="000000" w:themeColor="text1"/>
          <w:sz w:val="28"/>
          <w:szCs w:val="28"/>
        </w:rPr>
        <w:t>сельского</w:t>
      </w:r>
      <w:proofErr w:type="spellEnd"/>
      <w:r w:rsidRPr="00F60727">
        <w:rPr>
          <w:rFonts w:ascii="Times New Roman" w:hAnsi="Times New Roman" w:cs="Times New Roman"/>
          <w:b/>
          <w:bCs/>
          <w:color w:val="000000" w:themeColor="text1"/>
          <w:sz w:val="28"/>
          <w:szCs w:val="28"/>
        </w:rPr>
        <w:t xml:space="preserve"> поселения предлагаемого к реализации варианта развития</w:t>
      </w:r>
    </w:p>
    <w:p w:rsidR="005611B9" w:rsidRPr="00F60727" w:rsidRDefault="005611B9" w:rsidP="002E471A">
      <w:pPr>
        <w:pStyle w:val="ConsPlusNormal"/>
        <w:widowControl/>
        <w:ind w:firstLine="708"/>
        <w:jc w:val="both"/>
        <w:rPr>
          <w:rFonts w:ascii="Times New Roman" w:hAnsi="Times New Roman" w:cs="Times New Roman"/>
          <w:b/>
          <w:bCs/>
          <w:color w:val="000000" w:themeColor="text1"/>
          <w:sz w:val="28"/>
          <w:szCs w:val="28"/>
        </w:rPr>
      </w:pPr>
    </w:p>
    <w:p w:rsidR="007C50B8" w:rsidRPr="00F60727" w:rsidRDefault="005611B9"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proofErr w:type="spellStart"/>
      <w:r w:rsidR="00D311A8" w:rsidRPr="00F60727">
        <w:rPr>
          <w:rFonts w:ascii="Times New Roman" w:hAnsi="Times New Roman" w:cs="Times New Roman"/>
          <w:color w:val="000000" w:themeColor="text1"/>
          <w:sz w:val="28"/>
          <w:szCs w:val="28"/>
        </w:rPr>
        <w:t>Щегловского</w:t>
      </w:r>
      <w:proofErr w:type="spellEnd"/>
      <w:r w:rsidRPr="00F60727">
        <w:rPr>
          <w:rFonts w:ascii="Times New Roman" w:hAnsi="Times New Roman" w:cs="Times New Roman"/>
          <w:color w:val="000000" w:themeColor="text1"/>
          <w:sz w:val="28"/>
          <w:szCs w:val="28"/>
        </w:rPr>
        <w:t xml:space="preserve"> сельского поселения. Механизм реализации Программы включает в себя систему </w:t>
      </w:r>
      <w:r w:rsidRPr="00F60727">
        <w:rPr>
          <w:rFonts w:ascii="Times New Roman" w:hAnsi="Times New Roman" w:cs="Times New Roman"/>
          <w:color w:val="000000" w:themeColor="text1"/>
          <w:sz w:val="28"/>
          <w:szCs w:val="28"/>
        </w:rPr>
        <w:lastRenderedPageBreak/>
        <w:t>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w:t>
      </w:r>
      <w:r w:rsidR="00865E08" w:rsidRPr="00F60727">
        <w:rPr>
          <w:rFonts w:ascii="Times New Roman" w:hAnsi="Times New Roman" w:cs="Times New Roman"/>
          <w:color w:val="000000" w:themeColor="text1"/>
          <w:sz w:val="28"/>
          <w:szCs w:val="28"/>
        </w:rPr>
        <w:t>,</w:t>
      </w:r>
      <w:r w:rsidRPr="00F60727">
        <w:rPr>
          <w:rFonts w:ascii="Times New Roman" w:hAnsi="Times New Roman" w:cs="Times New Roman"/>
          <w:color w:val="000000" w:themeColor="text1"/>
          <w:sz w:val="28"/>
          <w:szCs w:val="28"/>
        </w:rPr>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w:t>
      </w:r>
      <w:proofErr w:type="spellStart"/>
      <w:r w:rsidR="00D311A8" w:rsidRPr="00F60727">
        <w:rPr>
          <w:rFonts w:ascii="Times New Roman" w:hAnsi="Times New Roman" w:cs="Times New Roman"/>
          <w:color w:val="000000" w:themeColor="text1"/>
          <w:sz w:val="28"/>
          <w:szCs w:val="28"/>
        </w:rPr>
        <w:t>Щегловского</w:t>
      </w:r>
      <w:proofErr w:type="spellEnd"/>
      <w:r w:rsidRPr="00F60727">
        <w:rPr>
          <w:rFonts w:ascii="Times New Roman" w:hAnsi="Times New Roman" w:cs="Times New Roman"/>
          <w:color w:val="000000" w:themeColor="text1"/>
          <w:sz w:val="28"/>
          <w:szCs w:val="28"/>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F60727">
        <w:rPr>
          <w:rFonts w:ascii="Times New Roman" w:hAnsi="Times New Roman" w:cs="Times New Roman"/>
          <w:color w:val="000000" w:themeColor="text1"/>
          <w:sz w:val="28"/>
          <w:szCs w:val="28"/>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8441B6" w:rsidRPr="00F60727" w:rsidRDefault="008441B6" w:rsidP="008441B6">
      <w:pPr>
        <w:pStyle w:val="a6"/>
        <w:suppressAutoHyphens/>
        <w:jc w:val="both"/>
        <w:rPr>
          <w:rFonts w:ascii="Times New Roman" w:hAnsi="Times New Roman" w:cs="Times New Roman"/>
          <w:color w:val="000000" w:themeColor="text1"/>
          <w:sz w:val="28"/>
          <w:szCs w:val="28"/>
          <w:lang w:eastAsia="en-US"/>
        </w:rPr>
      </w:pPr>
      <w:r w:rsidRPr="00F60727">
        <w:rPr>
          <w:rFonts w:ascii="Times New Roman" w:hAnsi="Times New Roman" w:cs="Times New Roman"/>
          <w:color w:val="000000" w:themeColor="text1"/>
          <w:sz w:val="28"/>
          <w:szCs w:val="28"/>
          <w:lang w:eastAsia="en-US"/>
        </w:rPr>
        <w:t xml:space="preserve">       Мероприятия по созданию и развитию сети дорог</w:t>
      </w:r>
      <w:r w:rsidRPr="00F60727">
        <w:rPr>
          <w:rFonts w:ascii="Times New Roman" w:hAnsi="Times New Roman" w:cs="Times New Roman"/>
          <w:b/>
          <w:color w:val="000000" w:themeColor="text1"/>
          <w:sz w:val="28"/>
          <w:szCs w:val="28"/>
          <w:lang w:eastAsia="ar-SA"/>
        </w:rPr>
        <w:t xml:space="preserve">, </w:t>
      </w:r>
      <w:r w:rsidRPr="00F60727">
        <w:rPr>
          <w:rFonts w:ascii="Times New Roman" w:hAnsi="Times New Roman" w:cs="Times New Roman"/>
          <w:color w:val="000000" w:themeColor="text1"/>
          <w:sz w:val="28"/>
          <w:szCs w:val="28"/>
          <w:lang w:eastAsia="ar-SA"/>
        </w:rPr>
        <w:t>в</w:t>
      </w:r>
      <w:r w:rsidRPr="00F60727">
        <w:rPr>
          <w:rFonts w:ascii="Times New Roman" w:hAnsi="Times New Roman" w:cs="Times New Roman"/>
          <w:color w:val="000000" w:themeColor="text1"/>
          <w:sz w:val="28"/>
          <w:szCs w:val="28"/>
          <w:lang w:eastAsia="en-US"/>
        </w:rPr>
        <w:t xml:space="preserve"> целях повышения</w:t>
      </w:r>
      <w:r w:rsidR="00471C12" w:rsidRPr="00F60727">
        <w:rPr>
          <w:rFonts w:ascii="Times New Roman" w:hAnsi="Times New Roman" w:cs="Times New Roman"/>
          <w:color w:val="000000" w:themeColor="text1"/>
          <w:sz w:val="28"/>
          <w:szCs w:val="28"/>
          <w:lang w:eastAsia="en-US"/>
        </w:rPr>
        <w:t xml:space="preserve"> качественного уровня улично–</w:t>
      </w:r>
      <w:r w:rsidRPr="00F60727">
        <w:rPr>
          <w:rFonts w:ascii="Times New Roman" w:hAnsi="Times New Roman" w:cs="Times New Roman"/>
          <w:color w:val="000000" w:themeColor="text1"/>
          <w:sz w:val="28"/>
          <w:szCs w:val="28"/>
          <w:lang w:eastAsia="en-US"/>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F60727" w:rsidRDefault="00F60727" w:rsidP="0050118F">
      <w:pPr>
        <w:snapToGrid/>
        <w:spacing w:line="100" w:lineRule="atLeast"/>
        <w:jc w:val="center"/>
        <w:rPr>
          <w:color w:val="000000" w:themeColor="text1"/>
          <w:sz w:val="28"/>
          <w:szCs w:val="28"/>
        </w:rPr>
      </w:pPr>
    </w:p>
    <w:p w:rsidR="0050118F" w:rsidRPr="00F60727" w:rsidRDefault="008441B6" w:rsidP="0050118F">
      <w:pPr>
        <w:snapToGrid/>
        <w:spacing w:line="100" w:lineRule="atLeast"/>
        <w:jc w:val="center"/>
        <w:rPr>
          <w:color w:val="000000" w:themeColor="text1"/>
          <w:sz w:val="28"/>
          <w:szCs w:val="28"/>
        </w:rPr>
      </w:pPr>
      <w:r w:rsidRPr="00F60727">
        <w:rPr>
          <w:color w:val="000000" w:themeColor="text1"/>
          <w:sz w:val="28"/>
          <w:szCs w:val="28"/>
        </w:rPr>
        <w:t xml:space="preserve">Таблица 5.1. </w:t>
      </w:r>
    </w:p>
    <w:p w:rsidR="00B96309" w:rsidRPr="00F60727" w:rsidRDefault="00B96309" w:rsidP="0050118F">
      <w:pPr>
        <w:snapToGrid/>
        <w:spacing w:line="100" w:lineRule="atLeast"/>
        <w:jc w:val="center"/>
        <w:rPr>
          <w:color w:val="FF0000"/>
          <w:sz w:val="28"/>
          <w:szCs w:val="28"/>
        </w:rPr>
      </w:pPr>
    </w:p>
    <w:p w:rsidR="0050118F" w:rsidRPr="00F60727" w:rsidRDefault="0050118F" w:rsidP="0050118F">
      <w:pPr>
        <w:snapToGrid/>
        <w:spacing w:line="100" w:lineRule="atLeast"/>
        <w:jc w:val="center"/>
        <w:rPr>
          <w:b/>
          <w:color w:val="000000" w:themeColor="text1"/>
          <w:kern w:val="1"/>
          <w:sz w:val="28"/>
          <w:szCs w:val="28"/>
          <w:lang w:eastAsia="ar-SA"/>
        </w:rPr>
      </w:pPr>
      <w:r w:rsidRPr="00F60727">
        <w:rPr>
          <w:b/>
          <w:color w:val="000000" w:themeColor="text1"/>
          <w:kern w:val="1"/>
          <w:sz w:val="28"/>
          <w:szCs w:val="28"/>
          <w:lang w:eastAsia="ar-SA"/>
        </w:rPr>
        <w:t>ПЕРЕЧЕНЬ</w:t>
      </w:r>
    </w:p>
    <w:p w:rsidR="0050118F" w:rsidRPr="00F60727" w:rsidRDefault="0050118F" w:rsidP="0050118F">
      <w:pPr>
        <w:suppressAutoHyphens/>
        <w:snapToGrid/>
        <w:spacing w:line="100" w:lineRule="atLeast"/>
        <w:jc w:val="center"/>
        <w:rPr>
          <w:b/>
          <w:color w:val="000000" w:themeColor="text1"/>
          <w:kern w:val="1"/>
          <w:sz w:val="28"/>
          <w:szCs w:val="28"/>
          <w:lang w:eastAsia="ar-SA"/>
        </w:rPr>
      </w:pPr>
      <w:r w:rsidRPr="00F60727">
        <w:rPr>
          <w:b/>
          <w:color w:val="000000" w:themeColor="text1"/>
          <w:kern w:val="1"/>
          <w:sz w:val="28"/>
          <w:szCs w:val="28"/>
          <w:lang w:eastAsia="ar-SA"/>
        </w:rPr>
        <w:t xml:space="preserve">программных мероприятий Программы комплексного развития систем транспортной инфраструктуры на территории </w:t>
      </w:r>
      <w:proofErr w:type="spellStart"/>
      <w:r w:rsidR="00105D32" w:rsidRPr="00F60727">
        <w:rPr>
          <w:b/>
          <w:color w:val="000000" w:themeColor="text1"/>
          <w:kern w:val="1"/>
          <w:sz w:val="28"/>
          <w:szCs w:val="28"/>
          <w:lang w:eastAsia="ar-SA"/>
        </w:rPr>
        <w:t>Щегловского</w:t>
      </w:r>
      <w:proofErr w:type="spellEnd"/>
      <w:r w:rsidRPr="00F60727">
        <w:rPr>
          <w:b/>
          <w:color w:val="000000" w:themeColor="text1"/>
          <w:kern w:val="1"/>
          <w:sz w:val="28"/>
          <w:szCs w:val="28"/>
          <w:lang w:eastAsia="ar-SA"/>
        </w:rPr>
        <w:t xml:space="preserve"> сельского поселения на 2018 – 2027 годы</w:t>
      </w:r>
    </w:p>
    <w:p w:rsidR="0050118F" w:rsidRPr="00F60727" w:rsidRDefault="0050118F" w:rsidP="0050118F">
      <w:pPr>
        <w:suppressAutoHyphens/>
        <w:snapToGrid/>
        <w:spacing w:line="100" w:lineRule="atLeast"/>
        <w:jc w:val="both"/>
        <w:rPr>
          <w:color w:val="000000" w:themeColor="text1"/>
          <w:kern w:val="1"/>
          <w:sz w:val="28"/>
          <w:szCs w:val="28"/>
          <w:lang w:eastAsia="ar-SA"/>
        </w:rPr>
      </w:pPr>
    </w:p>
    <w:tbl>
      <w:tblPr>
        <w:tblW w:w="10167" w:type="dxa"/>
        <w:jc w:val="center"/>
        <w:tblLayout w:type="fixed"/>
        <w:tblLook w:val="0000"/>
      </w:tblPr>
      <w:tblGrid>
        <w:gridCol w:w="693"/>
        <w:gridCol w:w="3243"/>
        <w:gridCol w:w="1842"/>
        <w:gridCol w:w="1556"/>
        <w:gridCol w:w="2833"/>
      </w:tblGrid>
      <w:tr w:rsidR="00632CE1" w:rsidRPr="00F60727" w:rsidTr="00F60727">
        <w:trPr>
          <w:trHeight w:val="1348"/>
          <w:jc w:val="center"/>
        </w:trPr>
        <w:tc>
          <w:tcPr>
            <w:tcW w:w="693" w:type="dxa"/>
            <w:tcBorders>
              <w:top w:val="single" w:sz="4" w:space="0" w:color="000000"/>
              <w:left w:val="single" w:sz="4" w:space="0" w:color="000000"/>
              <w:bottom w:val="single" w:sz="4" w:space="0" w:color="000000"/>
            </w:tcBorders>
            <w:shd w:val="clear" w:color="auto" w:fill="FFFFFF"/>
            <w:vAlign w:val="center"/>
          </w:tcPr>
          <w:p w:rsidR="0050118F" w:rsidRPr="00F60727" w:rsidRDefault="0050118F" w:rsidP="0050118F">
            <w:pPr>
              <w:suppressAutoHyphens/>
              <w:snapToGrid/>
              <w:spacing w:line="100" w:lineRule="atLeast"/>
              <w:jc w:val="center"/>
              <w:rPr>
                <w:b/>
                <w:color w:val="000000" w:themeColor="text1"/>
                <w:kern w:val="1"/>
                <w:sz w:val="28"/>
                <w:szCs w:val="28"/>
                <w:lang w:eastAsia="ar-SA"/>
              </w:rPr>
            </w:pPr>
            <w:r w:rsidRPr="00F60727">
              <w:rPr>
                <w:b/>
                <w:color w:val="000000" w:themeColor="text1"/>
                <w:kern w:val="1"/>
                <w:sz w:val="28"/>
                <w:szCs w:val="28"/>
                <w:lang w:eastAsia="ar-SA"/>
              </w:rPr>
              <w:t xml:space="preserve">№ </w:t>
            </w:r>
            <w:proofErr w:type="gramStart"/>
            <w:r w:rsidRPr="00F60727">
              <w:rPr>
                <w:b/>
                <w:color w:val="000000" w:themeColor="text1"/>
                <w:kern w:val="1"/>
                <w:sz w:val="28"/>
                <w:szCs w:val="28"/>
                <w:lang w:eastAsia="ar-SA"/>
              </w:rPr>
              <w:t>п</w:t>
            </w:r>
            <w:proofErr w:type="gramEnd"/>
            <w:r w:rsidRPr="00F60727">
              <w:rPr>
                <w:b/>
                <w:color w:val="000000" w:themeColor="text1"/>
                <w:kern w:val="1"/>
                <w:sz w:val="28"/>
                <w:szCs w:val="28"/>
                <w:lang w:eastAsia="ar-SA"/>
              </w:rPr>
              <w:t>/п</w:t>
            </w:r>
          </w:p>
        </w:tc>
        <w:tc>
          <w:tcPr>
            <w:tcW w:w="3243" w:type="dxa"/>
            <w:tcBorders>
              <w:top w:val="single" w:sz="4" w:space="0" w:color="000000"/>
              <w:left w:val="single" w:sz="4" w:space="0" w:color="000000"/>
              <w:bottom w:val="single" w:sz="4" w:space="0" w:color="000000"/>
            </w:tcBorders>
            <w:shd w:val="clear" w:color="auto" w:fill="FFFFFF"/>
            <w:vAlign w:val="center"/>
          </w:tcPr>
          <w:p w:rsidR="0050118F" w:rsidRPr="00F60727" w:rsidRDefault="00F60727" w:rsidP="0050118F">
            <w:pPr>
              <w:suppressAutoHyphens/>
              <w:snapToGrid/>
              <w:spacing w:line="100" w:lineRule="atLeast"/>
              <w:jc w:val="center"/>
              <w:rPr>
                <w:b/>
                <w:color w:val="000000" w:themeColor="text1"/>
                <w:kern w:val="1"/>
                <w:sz w:val="28"/>
                <w:szCs w:val="28"/>
                <w:lang w:eastAsia="ar-SA"/>
              </w:rPr>
            </w:pPr>
            <w:r>
              <w:rPr>
                <w:b/>
                <w:color w:val="000000" w:themeColor="text1"/>
                <w:kern w:val="1"/>
                <w:sz w:val="28"/>
                <w:szCs w:val="28"/>
                <w:lang w:eastAsia="ar-SA"/>
              </w:rPr>
              <w:t>мероприятие</w:t>
            </w:r>
          </w:p>
        </w:tc>
        <w:tc>
          <w:tcPr>
            <w:tcW w:w="1842" w:type="dxa"/>
            <w:tcBorders>
              <w:top w:val="single" w:sz="4" w:space="0" w:color="000000"/>
              <w:left w:val="single" w:sz="4" w:space="0" w:color="000000"/>
              <w:bottom w:val="single" w:sz="4" w:space="0" w:color="000000"/>
            </w:tcBorders>
            <w:shd w:val="clear" w:color="auto" w:fill="FFFFFF"/>
            <w:vAlign w:val="center"/>
          </w:tcPr>
          <w:p w:rsidR="0050118F" w:rsidRPr="00F60727" w:rsidRDefault="00F60727" w:rsidP="0050118F">
            <w:pPr>
              <w:suppressAutoHyphens/>
              <w:snapToGrid/>
              <w:spacing w:line="100" w:lineRule="atLeast"/>
              <w:jc w:val="center"/>
              <w:rPr>
                <w:b/>
                <w:color w:val="000000" w:themeColor="text1"/>
                <w:kern w:val="1"/>
                <w:sz w:val="28"/>
                <w:szCs w:val="28"/>
                <w:lang w:eastAsia="ar-SA"/>
              </w:rPr>
            </w:pPr>
            <w:r>
              <w:rPr>
                <w:b/>
                <w:color w:val="000000" w:themeColor="text1"/>
                <w:kern w:val="1"/>
                <w:sz w:val="28"/>
                <w:szCs w:val="28"/>
                <w:lang w:eastAsia="ar-SA"/>
              </w:rPr>
              <w:t>с</w:t>
            </w:r>
            <w:r w:rsidR="0050118F" w:rsidRPr="00F60727">
              <w:rPr>
                <w:b/>
                <w:color w:val="000000" w:themeColor="text1"/>
                <w:kern w:val="1"/>
                <w:sz w:val="28"/>
                <w:szCs w:val="28"/>
                <w:lang w:eastAsia="ar-SA"/>
              </w:rPr>
              <w:t>роки реализации</w:t>
            </w:r>
          </w:p>
        </w:tc>
        <w:tc>
          <w:tcPr>
            <w:tcW w:w="1556" w:type="dxa"/>
            <w:tcBorders>
              <w:top w:val="single" w:sz="4" w:space="0" w:color="000000"/>
              <w:left w:val="single" w:sz="4" w:space="0" w:color="000000"/>
              <w:bottom w:val="single" w:sz="4" w:space="0" w:color="000000"/>
            </w:tcBorders>
            <w:shd w:val="clear" w:color="auto" w:fill="FFFFFF"/>
            <w:vAlign w:val="center"/>
          </w:tcPr>
          <w:p w:rsidR="0050118F" w:rsidRPr="00F60727" w:rsidRDefault="00F60727" w:rsidP="0050118F">
            <w:pPr>
              <w:suppressAutoHyphens/>
              <w:snapToGrid/>
              <w:spacing w:line="100" w:lineRule="atLeast"/>
              <w:jc w:val="center"/>
              <w:rPr>
                <w:b/>
                <w:color w:val="000000" w:themeColor="text1"/>
                <w:kern w:val="1"/>
                <w:sz w:val="28"/>
                <w:szCs w:val="28"/>
                <w:lang w:eastAsia="ar-SA"/>
              </w:rPr>
            </w:pPr>
            <w:r>
              <w:rPr>
                <w:b/>
                <w:color w:val="000000" w:themeColor="text1"/>
                <w:kern w:val="1"/>
                <w:sz w:val="28"/>
                <w:szCs w:val="28"/>
                <w:lang w:eastAsia="ar-SA"/>
              </w:rPr>
              <w:t>о</w:t>
            </w:r>
            <w:r w:rsidR="0050118F" w:rsidRPr="00F60727">
              <w:rPr>
                <w:b/>
                <w:color w:val="000000" w:themeColor="text1"/>
                <w:kern w:val="1"/>
                <w:sz w:val="28"/>
                <w:szCs w:val="28"/>
                <w:lang w:eastAsia="ar-SA"/>
              </w:rPr>
              <w:t>бъем финансирования, тыс</w:t>
            </w:r>
            <w:proofErr w:type="gramStart"/>
            <w:r w:rsidR="0050118F" w:rsidRPr="00F60727">
              <w:rPr>
                <w:b/>
                <w:color w:val="000000" w:themeColor="text1"/>
                <w:kern w:val="1"/>
                <w:sz w:val="28"/>
                <w:szCs w:val="28"/>
                <w:lang w:eastAsia="ar-SA"/>
              </w:rPr>
              <w:t>.р</w:t>
            </w:r>
            <w:proofErr w:type="gramEnd"/>
            <w:r w:rsidR="0050118F" w:rsidRPr="00F60727">
              <w:rPr>
                <w:b/>
                <w:color w:val="000000" w:themeColor="text1"/>
                <w:kern w:val="1"/>
                <w:sz w:val="28"/>
                <w:szCs w:val="28"/>
                <w:lang w:eastAsia="ar-SA"/>
              </w:rPr>
              <w:t>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18F" w:rsidRPr="00F60727" w:rsidRDefault="00F60727" w:rsidP="0050118F">
            <w:pPr>
              <w:suppressAutoHyphens/>
              <w:snapToGrid/>
              <w:spacing w:line="100" w:lineRule="atLeast"/>
              <w:jc w:val="center"/>
              <w:rPr>
                <w:b/>
                <w:color w:val="000000" w:themeColor="text1"/>
                <w:kern w:val="1"/>
                <w:sz w:val="28"/>
                <w:szCs w:val="28"/>
                <w:lang w:eastAsia="ar-SA"/>
              </w:rPr>
            </w:pPr>
            <w:proofErr w:type="gramStart"/>
            <w:r>
              <w:rPr>
                <w:b/>
                <w:color w:val="000000" w:themeColor="text1"/>
                <w:kern w:val="1"/>
                <w:sz w:val="28"/>
                <w:szCs w:val="28"/>
                <w:lang w:eastAsia="ar-SA"/>
              </w:rPr>
              <w:t>о</w:t>
            </w:r>
            <w:r w:rsidR="0050118F" w:rsidRPr="00F60727">
              <w:rPr>
                <w:b/>
                <w:color w:val="000000" w:themeColor="text1"/>
                <w:kern w:val="1"/>
                <w:sz w:val="28"/>
                <w:szCs w:val="28"/>
                <w:lang w:eastAsia="ar-SA"/>
              </w:rPr>
              <w:t>тветственный</w:t>
            </w:r>
            <w:proofErr w:type="gramEnd"/>
            <w:r w:rsidR="0050118F" w:rsidRPr="00F60727">
              <w:rPr>
                <w:b/>
                <w:color w:val="000000" w:themeColor="text1"/>
                <w:kern w:val="1"/>
                <w:sz w:val="28"/>
                <w:szCs w:val="28"/>
                <w:lang w:eastAsia="ar-SA"/>
              </w:rPr>
              <w:t xml:space="preserve"> за реализацию мероприятия</w:t>
            </w:r>
          </w:p>
        </w:tc>
      </w:tr>
      <w:tr w:rsidR="00632CE1" w:rsidRPr="00F60727" w:rsidTr="00F60727">
        <w:trPr>
          <w:trHeight w:val="2246"/>
          <w:jc w:val="center"/>
        </w:trPr>
        <w:tc>
          <w:tcPr>
            <w:tcW w:w="693" w:type="dxa"/>
            <w:tcBorders>
              <w:top w:val="single" w:sz="4" w:space="0" w:color="000000"/>
              <w:left w:val="single" w:sz="4" w:space="0" w:color="000000"/>
              <w:bottom w:val="single" w:sz="4" w:space="0" w:color="000000"/>
            </w:tcBorders>
            <w:shd w:val="clear" w:color="auto" w:fill="FFFFFF"/>
          </w:tcPr>
          <w:p w:rsidR="0050118F" w:rsidRPr="00F60727" w:rsidRDefault="0050118F" w:rsidP="0050118F">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50118F" w:rsidRPr="00F60727" w:rsidRDefault="00105D32" w:rsidP="0050118F">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t xml:space="preserve">Строительство участка автомобильной дороги </w:t>
            </w:r>
            <w:r w:rsidRPr="00F60727">
              <w:rPr>
                <w:color w:val="000000" w:themeColor="text1"/>
                <w:sz w:val="28"/>
                <w:szCs w:val="28"/>
                <w:lang w:val="en-US"/>
              </w:rPr>
              <w:t>V</w:t>
            </w:r>
            <w:r w:rsidRPr="00F60727">
              <w:rPr>
                <w:color w:val="000000" w:themeColor="text1"/>
                <w:sz w:val="28"/>
                <w:szCs w:val="28"/>
              </w:rPr>
              <w:t xml:space="preserve"> категории, соединяющей новую дорогу с автомобильной дорогой «ст. Магнитная – городской посёлок </w:t>
            </w:r>
            <w:r w:rsidRPr="00F60727">
              <w:rPr>
                <w:color w:val="000000" w:themeColor="text1"/>
                <w:sz w:val="28"/>
                <w:szCs w:val="28"/>
              </w:rPr>
              <w:lastRenderedPageBreak/>
              <w:t xml:space="preserve">имени Морозова» (у южной границы пос. </w:t>
            </w:r>
            <w:proofErr w:type="spellStart"/>
            <w:r w:rsidRPr="00F60727">
              <w:rPr>
                <w:color w:val="000000" w:themeColor="text1"/>
                <w:sz w:val="28"/>
                <w:szCs w:val="28"/>
              </w:rPr>
              <w:t>Щеглово</w:t>
            </w:r>
            <w:proofErr w:type="spellEnd"/>
            <w:r w:rsidRPr="00F60727">
              <w:rPr>
                <w:color w:val="000000" w:themeColor="text1"/>
                <w:sz w:val="28"/>
                <w:szCs w:val="28"/>
              </w:rPr>
              <w:t>)</w:t>
            </w:r>
          </w:p>
        </w:tc>
        <w:tc>
          <w:tcPr>
            <w:tcW w:w="1842" w:type="dxa"/>
            <w:tcBorders>
              <w:top w:val="single" w:sz="4" w:space="0" w:color="000000"/>
              <w:left w:val="single" w:sz="4" w:space="0" w:color="000000"/>
              <w:bottom w:val="single" w:sz="4" w:space="0" w:color="000000"/>
            </w:tcBorders>
            <w:shd w:val="clear" w:color="auto" w:fill="FFFFFF"/>
            <w:vAlign w:val="center"/>
          </w:tcPr>
          <w:p w:rsidR="0050118F" w:rsidRPr="00F60727" w:rsidRDefault="00CC3C7B"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lastRenderedPageBreak/>
              <w:t>2020-</w:t>
            </w:r>
            <w:smartTag w:uri="urn:schemas-microsoft-com:office:smarttags" w:element="metricconverter">
              <w:smartTagPr>
                <w:attr w:name="ProductID" w:val="2021 г"/>
              </w:smartTagPr>
              <w:r w:rsidRPr="00F60727">
                <w:rPr>
                  <w:color w:val="000000" w:themeColor="text1"/>
                  <w:kern w:val="1"/>
                  <w:sz w:val="28"/>
                  <w:szCs w:val="28"/>
                  <w:lang w:eastAsia="ar-SA"/>
                </w:rPr>
                <w:t>2021 г</w:t>
              </w:r>
            </w:smartTag>
            <w:r w:rsidRPr="00F60727">
              <w:rPr>
                <w:color w:val="000000" w:themeColor="text1"/>
                <w:kern w:val="1"/>
                <w:sz w:val="28"/>
                <w:szCs w:val="28"/>
                <w:lang w:eastAsia="ar-SA"/>
              </w:rPr>
              <w:t>.г.</w:t>
            </w:r>
          </w:p>
        </w:tc>
        <w:tc>
          <w:tcPr>
            <w:tcW w:w="1556" w:type="dxa"/>
            <w:tcBorders>
              <w:top w:val="single" w:sz="4" w:space="0" w:color="000000"/>
              <w:left w:val="single" w:sz="4" w:space="0" w:color="000000"/>
              <w:bottom w:val="single" w:sz="4" w:space="0" w:color="000000"/>
            </w:tcBorders>
            <w:shd w:val="clear" w:color="auto" w:fill="FFFFFF"/>
            <w:vAlign w:val="center"/>
          </w:tcPr>
          <w:p w:rsidR="0050118F"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50 </w:t>
            </w:r>
            <w:r w:rsidR="00702BF0" w:rsidRPr="00F60727">
              <w:rPr>
                <w:color w:val="000000" w:themeColor="text1"/>
                <w:kern w:val="1"/>
                <w:sz w:val="28"/>
                <w:szCs w:val="28"/>
                <w:lang w:eastAsia="ar-SA"/>
              </w:rPr>
              <w:t>3</w:t>
            </w:r>
            <w:r w:rsidR="0050118F" w:rsidRPr="00F60727">
              <w:rPr>
                <w:color w:val="000000" w:themeColor="text1"/>
                <w:kern w:val="1"/>
                <w:sz w:val="28"/>
                <w:szCs w:val="28"/>
                <w:lang w:eastAsia="ar-SA"/>
              </w:rPr>
              <w:t>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CC3C7B" w:rsidRPr="00F60727" w:rsidRDefault="00CC3C7B" w:rsidP="00CC3C7B">
            <w:pPr>
              <w:pStyle w:val="31"/>
              <w:spacing w:after="0"/>
              <w:ind w:left="0"/>
              <w:rPr>
                <w:color w:val="000000" w:themeColor="text1"/>
                <w:sz w:val="28"/>
                <w:szCs w:val="28"/>
              </w:rPr>
            </w:pPr>
            <w:r w:rsidRPr="00F60727">
              <w:rPr>
                <w:color w:val="000000" w:themeColor="text1"/>
                <w:kern w:val="1"/>
                <w:sz w:val="28"/>
                <w:szCs w:val="28"/>
                <w:lang w:eastAsia="ar-SA"/>
              </w:rPr>
              <w:t>Администрации</w:t>
            </w:r>
            <w:r w:rsidR="002C5356">
              <w:rPr>
                <w:color w:val="000000" w:themeColor="text1"/>
                <w:kern w:val="1"/>
                <w:sz w:val="28"/>
                <w:szCs w:val="28"/>
                <w:lang w:eastAsia="ar-SA"/>
              </w:rPr>
              <w:t xml:space="preserve">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r w:rsidR="002C5356">
              <w:rPr>
                <w:color w:val="000000" w:themeColor="text1"/>
                <w:kern w:val="1"/>
                <w:sz w:val="28"/>
                <w:szCs w:val="28"/>
                <w:lang w:eastAsia="ar-SA"/>
              </w:rPr>
              <w:t xml:space="preserve"> </w:t>
            </w:r>
            <w:r w:rsidRPr="00F60727">
              <w:rPr>
                <w:color w:val="000000" w:themeColor="text1"/>
                <w:sz w:val="28"/>
                <w:szCs w:val="28"/>
              </w:rPr>
              <w:t>инициировать организацию.</w:t>
            </w:r>
          </w:p>
          <w:p w:rsidR="00CC3C7B" w:rsidRPr="00F60727" w:rsidRDefault="00CC3C7B" w:rsidP="00CC3C7B">
            <w:pPr>
              <w:snapToGrid/>
              <w:rPr>
                <w:color w:val="000000" w:themeColor="text1"/>
                <w:sz w:val="28"/>
                <w:szCs w:val="28"/>
              </w:rPr>
            </w:pPr>
            <w:r w:rsidRPr="00F60727">
              <w:rPr>
                <w:color w:val="000000" w:themeColor="text1"/>
                <w:sz w:val="28"/>
                <w:szCs w:val="28"/>
              </w:rPr>
              <w:t>Участвовать реализации.</w:t>
            </w:r>
          </w:p>
          <w:p w:rsidR="00CC3C7B" w:rsidRPr="00F60727" w:rsidRDefault="00CC3C7B" w:rsidP="00CC3C7B">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lastRenderedPageBreak/>
              <w:t>Оказывать содействие в реализации в рамках полномочий МО.</w:t>
            </w:r>
          </w:p>
          <w:p w:rsidR="0050118F" w:rsidRPr="00F60727" w:rsidRDefault="0050118F" w:rsidP="0050118F">
            <w:pPr>
              <w:suppressAutoHyphens/>
              <w:snapToGrid/>
              <w:spacing w:line="100" w:lineRule="atLeast"/>
              <w:jc w:val="both"/>
              <w:rPr>
                <w:color w:val="000000" w:themeColor="text1"/>
                <w:kern w:val="1"/>
                <w:sz w:val="28"/>
                <w:szCs w:val="28"/>
                <w:lang w:eastAsia="ar-SA"/>
              </w:rPr>
            </w:pPr>
          </w:p>
        </w:tc>
      </w:tr>
      <w:tr w:rsidR="0050118F" w:rsidRPr="00F60727" w:rsidTr="00F60727">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50118F" w:rsidRPr="00F60727" w:rsidRDefault="0050118F" w:rsidP="0050118F">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50118F" w:rsidRPr="00F60727" w:rsidRDefault="00105D32" w:rsidP="0050118F">
            <w:pPr>
              <w:suppressAutoHyphens/>
              <w:snapToGrid/>
              <w:spacing w:line="100" w:lineRule="atLeast"/>
              <w:jc w:val="both"/>
              <w:rPr>
                <w:color w:val="000000" w:themeColor="text1"/>
                <w:kern w:val="1"/>
                <w:sz w:val="28"/>
                <w:szCs w:val="28"/>
                <w:lang w:eastAsia="ar-SA"/>
              </w:rPr>
            </w:pPr>
            <w:proofErr w:type="gramStart"/>
            <w:r w:rsidRPr="00F60727">
              <w:rPr>
                <w:color w:val="000000" w:themeColor="text1"/>
                <w:sz w:val="28"/>
                <w:szCs w:val="28"/>
              </w:rPr>
              <w:t xml:space="preserve">Строительство участка автомобильной дороги </w:t>
            </w:r>
            <w:r w:rsidRPr="00F60727">
              <w:rPr>
                <w:color w:val="000000" w:themeColor="text1"/>
                <w:sz w:val="28"/>
                <w:szCs w:val="28"/>
                <w:lang w:val="en-US"/>
              </w:rPr>
              <w:t>V</w:t>
            </w:r>
            <w:r w:rsidRPr="00F60727">
              <w:rPr>
                <w:color w:val="000000" w:themeColor="text1"/>
                <w:sz w:val="28"/>
                <w:szCs w:val="28"/>
              </w:rPr>
              <w:t xml:space="preserve"> категории по северной границе земель садоводств от автомобильной дороги «ст. Магнитная – городской посёлок имени Морозова» до застроенной территории дер. </w:t>
            </w:r>
            <w:proofErr w:type="spellStart"/>
            <w:r w:rsidRPr="00F60727">
              <w:rPr>
                <w:color w:val="000000" w:themeColor="text1"/>
                <w:sz w:val="28"/>
                <w:szCs w:val="28"/>
              </w:rPr>
              <w:t>Минулово</w:t>
            </w:r>
            <w:proofErr w:type="spellEnd"/>
            <w:r w:rsidRPr="00F60727">
              <w:rPr>
                <w:color w:val="000000" w:themeColor="text1"/>
                <w:sz w:val="28"/>
                <w:szCs w:val="28"/>
              </w:rPr>
              <w:t xml:space="preserve">, и строительство участков автомобильных дорог к востоку и западу от пос. </w:t>
            </w:r>
            <w:proofErr w:type="spellStart"/>
            <w:r w:rsidRPr="00F60727">
              <w:rPr>
                <w:color w:val="000000" w:themeColor="text1"/>
                <w:sz w:val="28"/>
                <w:szCs w:val="28"/>
              </w:rPr>
              <w:t>Щеглово</w:t>
            </w:r>
            <w:proofErr w:type="spellEnd"/>
            <w:r w:rsidRPr="00F60727">
              <w:rPr>
                <w:color w:val="000000" w:themeColor="text1"/>
                <w:sz w:val="28"/>
                <w:szCs w:val="28"/>
              </w:rPr>
              <w:t xml:space="preserve"> между дорогами «Мельничный Ручей – ст. Кирпичный Завод» и «ст. Магнитная – городской посёлок имени Морозова»</w:t>
            </w:r>
            <w:proofErr w:type="gramEnd"/>
          </w:p>
        </w:tc>
        <w:tc>
          <w:tcPr>
            <w:tcW w:w="1842" w:type="dxa"/>
            <w:tcBorders>
              <w:top w:val="single" w:sz="4" w:space="0" w:color="000000"/>
              <w:left w:val="single" w:sz="4" w:space="0" w:color="000000"/>
              <w:bottom w:val="single" w:sz="4" w:space="0" w:color="000000"/>
            </w:tcBorders>
            <w:shd w:val="clear" w:color="auto" w:fill="FFFFFF"/>
            <w:vAlign w:val="center"/>
          </w:tcPr>
          <w:p w:rsidR="0050118F" w:rsidRPr="00F60727" w:rsidRDefault="0050118F"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2020-</w:t>
            </w:r>
            <w:smartTag w:uri="urn:schemas-microsoft-com:office:smarttags" w:element="metricconverter">
              <w:smartTagPr>
                <w:attr w:name="ProductID" w:val="2021 г"/>
              </w:smartTagPr>
              <w:r w:rsidRPr="00F60727">
                <w:rPr>
                  <w:color w:val="000000" w:themeColor="text1"/>
                  <w:kern w:val="1"/>
                  <w:sz w:val="28"/>
                  <w:szCs w:val="28"/>
                  <w:lang w:eastAsia="ar-SA"/>
                </w:rPr>
                <w:t>2021 г</w:t>
              </w:r>
            </w:smartTag>
            <w:r w:rsidRPr="00F60727">
              <w:rPr>
                <w:color w:val="000000" w:themeColor="text1"/>
                <w:kern w:val="1"/>
                <w:sz w:val="28"/>
                <w:szCs w:val="28"/>
                <w:lang w:eastAsia="ar-SA"/>
              </w:rPr>
              <w:t>.г.</w:t>
            </w:r>
          </w:p>
        </w:tc>
        <w:tc>
          <w:tcPr>
            <w:tcW w:w="1556" w:type="dxa"/>
            <w:tcBorders>
              <w:top w:val="single" w:sz="4" w:space="0" w:color="000000"/>
              <w:left w:val="single" w:sz="4" w:space="0" w:color="000000"/>
              <w:bottom w:val="single" w:sz="4" w:space="0" w:color="000000"/>
            </w:tcBorders>
            <w:shd w:val="clear" w:color="auto" w:fill="FFFFFF"/>
            <w:vAlign w:val="center"/>
          </w:tcPr>
          <w:p w:rsidR="0050118F"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70 </w:t>
            </w:r>
            <w:r w:rsidR="00702BF0" w:rsidRPr="00F60727">
              <w:rPr>
                <w:color w:val="000000" w:themeColor="text1"/>
                <w:kern w:val="1"/>
                <w:sz w:val="28"/>
                <w:szCs w:val="28"/>
                <w:lang w:eastAsia="ar-SA"/>
              </w:rPr>
              <w:t>3</w:t>
            </w:r>
            <w:r w:rsidR="0050118F" w:rsidRPr="00F60727">
              <w:rPr>
                <w:color w:val="000000" w:themeColor="text1"/>
                <w:kern w:val="1"/>
                <w:sz w:val="28"/>
                <w:szCs w:val="28"/>
                <w:lang w:eastAsia="ar-SA"/>
              </w:rPr>
              <w:t>50,0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CC3C7B" w:rsidRPr="00F60727" w:rsidRDefault="00CC3C7B" w:rsidP="00CC3C7B">
            <w:pPr>
              <w:pStyle w:val="31"/>
              <w:spacing w:after="0"/>
              <w:ind w:left="0"/>
              <w:rPr>
                <w:color w:val="000000" w:themeColor="text1"/>
                <w:sz w:val="28"/>
                <w:szCs w:val="28"/>
              </w:rPr>
            </w:pPr>
            <w:r w:rsidRPr="00F60727">
              <w:rPr>
                <w:color w:val="000000" w:themeColor="text1"/>
                <w:kern w:val="1"/>
                <w:sz w:val="28"/>
                <w:szCs w:val="28"/>
                <w:lang w:eastAsia="ar-SA"/>
              </w:rPr>
              <w:t xml:space="preserve">Администрации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r w:rsidR="002C5356">
              <w:rPr>
                <w:color w:val="000000" w:themeColor="text1"/>
                <w:kern w:val="1"/>
                <w:sz w:val="28"/>
                <w:szCs w:val="28"/>
                <w:lang w:eastAsia="ar-SA"/>
              </w:rPr>
              <w:t xml:space="preserve"> </w:t>
            </w:r>
            <w:r w:rsidRPr="00F60727">
              <w:rPr>
                <w:color w:val="000000" w:themeColor="text1"/>
                <w:sz w:val="28"/>
                <w:szCs w:val="28"/>
              </w:rPr>
              <w:t>инициировать организацию.</w:t>
            </w:r>
          </w:p>
          <w:p w:rsidR="00CC3C7B" w:rsidRPr="00F60727" w:rsidRDefault="00CC3C7B" w:rsidP="00CC3C7B">
            <w:pPr>
              <w:snapToGrid/>
              <w:rPr>
                <w:color w:val="000000" w:themeColor="text1"/>
                <w:sz w:val="28"/>
                <w:szCs w:val="28"/>
              </w:rPr>
            </w:pPr>
            <w:r w:rsidRPr="00F60727">
              <w:rPr>
                <w:color w:val="000000" w:themeColor="text1"/>
                <w:sz w:val="28"/>
                <w:szCs w:val="28"/>
              </w:rPr>
              <w:t>Участвовать реализации.</w:t>
            </w:r>
          </w:p>
          <w:p w:rsidR="00CC3C7B" w:rsidRPr="00F60727" w:rsidRDefault="00CC3C7B" w:rsidP="00CC3C7B">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t>Оказывать содействие в реализации в рамках полномочий МО.</w:t>
            </w:r>
          </w:p>
          <w:p w:rsidR="0050118F" w:rsidRPr="00F60727" w:rsidRDefault="0050118F" w:rsidP="0050118F">
            <w:pPr>
              <w:suppressAutoHyphens/>
              <w:snapToGrid/>
              <w:spacing w:line="100" w:lineRule="atLeast"/>
              <w:jc w:val="both"/>
              <w:rPr>
                <w:color w:val="000000" w:themeColor="text1"/>
                <w:kern w:val="1"/>
                <w:sz w:val="28"/>
                <w:szCs w:val="28"/>
                <w:lang w:eastAsia="ar-SA"/>
              </w:rPr>
            </w:pPr>
          </w:p>
        </w:tc>
      </w:tr>
      <w:tr w:rsidR="0050118F" w:rsidRPr="00F60727" w:rsidTr="00035DBD">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50118F" w:rsidRPr="00F60727" w:rsidRDefault="0050118F" w:rsidP="0050118F">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50118F" w:rsidRPr="00F60727" w:rsidRDefault="00CC3C7B" w:rsidP="0050118F">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t xml:space="preserve">Выполнить реконструкцию главных поселковых улиц </w:t>
            </w:r>
            <w:proofErr w:type="gramStart"/>
            <w:r w:rsidRPr="00F60727">
              <w:rPr>
                <w:color w:val="000000" w:themeColor="text1"/>
                <w:sz w:val="28"/>
                <w:szCs w:val="28"/>
              </w:rPr>
              <w:t>в соответствии с требованиями нормативных актов с заменой дорожного покрытия на асфальтобетонное с расширением</w:t>
            </w:r>
            <w:proofErr w:type="gramEnd"/>
            <w:r w:rsidRPr="00F60727">
              <w:rPr>
                <w:color w:val="000000" w:themeColor="text1"/>
                <w:sz w:val="28"/>
                <w:szCs w:val="28"/>
              </w:rPr>
              <w:t xml:space="preserve"> проезжей части (согласно проекту планировки)</w:t>
            </w:r>
          </w:p>
        </w:tc>
        <w:tc>
          <w:tcPr>
            <w:tcW w:w="1842" w:type="dxa"/>
            <w:tcBorders>
              <w:top w:val="single" w:sz="4" w:space="0" w:color="000000"/>
              <w:left w:val="single" w:sz="4" w:space="0" w:color="000000"/>
              <w:bottom w:val="single" w:sz="4" w:space="0" w:color="000000"/>
            </w:tcBorders>
            <w:shd w:val="clear" w:color="auto" w:fill="FFFFFF"/>
            <w:vAlign w:val="center"/>
          </w:tcPr>
          <w:p w:rsidR="0050118F" w:rsidRPr="00F60727" w:rsidRDefault="0050118F" w:rsidP="00471C12">
            <w:pPr>
              <w:suppressAutoHyphens/>
              <w:snapToGrid/>
              <w:spacing w:line="100" w:lineRule="atLeast"/>
              <w:jc w:val="center"/>
              <w:rPr>
                <w:color w:val="000000" w:themeColor="text1"/>
                <w:kern w:val="1"/>
                <w:sz w:val="28"/>
                <w:szCs w:val="28"/>
                <w:lang w:eastAsia="ar-SA"/>
              </w:rPr>
            </w:pPr>
            <w:smartTag w:uri="urn:schemas-microsoft-com:office:smarttags" w:element="metricconverter">
              <w:smartTagPr>
                <w:attr w:name="ProductID" w:val="2022 г"/>
              </w:smartTagPr>
              <w:r w:rsidRPr="00F60727">
                <w:rPr>
                  <w:color w:val="000000" w:themeColor="text1"/>
                  <w:kern w:val="1"/>
                  <w:sz w:val="28"/>
                  <w:szCs w:val="28"/>
                  <w:lang w:eastAsia="ar-SA"/>
                </w:rPr>
                <w:t>2022г</w:t>
              </w:r>
            </w:smartTag>
            <w:r w:rsidRPr="00F60727">
              <w:rPr>
                <w:color w:val="000000" w:themeColor="text1"/>
                <w:kern w:val="1"/>
                <w:sz w:val="28"/>
                <w:szCs w:val="28"/>
                <w:lang w:eastAsia="ar-SA"/>
              </w:rPr>
              <w:t>.</w:t>
            </w:r>
          </w:p>
        </w:tc>
        <w:tc>
          <w:tcPr>
            <w:tcW w:w="1556" w:type="dxa"/>
            <w:tcBorders>
              <w:top w:val="single" w:sz="4" w:space="0" w:color="000000"/>
              <w:left w:val="single" w:sz="4" w:space="0" w:color="000000"/>
              <w:bottom w:val="single" w:sz="4" w:space="0" w:color="000000"/>
            </w:tcBorders>
            <w:shd w:val="clear" w:color="auto" w:fill="FFFFFF"/>
            <w:vAlign w:val="center"/>
          </w:tcPr>
          <w:p w:rsidR="0050118F"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6 </w:t>
            </w:r>
            <w:r w:rsidR="0050118F" w:rsidRPr="00F60727">
              <w:rPr>
                <w:color w:val="000000" w:themeColor="text1"/>
                <w:kern w:val="1"/>
                <w:sz w:val="28"/>
                <w:szCs w:val="28"/>
                <w:lang w:eastAsia="ar-SA"/>
              </w:rPr>
              <w:t>180,0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18F" w:rsidRPr="00F60727" w:rsidRDefault="0050118F" w:rsidP="00CC3C7B">
            <w:pPr>
              <w:suppressAutoHyphens/>
              <w:snapToGrid/>
              <w:spacing w:line="100" w:lineRule="atLeast"/>
              <w:jc w:val="both"/>
              <w:rPr>
                <w:color w:val="000000" w:themeColor="text1"/>
                <w:kern w:val="1"/>
                <w:sz w:val="28"/>
                <w:szCs w:val="28"/>
                <w:lang w:eastAsia="ar-SA"/>
              </w:rPr>
            </w:pPr>
            <w:r w:rsidRPr="00F60727">
              <w:rPr>
                <w:color w:val="000000" w:themeColor="text1"/>
                <w:kern w:val="1"/>
                <w:sz w:val="28"/>
                <w:szCs w:val="28"/>
                <w:lang w:eastAsia="ar-SA"/>
              </w:rPr>
              <w:t xml:space="preserve">Администрация </w:t>
            </w:r>
            <w:proofErr w:type="spellStart"/>
            <w:r w:rsidR="00CC3C7B"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p>
        </w:tc>
      </w:tr>
      <w:tr w:rsidR="0050118F" w:rsidRPr="00F60727" w:rsidTr="00035DBD">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50118F" w:rsidRPr="00F60727" w:rsidRDefault="0050118F" w:rsidP="0050118F">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CC3C7B" w:rsidRPr="00F60727" w:rsidRDefault="00CC3C7B" w:rsidP="00CC3C7B">
            <w:pPr>
              <w:rPr>
                <w:b/>
                <w:color w:val="000000" w:themeColor="text1"/>
                <w:sz w:val="28"/>
                <w:szCs w:val="28"/>
              </w:rPr>
            </w:pPr>
            <w:r w:rsidRPr="00F60727">
              <w:rPr>
                <w:color w:val="000000" w:themeColor="text1"/>
                <w:sz w:val="28"/>
                <w:szCs w:val="28"/>
              </w:rPr>
              <w:t xml:space="preserve">Выполнить реконструкцию основных улиц в соответствии с требованиями нормативных актов и с </w:t>
            </w:r>
            <w:r w:rsidRPr="00F60727">
              <w:rPr>
                <w:color w:val="000000" w:themeColor="text1"/>
                <w:sz w:val="28"/>
                <w:szCs w:val="28"/>
              </w:rPr>
              <w:lastRenderedPageBreak/>
              <w:t>учетом необходимости прокладки инженерных сетей, организации отвода поверхностных стоков, устройства тротуаров и организация освещения в соответствии с правилами организации безопасности эксплуатации</w:t>
            </w:r>
          </w:p>
          <w:p w:rsidR="0050118F" w:rsidRPr="00F60727" w:rsidRDefault="0050118F" w:rsidP="0050118F">
            <w:pPr>
              <w:suppressAutoHyphens/>
              <w:snapToGrid/>
              <w:spacing w:line="100" w:lineRule="atLeast"/>
              <w:jc w:val="both"/>
              <w:rPr>
                <w:color w:val="000000" w:themeColor="text1"/>
                <w:kern w:val="1"/>
                <w:sz w:val="28"/>
                <w:szCs w:val="28"/>
                <w:lang w:eastAsia="ar-SA"/>
              </w:rPr>
            </w:pPr>
          </w:p>
        </w:tc>
        <w:tc>
          <w:tcPr>
            <w:tcW w:w="1842" w:type="dxa"/>
            <w:tcBorders>
              <w:top w:val="single" w:sz="4" w:space="0" w:color="000000"/>
              <w:left w:val="single" w:sz="4" w:space="0" w:color="000000"/>
              <w:bottom w:val="single" w:sz="4" w:space="0" w:color="000000"/>
            </w:tcBorders>
            <w:shd w:val="clear" w:color="auto" w:fill="FFFFFF"/>
            <w:vAlign w:val="center"/>
          </w:tcPr>
          <w:p w:rsidR="0050118F" w:rsidRPr="00F60727" w:rsidRDefault="0050118F" w:rsidP="00471C12">
            <w:pPr>
              <w:suppressAutoHyphens/>
              <w:snapToGrid/>
              <w:spacing w:line="100" w:lineRule="atLeast"/>
              <w:jc w:val="center"/>
              <w:rPr>
                <w:color w:val="000000" w:themeColor="text1"/>
                <w:kern w:val="1"/>
                <w:sz w:val="28"/>
                <w:szCs w:val="28"/>
                <w:lang w:eastAsia="ar-SA"/>
              </w:rPr>
            </w:pPr>
            <w:smartTag w:uri="urn:schemas-microsoft-com:office:smarttags" w:element="metricconverter">
              <w:smartTagPr>
                <w:attr w:name="ProductID" w:val="2023 г"/>
              </w:smartTagPr>
              <w:r w:rsidRPr="00F60727">
                <w:rPr>
                  <w:color w:val="000000" w:themeColor="text1"/>
                  <w:kern w:val="1"/>
                  <w:sz w:val="28"/>
                  <w:szCs w:val="28"/>
                  <w:lang w:eastAsia="ar-SA"/>
                </w:rPr>
                <w:lastRenderedPageBreak/>
                <w:t>2023 г</w:t>
              </w:r>
            </w:smartTag>
            <w:r w:rsidRPr="00F60727">
              <w:rPr>
                <w:color w:val="000000" w:themeColor="text1"/>
                <w:kern w:val="1"/>
                <w:sz w:val="28"/>
                <w:szCs w:val="28"/>
                <w:lang w:eastAsia="ar-SA"/>
              </w:rPr>
              <w:t>.</w:t>
            </w:r>
          </w:p>
        </w:tc>
        <w:tc>
          <w:tcPr>
            <w:tcW w:w="1556" w:type="dxa"/>
            <w:tcBorders>
              <w:top w:val="single" w:sz="4" w:space="0" w:color="000000"/>
              <w:left w:val="single" w:sz="4" w:space="0" w:color="000000"/>
              <w:bottom w:val="single" w:sz="4" w:space="0" w:color="000000"/>
            </w:tcBorders>
            <w:shd w:val="clear" w:color="auto" w:fill="FFFFFF"/>
            <w:vAlign w:val="center"/>
          </w:tcPr>
          <w:p w:rsidR="0050118F"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8 </w:t>
            </w:r>
            <w:r w:rsidR="0050118F" w:rsidRPr="00F60727">
              <w:rPr>
                <w:color w:val="000000" w:themeColor="text1"/>
                <w:kern w:val="1"/>
                <w:sz w:val="28"/>
                <w:szCs w:val="28"/>
                <w:lang w:eastAsia="ar-SA"/>
              </w:rPr>
              <w:t>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18F" w:rsidRPr="00F60727" w:rsidRDefault="00CC3C7B" w:rsidP="00CC3C7B">
            <w:pPr>
              <w:pStyle w:val="31"/>
              <w:spacing w:after="0"/>
              <w:ind w:left="0"/>
              <w:rPr>
                <w:color w:val="000000" w:themeColor="text1"/>
                <w:kern w:val="1"/>
                <w:sz w:val="28"/>
                <w:szCs w:val="28"/>
                <w:lang w:eastAsia="ar-SA"/>
              </w:rPr>
            </w:pPr>
            <w:r w:rsidRPr="00F60727">
              <w:rPr>
                <w:color w:val="000000" w:themeColor="text1"/>
                <w:kern w:val="1"/>
                <w:sz w:val="28"/>
                <w:szCs w:val="28"/>
                <w:lang w:eastAsia="ar-SA"/>
              </w:rPr>
              <w:t xml:space="preserve">Администрация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p>
        </w:tc>
      </w:tr>
      <w:tr w:rsidR="00702BF0" w:rsidRPr="00F60727" w:rsidTr="00035DBD">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702BF0" w:rsidRPr="00F60727" w:rsidRDefault="00702BF0" w:rsidP="00702BF0">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vAlign w:val="center"/>
          </w:tcPr>
          <w:p w:rsidR="00702BF0" w:rsidRPr="00F60727" w:rsidRDefault="00CC3C7B" w:rsidP="00702BF0">
            <w:pPr>
              <w:suppressAutoHyphens/>
              <w:snapToGrid/>
              <w:spacing w:after="200" w:line="276" w:lineRule="auto"/>
              <w:rPr>
                <w:color w:val="000000" w:themeColor="text1"/>
                <w:kern w:val="1"/>
                <w:sz w:val="28"/>
                <w:szCs w:val="28"/>
                <w:lang w:eastAsia="ar-SA"/>
              </w:rPr>
            </w:pPr>
            <w:r w:rsidRPr="00F60727">
              <w:rPr>
                <w:color w:val="000000" w:themeColor="text1"/>
                <w:sz w:val="28"/>
                <w:szCs w:val="28"/>
              </w:rPr>
              <w:t>Выполнить реконструкцию второстепенных улиц в соответствии с требованиями нормативных актов и с учетом необходимости прокладки инженерных сетей, организации отвода поверхностных стоков, устройства тротуаров и организация освещения в соответствии с правилами организации безопасности эксплуатации</w:t>
            </w:r>
          </w:p>
        </w:tc>
        <w:tc>
          <w:tcPr>
            <w:tcW w:w="1842" w:type="dxa"/>
            <w:tcBorders>
              <w:top w:val="single" w:sz="4" w:space="0" w:color="000000"/>
              <w:left w:val="single" w:sz="4" w:space="0" w:color="000000"/>
              <w:bottom w:val="single" w:sz="4" w:space="0" w:color="000000"/>
            </w:tcBorders>
            <w:shd w:val="clear" w:color="auto" w:fill="FFFFFF"/>
            <w:vAlign w:val="center"/>
          </w:tcPr>
          <w:p w:rsidR="00702BF0" w:rsidRPr="00F60727" w:rsidRDefault="00F60727" w:rsidP="00471C12">
            <w:pPr>
              <w:suppressAutoHyphens/>
              <w:snapToGrid/>
              <w:spacing w:line="100" w:lineRule="atLeast"/>
              <w:jc w:val="center"/>
              <w:rPr>
                <w:color w:val="000000" w:themeColor="text1"/>
                <w:kern w:val="1"/>
                <w:sz w:val="28"/>
                <w:szCs w:val="28"/>
                <w:lang w:eastAsia="ar-SA"/>
              </w:rPr>
            </w:pPr>
            <w:r>
              <w:rPr>
                <w:color w:val="000000" w:themeColor="text1"/>
                <w:kern w:val="1"/>
                <w:sz w:val="28"/>
                <w:szCs w:val="28"/>
                <w:lang w:eastAsia="ar-SA"/>
              </w:rPr>
              <w:t>2024-</w:t>
            </w:r>
            <w:smartTag w:uri="urn:schemas-microsoft-com:office:smarttags" w:element="metricconverter">
              <w:smartTagPr>
                <w:attr w:name="ProductID" w:val="2025 г"/>
              </w:smartTagPr>
              <w:r w:rsidR="00702BF0" w:rsidRPr="00F60727">
                <w:rPr>
                  <w:color w:val="000000" w:themeColor="text1"/>
                  <w:kern w:val="1"/>
                  <w:sz w:val="28"/>
                  <w:szCs w:val="28"/>
                  <w:lang w:eastAsia="ar-SA"/>
                </w:rPr>
                <w:t>2025 г</w:t>
              </w:r>
            </w:smartTag>
            <w:r w:rsidR="00702BF0" w:rsidRPr="00F60727">
              <w:rPr>
                <w:color w:val="000000" w:themeColor="text1"/>
                <w:kern w:val="1"/>
                <w:sz w:val="28"/>
                <w:szCs w:val="28"/>
                <w:lang w:eastAsia="ar-SA"/>
              </w:rPr>
              <w:t>.</w:t>
            </w:r>
            <w:r w:rsidR="00471C12" w:rsidRPr="00F60727">
              <w:rPr>
                <w:color w:val="000000" w:themeColor="text1"/>
                <w:kern w:val="1"/>
                <w:sz w:val="28"/>
                <w:szCs w:val="28"/>
                <w:lang w:eastAsia="ar-SA"/>
              </w:rPr>
              <w:t>г.</w:t>
            </w:r>
          </w:p>
        </w:tc>
        <w:tc>
          <w:tcPr>
            <w:tcW w:w="1556" w:type="dxa"/>
            <w:tcBorders>
              <w:top w:val="single" w:sz="4" w:space="0" w:color="000000"/>
              <w:left w:val="single" w:sz="4" w:space="0" w:color="000000"/>
              <w:bottom w:val="single" w:sz="4" w:space="0" w:color="000000"/>
            </w:tcBorders>
            <w:shd w:val="clear" w:color="auto" w:fill="FFFFFF"/>
            <w:vAlign w:val="center"/>
          </w:tcPr>
          <w:p w:rsidR="00702BF0"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6 </w:t>
            </w:r>
            <w:r w:rsidR="00702BF0" w:rsidRPr="00F60727">
              <w:rPr>
                <w:color w:val="000000" w:themeColor="text1"/>
                <w:kern w:val="1"/>
                <w:sz w:val="28"/>
                <w:szCs w:val="28"/>
                <w:lang w:eastAsia="ar-SA"/>
              </w:rPr>
              <w:t>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3C7B" w:rsidRPr="00F60727" w:rsidRDefault="00702BF0" w:rsidP="00CC3C7B">
            <w:pPr>
              <w:pStyle w:val="31"/>
              <w:spacing w:after="0"/>
              <w:ind w:left="0"/>
              <w:rPr>
                <w:color w:val="000000" w:themeColor="text1"/>
                <w:kern w:val="1"/>
                <w:sz w:val="28"/>
                <w:szCs w:val="28"/>
                <w:lang w:eastAsia="ar-SA"/>
              </w:rPr>
            </w:pPr>
            <w:r w:rsidRPr="00F60727">
              <w:rPr>
                <w:color w:val="000000" w:themeColor="text1"/>
                <w:kern w:val="1"/>
                <w:sz w:val="28"/>
                <w:szCs w:val="28"/>
                <w:lang w:eastAsia="ar-SA"/>
              </w:rPr>
              <w:t xml:space="preserve">Администрация </w:t>
            </w:r>
            <w:proofErr w:type="spellStart"/>
            <w:r w:rsidR="00CC3C7B"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p>
        </w:tc>
      </w:tr>
      <w:tr w:rsidR="00702BF0" w:rsidRPr="00F60727" w:rsidTr="00F60727">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702BF0" w:rsidRPr="00F60727" w:rsidRDefault="00702BF0" w:rsidP="00702BF0">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702BF0" w:rsidRPr="00F60727" w:rsidRDefault="00CC3C7B" w:rsidP="00CC3C7B">
            <w:pPr>
              <w:suppressAutoHyphens/>
              <w:snapToGrid/>
              <w:spacing w:line="100" w:lineRule="atLeast"/>
              <w:rPr>
                <w:color w:val="000000" w:themeColor="text1"/>
                <w:kern w:val="1"/>
                <w:sz w:val="28"/>
                <w:szCs w:val="28"/>
                <w:lang w:eastAsia="ar-SA"/>
              </w:rPr>
            </w:pPr>
            <w:r w:rsidRPr="00F60727">
              <w:rPr>
                <w:color w:val="000000" w:themeColor="text1"/>
                <w:sz w:val="28"/>
                <w:szCs w:val="28"/>
              </w:rPr>
              <w:t xml:space="preserve">Строительство основных улиц в соответствии с современными требованиями и с учетом необходимости прокладки инженерных сетей, организации отвода поверхностных стоков, устройства тротуаров и организация освещения в соответствии с </w:t>
            </w:r>
            <w:r w:rsidRPr="00F60727">
              <w:rPr>
                <w:color w:val="000000" w:themeColor="text1"/>
                <w:sz w:val="28"/>
                <w:szCs w:val="28"/>
              </w:rPr>
              <w:lastRenderedPageBreak/>
              <w:t>правилами организации безопасности эксплуатации</w:t>
            </w:r>
          </w:p>
        </w:tc>
        <w:tc>
          <w:tcPr>
            <w:tcW w:w="1842" w:type="dxa"/>
            <w:tcBorders>
              <w:top w:val="single" w:sz="4" w:space="0" w:color="000000"/>
              <w:left w:val="single" w:sz="4" w:space="0" w:color="000000"/>
              <w:bottom w:val="single" w:sz="4" w:space="0" w:color="000000"/>
            </w:tcBorders>
            <w:shd w:val="clear" w:color="auto" w:fill="FFFFFF"/>
            <w:vAlign w:val="center"/>
          </w:tcPr>
          <w:p w:rsidR="00702BF0" w:rsidRPr="00F60727" w:rsidRDefault="00F60727" w:rsidP="00471C12">
            <w:pPr>
              <w:suppressAutoHyphens/>
              <w:snapToGrid/>
              <w:spacing w:after="200" w:line="276" w:lineRule="auto"/>
              <w:jc w:val="center"/>
              <w:rPr>
                <w:color w:val="000000" w:themeColor="text1"/>
                <w:kern w:val="1"/>
                <w:sz w:val="28"/>
                <w:szCs w:val="28"/>
                <w:lang w:eastAsia="ar-SA"/>
              </w:rPr>
            </w:pPr>
            <w:r>
              <w:rPr>
                <w:color w:val="000000" w:themeColor="text1"/>
                <w:kern w:val="1"/>
                <w:sz w:val="28"/>
                <w:szCs w:val="28"/>
                <w:lang w:eastAsia="ar-SA"/>
              </w:rPr>
              <w:lastRenderedPageBreak/>
              <w:t>2026-</w:t>
            </w:r>
            <w:smartTag w:uri="urn:schemas-microsoft-com:office:smarttags" w:element="metricconverter">
              <w:smartTagPr>
                <w:attr w:name="ProductID" w:val="2027 г"/>
              </w:smartTagPr>
              <w:r w:rsidR="00702BF0" w:rsidRPr="00F60727">
                <w:rPr>
                  <w:color w:val="000000" w:themeColor="text1"/>
                  <w:kern w:val="1"/>
                  <w:sz w:val="28"/>
                  <w:szCs w:val="28"/>
                  <w:lang w:eastAsia="ar-SA"/>
                </w:rPr>
                <w:t>2027 г</w:t>
              </w:r>
            </w:smartTag>
            <w:r w:rsidR="00702BF0" w:rsidRPr="00F60727">
              <w:rPr>
                <w:color w:val="000000" w:themeColor="text1"/>
                <w:kern w:val="1"/>
                <w:sz w:val="28"/>
                <w:szCs w:val="28"/>
                <w:lang w:eastAsia="ar-SA"/>
              </w:rPr>
              <w:t>.</w:t>
            </w:r>
            <w:r w:rsidR="00471C12" w:rsidRPr="00F60727">
              <w:rPr>
                <w:color w:val="000000" w:themeColor="text1"/>
                <w:kern w:val="1"/>
                <w:sz w:val="28"/>
                <w:szCs w:val="28"/>
                <w:lang w:eastAsia="ar-SA"/>
              </w:rPr>
              <w:t>г.</w:t>
            </w:r>
          </w:p>
        </w:tc>
        <w:tc>
          <w:tcPr>
            <w:tcW w:w="1556" w:type="dxa"/>
            <w:tcBorders>
              <w:top w:val="single" w:sz="4" w:space="0" w:color="000000"/>
              <w:left w:val="single" w:sz="4" w:space="0" w:color="000000"/>
              <w:bottom w:val="single" w:sz="4" w:space="0" w:color="000000"/>
            </w:tcBorders>
            <w:shd w:val="clear" w:color="auto" w:fill="FFFFFF"/>
            <w:vAlign w:val="center"/>
          </w:tcPr>
          <w:p w:rsidR="00702BF0"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 xml:space="preserve">6 </w:t>
            </w:r>
            <w:r w:rsidR="00702BF0" w:rsidRPr="00F60727">
              <w:rPr>
                <w:color w:val="000000" w:themeColor="text1"/>
                <w:kern w:val="1"/>
                <w:sz w:val="28"/>
                <w:szCs w:val="28"/>
                <w:lang w:eastAsia="ar-SA"/>
              </w:rPr>
              <w:t>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CC3C7B" w:rsidRPr="00F60727" w:rsidRDefault="00CC3C7B" w:rsidP="00CC3C7B">
            <w:pPr>
              <w:pStyle w:val="31"/>
              <w:spacing w:after="0"/>
              <w:ind w:left="0"/>
              <w:rPr>
                <w:color w:val="000000" w:themeColor="text1"/>
                <w:sz w:val="28"/>
                <w:szCs w:val="28"/>
              </w:rPr>
            </w:pPr>
            <w:r w:rsidRPr="00F60727">
              <w:rPr>
                <w:color w:val="000000" w:themeColor="text1"/>
                <w:kern w:val="1"/>
                <w:sz w:val="28"/>
                <w:szCs w:val="28"/>
                <w:lang w:eastAsia="ar-SA"/>
              </w:rPr>
              <w:t xml:space="preserve">Администрации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r w:rsidR="002C5356">
              <w:rPr>
                <w:color w:val="000000" w:themeColor="text1"/>
                <w:kern w:val="1"/>
                <w:sz w:val="28"/>
                <w:szCs w:val="28"/>
                <w:lang w:eastAsia="ar-SA"/>
              </w:rPr>
              <w:t xml:space="preserve"> </w:t>
            </w:r>
            <w:r w:rsidRPr="00F60727">
              <w:rPr>
                <w:color w:val="000000" w:themeColor="text1"/>
                <w:sz w:val="28"/>
                <w:szCs w:val="28"/>
              </w:rPr>
              <w:t>инициировать организацию.</w:t>
            </w:r>
          </w:p>
          <w:p w:rsidR="00CC3C7B" w:rsidRPr="00F60727" w:rsidRDefault="00CC3C7B" w:rsidP="00CC3C7B">
            <w:pPr>
              <w:snapToGrid/>
              <w:rPr>
                <w:color w:val="000000" w:themeColor="text1"/>
                <w:sz w:val="28"/>
                <w:szCs w:val="28"/>
              </w:rPr>
            </w:pPr>
            <w:r w:rsidRPr="00F60727">
              <w:rPr>
                <w:color w:val="000000" w:themeColor="text1"/>
                <w:sz w:val="28"/>
                <w:szCs w:val="28"/>
              </w:rPr>
              <w:t>Участвовать реализации.</w:t>
            </w:r>
          </w:p>
          <w:p w:rsidR="00CC3C7B" w:rsidRPr="00F60727" w:rsidRDefault="00CC3C7B" w:rsidP="00CC3C7B">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t>Оказывать содействие в реализации в рамках полномочий МО.</w:t>
            </w:r>
          </w:p>
          <w:p w:rsidR="00702BF0" w:rsidRPr="00F60727" w:rsidRDefault="00702BF0" w:rsidP="00702BF0">
            <w:pPr>
              <w:suppressAutoHyphens/>
              <w:snapToGrid/>
              <w:spacing w:line="100" w:lineRule="atLeast"/>
              <w:jc w:val="both"/>
              <w:rPr>
                <w:color w:val="000000" w:themeColor="text1"/>
                <w:kern w:val="1"/>
                <w:sz w:val="28"/>
                <w:szCs w:val="28"/>
                <w:lang w:eastAsia="ar-SA"/>
              </w:rPr>
            </w:pPr>
          </w:p>
        </w:tc>
      </w:tr>
      <w:tr w:rsidR="00CC3C7B" w:rsidRPr="00F60727" w:rsidTr="00F60727">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CC3C7B" w:rsidRPr="00F60727" w:rsidRDefault="00CC3C7B" w:rsidP="00702BF0">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CC3C7B" w:rsidRPr="00F60727" w:rsidRDefault="00CC3C7B" w:rsidP="00CC3C7B">
            <w:pPr>
              <w:suppressAutoHyphens/>
              <w:snapToGrid/>
              <w:spacing w:line="100" w:lineRule="atLeast"/>
              <w:rPr>
                <w:color w:val="000000" w:themeColor="text1"/>
                <w:sz w:val="28"/>
                <w:szCs w:val="28"/>
              </w:rPr>
            </w:pPr>
            <w:r w:rsidRPr="00F60727">
              <w:rPr>
                <w:color w:val="000000" w:themeColor="text1"/>
                <w:sz w:val="28"/>
                <w:szCs w:val="28"/>
              </w:rPr>
              <w:t>Строительство второстепенных улиц в соответствии с современными требованиями и с учетом необходимости прокладки инженерных сетей, организации отвода поверхностных стоков, устройства тротуаров и организация освещения в соответствии с правилами организации безопасности эксплуатации</w:t>
            </w:r>
          </w:p>
        </w:tc>
        <w:tc>
          <w:tcPr>
            <w:tcW w:w="1842" w:type="dxa"/>
            <w:tcBorders>
              <w:top w:val="single" w:sz="4" w:space="0" w:color="000000"/>
              <w:left w:val="single" w:sz="4" w:space="0" w:color="000000"/>
              <w:bottom w:val="single" w:sz="4" w:space="0" w:color="000000"/>
            </w:tcBorders>
            <w:shd w:val="clear" w:color="auto" w:fill="FFFFFF"/>
            <w:vAlign w:val="center"/>
          </w:tcPr>
          <w:p w:rsidR="00CC3C7B" w:rsidRPr="00F60727" w:rsidRDefault="00F60727" w:rsidP="00471C12">
            <w:pPr>
              <w:suppressAutoHyphens/>
              <w:snapToGrid/>
              <w:spacing w:after="200" w:line="276" w:lineRule="auto"/>
              <w:jc w:val="center"/>
              <w:rPr>
                <w:color w:val="000000" w:themeColor="text1"/>
                <w:kern w:val="1"/>
                <w:sz w:val="28"/>
                <w:szCs w:val="28"/>
                <w:lang w:eastAsia="ar-SA"/>
              </w:rPr>
            </w:pPr>
            <w:r>
              <w:rPr>
                <w:color w:val="000000" w:themeColor="text1"/>
                <w:kern w:val="1"/>
                <w:sz w:val="28"/>
                <w:szCs w:val="28"/>
                <w:lang w:eastAsia="ar-SA"/>
              </w:rPr>
              <w:t>2026-</w:t>
            </w:r>
            <w:smartTag w:uri="urn:schemas-microsoft-com:office:smarttags" w:element="metricconverter">
              <w:smartTagPr>
                <w:attr w:name="ProductID" w:val="2027 г"/>
              </w:smartTagPr>
              <w:r w:rsidR="00CC3C7B" w:rsidRPr="00F60727">
                <w:rPr>
                  <w:color w:val="000000" w:themeColor="text1"/>
                  <w:kern w:val="1"/>
                  <w:sz w:val="28"/>
                  <w:szCs w:val="28"/>
                  <w:lang w:eastAsia="ar-SA"/>
                </w:rPr>
                <w:t>2027 г</w:t>
              </w:r>
            </w:smartTag>
            <w:r w:rsidR="00CC3C7B" w:rsidRPr="00F60727">
              <w:rPr>
                <w:color w:val="000000" w:themeColor="text1"/>
                <w:kern w:val="1"/>
                <w:sz w:val="28"/>
                <w:szCs w:val="28"/>
                <w:lang w:eastAsia="ar-SA"/>
              </w:rPr>
              <w:t>.г.</w:t>
            </w:r>
          </w:p>
        </w:tc>
        <w:tc>
          <w:tcPr>
            <w:tcW w:w="1556" w:type="dxa"/>
            <w:tcBorders>
              <w:top w:val="single" w:sz="4" w:space="0" w:color="000000"/>
              <w:left w:val="single" w:sz="4" w:space="0" w:color="000000"/>
              <w:bottom w:val="single" w:sz="4" w:space="0" w:color="000000"/>
            </w:tcBorders>
            <w:shd w:val="clear" w:color="auto" w:fill="FFFFFF"/>
            <w:vAlign w:val="center"/>
          </w:tcPr>
          <w:p w:rsidR="00CC3C7B"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6 300,0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CC3C7B" w:rsidRPr="00F60727" w:rsidRDefault="00CC3C7B" w:rsidP="00CC3C7B">
            <w:pPr>
              <w:pStyle w:val="31"/>
              <w:spacing w:after="0"/>
              <w:ind w:left="0"/>
              <w:rPr>
                <w:color w:val="000000" w:themeColor="text1"/>
                <w:sz w:val="28"/>
                <w:szCs w:val="28"/>
              </w:rPr>
            </w:pPr>
            <w:r w:rsidRPr="00F60727">
              <w:rPr>
                <w:color w:val="000000" w:themeColor="text1"/>
                <w:kern w:val="1"/>
                <w:sz w:val="28"/>
                <w:szCs w:val="28"/>
                <w:lang w:eastAsia="ar-SA"/>
              </w:rPr>
              <w:t xml:space="preserve">Администрации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r w:rsidR="002C5356">
              <w:rPr>
                <w:color w:val="000000" w:themeColor="text1"/>
                <w:kern w:val="1"/>
                <w:sz w:val="28"/>
                <w:szCs w:val="28"/>
                <w:lang w:eastAsia="ar-SA"/>
              </w:rPr>
              <w:t xml:space="preserve"> </w:t>
            </w:r>
            <w:r w:rsidRPr="00F60727">
              <w:rPr>
                <w:color w:val="000000" w:themeColor="text1"/>
                <w:sz w:val="28"/>
                <w:szCs w:val="28"/>
              </w:rPr>
              <w:t>инициировать организацию.</w:t>
            </w:r>
          </w:p>
          <w:p w:rsidR="00CC3C7B" w:rsidRPr="00F60727" w:rsidRDefault="00CC3C7B" w:rsidP="00CC3C7B">
            <w:pPr>
              <w:snapToGrid/>
              <w:rPr>
                <w:color w:val="000000" w:themeColor="text1"/>
                <w:sz w:val="28"/>
                <w:szCs w:val="28"/>
              </w:rPr>
            </w:pPr>
            <w:r w:rsidRPr="00F60727">
              <w:rPr>
                <w:color w:val="000000" w:themeColor="text1"/>
                <w:sz w:val="28"/>
                <w:szCs w:val="28"/>
              </w:rPr>
              <w:t>Участвовать реализации.</w:t>
            </w:r>
          </w:p>
          <w:p w:rsidR="00CC3C7B" w:rsidRPr="00F60727" w:rsidRDefault="00CC3C7B" w:rsidP="00CC3C7B">
            <w:pPr>
              <w:suppressAutoHyphens/>
              <w:snapToGrid/>
              <w:spacing w:line="100" w:lineRule="atLeast"/>
              <w:jc w:val="both"/>
              <w:rPr>
                <w:color w:val="000000" w:themeColor="text1"/>
                <w:kern w:val="1"/>
                <w:sz w:val="28"/>
                <w:szCs w:val="28"/>
                <w:lang w:eastAsia="ar-SA"/>
              </w:rPr>
            </w:pPr>
            <w:r w:rsidRPr="00F60727">
              <w:rPr>
                <w:color w:val="000000" w:themeColor="text1"/>
                <w:sz w:val="28"/>
                <w:szCs w:val="28"/>
              </w:rPr>
              <w:t>Оказывать содействие в реализации в рамках полномочий МО.</w:t>
            </w:r>
          </w:p>
          <w:p w:rsidR="00CC3C7B" w:rsidRPr="00F60727" w:rsidRDefault="00CC3C7B" w:rsidP="00702BF0">
            <w:pPr>
              <w:suppressAutoHyphens/>
              <w:snapToGrid/>
              <w:spacing w:line="100" w:lineRule="atLeast"/>
              <w:jc w:val="both"/>
              <w:rPr>
                <w:color w:val="000000" w:themeColor="text1"/>
                <w:kern w:val="1"/>
                <w:sz w:val="28"/>
                <w:szCs w:val="28"/>
                <w:lang w:eastAsia="ar-SA"/>
              </w:rPr>
            </w:pPr>
          </w:p>
        </w:tc>
      </w:tr>
      <w:tr w:rsidR="00632CE1" w:rsidRPr="00F60727" w:rsidTr="00F60727">
        <w:trPr>
          <w:trHeight w:val="23"/>
          <w:jc w:val="center"/>
        </w:trPr>
        <w:tc>
          <w:tcPr>
            <w:tcW w:w="693" w:type="dxa"/>
            <w:tcBorders>
              <w:top w:val="single" w:sz="4" w:space="0" w:color="000000"/>
              <w:left w:val="single" w:sz="4" w:space="0" w:color="000000"/>
              <w:bottom w:val="single" w:sz="4" w:space="0" w:color="000000"/>
            </w:tcBorders>
            <w:shd w:val="clear" w:color="auto" w:fill="FFFFFF"/>
          </w:tcPr>
          <w:p w:rsidR="00CC3C7B" w:rsidRPr="00F60727" w:rsidRDefault="00CC3C7B" w:rsidP="00702BF0">
            <w:pPr>
              <w:numPr>
                <w:ilvl w:val="0"/>
                <w:numId w:val="14"/>
              </w:numPr>
              <w:tabs>
                <w:tab w:val="clear" w:pos="180"/>
                <w:tab w:val="num" w:pos="0"/>
              </w:tabs>
              <w:suppressAutoHyphens/>
              <w:snapToGrid/>
              <w:spacing w:after="200" w:line="100" w:lineRule="atLeast"/>
              <w:ind w:left="360"/>
              <w:jc w:val="both"/>
              <w:rPr>
                <w:color w:val="000000" w:themeColor="text1"/>
                <w:kern w:val="1"/>
                <w:sz w:val="28"/>
                <w:szCs w:val="28"/>
                <w:lang w:eastAsia="ar-SA"/>
              </w:rPr>
            </w:pPr>
          </w:p>
        </w:tc>
        <w:tc>
          <w:tcPr>
            <w:tcW w:w="3243" w:type="dxa"/>
            <w:tcBorders>
              <w:top w:val="single" w:sz="4" w:space="0" w:color="000000"/>
              <w:left w:val="single" w:sz="4" w:space="0" w:color="000000"/>
              <w:bottom w:val="single" w:sz="4" w:space="0" w:color="000000"/>
            </w:tcBorders>
            <w:shd w:val="clear" w:color="auto" w:fill="FFFFFF"/>
          </w:tcPr>
          <w:p w:rsidR="00CC3C7B" w:rsidRPr="00F60727" w:rsidRDefault="00CC3C7B" w:rsidP="00CC3C7B">
            <w:pPr>
              <w:suppressAutoHyphens/>
              <w:snapToGrid/>
              <w:spacing w:line="100" w:lineRule="atLeast"/>
              <w:rPr>
                <w:color w:val="000000" w:themeColor="text1"/>
                <w:sz w:val="28"/>
                <w:szCs w:val="28"/>
              </w:rPr>
            </w:pPr>
            <w:r w:rsidRPr="00F60727">
              <w:rPr>
                <w:color w:val="000000" w:themeColor="text1"/>
                <w:sz w:val="28"/>
                <w:szCs w:val="28"/>
              </w:rPr>
              <w:t>Реорганизация части улицы в участок главной поселковой улицы</w:t>
            </w:r>
          </w:p>
        </w:tc>
        <w:tc>
          <w:tcPr>
            <w:tcW w:w="1842" w:type="dxa"/>
            <w:tcBorders>
              <w:top w:val="single" w:sz="4" w:space="0" w:color="000000"/>
              <w:left w:val="single" w:sz="4" w:space="0" w:color="000000"/>
              <w:bottom w:val="single" w:sz="4" w:space="0" w:color="000000"/>
            </w:tcBorders>
            <w:shd w:val="clear" w:color="auto" w:fill="FFFFFF"/>
            <w:vAlign w:val="center"/>
          </w:tcPr>
          <w:p w:rsidR="00CC3C7B" w:rsidRPr="00F60727" w:rsidRDefault="00F60727" w:rsidP="00CC3C7B">
            <w:pPr>
              <w:suppressAutoHyphens/>
              <w:snapToGrid/>
              <w:spacing w:after="200" w:line="276" w:lineRule="auto"/>
              <w:jc w:val="center"/>
              <w:rPr>
                <w:color w:val="000000" w:themeColor="text1"/>
                <w:kern w:val="1"/>
                <w:sz w:val="28"/>
                <w:szCs w:val="28"/>
                <w:lang w:eastAsia="ar-SA"/>
              </w:rPr>
            </w:pPr>
            <w:r>
              <w:rPr>
                <w:color w:val="000000" w:themeColor="text1"/>
                <w:kern w:val="1"/>
                <w:sz w:val="28"/>
                <w:szCs w:val="28"/>
                <w:lang w:eastAsia="ar-SA"/>
              </w:rPr>
              <w:t>2018-</w:t>
            </w:r>
            <w:r w:rsidR="00CC3C7B" w:rsidRPr="00F60727">
              <w:rPr>
                <w:color w:val="000000" w:themeColor="text1"/>
                <w:kern w:val="1"/>
                <w:sz w:val="28"/>
                <w:szCs w:val="28"/>
                <w:lang w:eastAsia="ar-SA"/>
              </w:rPr>
              <w:t>2020 г.г.</w:t>
            </w:r>
          </w:p>
        </w:tc>
        <w:tc>
          <w:tcPr>
            <w:tcW w:w="1556" w:type="dxa"/>
            <w:tcBorders>
              <w:top w:val="single" w:sz="4" w:space="0" w:color="000000"/>
              <w:left w:val="single" w:sz="4" w:space="0" w:color="000000"/>
              <w:bottom w:val="single" w:sz="4" w:space="0" w:color="000000"/>
            </w:tcBorders>
            <w:shd w:val="clear" w:color="auto" w:fill="FFFFFF"/>
            <w:vAlign w:val="center"/>
          </w:tcPr>
          <w:p w:rsidR="00CC3C7B" w:rsidRPr="00F60727" w:rsidRDefault="00632CE1" w:rsidP="00471C12">
            <w:pPr>
              <w:suppressAutoHyphens/>
              <w:snapToGrid/>
              <w:spacing w:line="100" w:lineRule="atLeast"/>
              <w:jc w:val="center"/>
              <w:rPr>
                <w:color w:val="000000" w:themeColor="text1"/>
                <w:kern w:val="1"/>
                <w:sz w:val="28"/>
                <w:szCs w:val="28"/>
                <w:lang w:eastAsia="ar-SA"/>
              </w:rPr>
            </w:pPr>
            <w:r w:rsidRPr="00F60727">
              <w:rPr>
                <w:color w:val="000000" w:themeColor="text1"/>
                <w:kern w:val="1"/>
                <w:sz w:val="28"/>
                <w:szCs w:val="28"/>
                <w:lang w:eastAsia="ar-SA"/>
              </w:rPr>
              <w:t>5 400,0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CC3C7B" w:rsidRPr="00F60727" w:rsidRDefault="00CC3C7B" w:rsidP="00CC3C7B">
            <w:pPr>
              <w:pStyle w:val="31"/>
              <w:spacing w:after="0"/>
              <w:ind w:left="0"/>
              <w:rPr>
                <w:color w:val="000000" w:themeColor="text1"/>
                <w:kern w:val="1"/>
                <w:sz w:val="28"/>
                <w:szCs w:val="28"/>
                <w:lang w:eastAsia="ar-SA"/>
              </w:rPr>
            </w:pPr>
            <w:r w:rsidRPr="00F60727">
              <w:rPr>
                <w:color w:val="000000" w:themeColor="text1"/>
                <w:kern w:val="1"/>
                <w:sz w:val="28"/>
                <w:szCs w:val="28"/>
                <w:lang w:eastAsia="ar-SA"/>
              </w:rPr>
              <w:t xml:space="preserve">Администрация </w:t>
            </w:r>
            <w:proofErr w:type="spellStart"/>
            <w:r w:rsidRPr="00F60727">
              <w:rPr>
                <w:color w:val="000000" w:themeColor="text1"/>
                <w:kern w:val="1"/>
                <w:sz w:val="28"/>
                <w:szCs w:val="28"/>
                <w:lang w:eastAsia="ar-SA"/>
              </w:rPr>
              <w:t>Щегловского</w:t>
            </w:r>
            <w:proofErr w:type="spellEnd"/>
            <w:r w:rsidRPr="00F60727">
              <w:rPr>
                <w:color w:val="000000" w:themeColor="text1"/>
                <w:kern w:val="1"/>
                <w:sz w:val="28"/>
                <w:szCs w:val="28"/>
                <w:lang w:eastAsia="ar-SA"/>
              </w:rPr>
              <w:t xml:space="preserve"> сельского поселения</w:t>
            </w:r>
          </w:p>
        </w:tc>
      </w:tr>
    </w:tbl>
    <w:p w:rsidR="008441B6" w:rsidRPr="00F60727" w:rsidRDefault="008441B6" w:rsidP="008441B6">
      <w:pPr>
        <w:snapToGrid/>
        <w:spacing w:after="120" w:line="360" w:lineRule="auto"/>
        <w:ind w:firstLine="567"/>
        <w:jc w:val="right"/>
        <w:rPr>
          <w:color w:val="000000" w:themeColor="text1"/>
          <w:sz w:val="28"/>
          <w:szCs w:val="28"/>
          <w:highlight w:val="yellow"/>
        </w:rPr>
      </w:pPr>
    </w:p>
    <w:p w:rsidR="00267370" w:rsidRPr="00F60727" w:rsidRDefault="005611B9" w:rsidP="00267370">
      <w:pPr>
        <w:pStyle w:val="Default"/>
        <w:jc w:val="center"/>
        <w:rPr>
          <w:b/>
          <w:bCs/>
          <w:color w:val="000000" w:themeColor="text1"/>
          <w:sz w:val="28"/>
          <w:szCs w:val="28"/>
        </w:rPr>
      </w:pPr>
      <w:r w:rsidRPr="00F60727">
        <w:rPr>
          <w:b/>
          <w:bCs/>
          <w:color w:val="000000" w:themeColor="text1"/>
          <w:sz w:val="28"/>
          <w:szCs w:val="28"/>
        </w:rPr>
        <w:t>5.1. Мероприятия по развитию транспортной инфраструктуры по видам транспорта</w:t>
      </w:r>
      <w:r w:rsidR="00267370" w:rsidRPr="00F60727">
        <w:rPr>
          <w:b/>
          <w:bCs/>
          <w:color w:val="000000" w:themeColor="text1"/>
          <w:sz w:val="28"/>
          <w:szCs w:val="28"/>
        </w:rPr>
        <w:t>.</w:t>
      </w:r>
    </w:p>
    <w:p w:rsidR="00267370" w:rsidRPr="00F60727" w:rsidRDefault="00267370" w:rsidP="005611B9">
      <w:pPr>
        <w:pStyle w:val="Default"/>
        <w:rPr>
          <w:b/>
          <w:bCs/>
          <w:color w:val="000000" w:themeColor="text1"/>
          <w:sz w:val="28"/>
          <w:szCs w:val="28"/>
        </w:rPr>
      </w:pPr>
    </w:p>
    <w:p w:rsidR="005611B9" w:rsidRPr="00F60727" w:rsidRDefault="005611B9" w:rsidP="005611B9">
      <w:pPr>
        <w:pStyle w:val="ConsPlusNormal"/>
        <w:widowControl/>
        <w:ind w:firstLine="708"/>
        <w:jc w:val="both"/>
        <w:rPr>
          <w:rFonts w:ascii="Times New Roman" w:hAnsi="Times New Roman" w:cs="Times New Roman"/>
          <w:b/>
          <w:color w:val="000000" w:themeColor="text1"/>
          <w:sz w:val="28"/>
          <w:szCs w:val="28"/>
        </w:rPr>
      </w:pPr>
      <w:r w:rsidRPr="00F60727">
        <w:rPr>
          <w:rFonts w:ascii="Times New Roman" w:hAnsi="Times New Roman" w:cs="Times New Roman"/>
          <w:color w:val="000000" w:themeColor="text1"/>
          <w:sz w:val="28"/>
          <w:szCs w:val="28"/>
        </w:rPr>
        <w:t>Внесение изменений в структуру транспортной инфраструктуры по видам транспорта не планируется.</w:t>
      </w:r>
    </w:p>
    <w:p w:rsidR="005611B9" w:rsidRPr="00F60727" w:rsidRDefault="005611B9" w:rsidP="002E471A">
      <w:pPr>
        <w:pStyle w:val="ConsPlusNormal"/>
        <w:widowControl/>
        <w:ind w:firstLine="708"/>
        <w:jc w:val="both"/>
        <w:rPr>
          <w:rFonts w:ascii="Times New Roman" w:hAnsi="Times New Roman" w:cs="Times New Roman"/>
          <w:b/>
          <w:color w:val="FF0000"/>
          <w:sz w:val="28"/>
          <w:szCs w:val="28"/>
        </w:rPr>
      </w:pPr>
    </w:p>
    <w:p w:rsidR="00267370" w:rsidRPr="00F60727" w:rsidRDefault="005611B9" w:rsidP="00267370">
      <w:pPr>
        <w:pStyle w:val="ConsPlusNormal"/>
        <w:widowControl/>
        <w:ind w:firstLine="708"/>
        <w:jc w:val="center"/>
        <w:rPr>
          <w:rFonts w:ascii="Times New Roman" w:hAnsi="Times New Roman" w:cs="Times New Roman"/>
          <w:b/>
          <w:bCs/>
          <w:color w:val="000000" w:themeColor="text1"/>
          <w:sz w:val="28"/>
          <w:szCs w:val="28"/>
        </w:rPr>
      </w:pPr>
      <w:r w:rsidRPr="00F60727">
        <w:rPr>
          <w:rFonts w:ascii="Times New Roman" w:hAnsi="Times New Roman" w:cs="Times New Roman"/>
          <w:b/>
          <w:bCs/>
          <w:color w:val="000000" w:themeColor="text1"/>
          <w:sz w:val="28"/>
          <w:szCs w:val="28"/>
        </w:rPr>
        <w:t>5.2.Мероприятия по развитию транспорта общего пользования, созданию транспортно-пересадочных узлов.</w:t>
      </w:r>
    </w:p>
    <w:p w:rsidR="005611B9" w:rsidRPr="00F60727" w:rsidRDefault="005611B9"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Сохраняется существующая система обслуживания населения общественным пассажирским транспортом</w:t>
      </w:r>
      <w:r w:rsidR="00396D27" w:rsidRPr="00F60727">
        <w:rPr>
          <w:rFonts w:ascii="Times New Roman" w:hAnsi="Times New Roman" w:cs="Times New Roman"/>
          <w:color w:val="000000" w:themeColor="text1"/>
          <w:sz w:val="28"/>
          <w:szCs w:val="28"/>
        </w:rPr>
        <w:t>.</w:t>
      </w:r>
      <w:r w:rsidRPr="00F60727">
        <w:rPr>
          <w:rFonts w:ascii="Times New Roman" w:hAnsi="Times New Roman" w:cs="Times New Roman"/>
          <w:color w:val="000000" w:themeColor="text1"/>
          <w:sz w:val="28"/>
          <w:szCs w:val="28"/>
        </w:rPr>
        <w:t xml:space="preserve"> Количество транспорта общего пользования не планируется к изменению.</w:t>
      </w:r>
    </w:p>
    <w:p w:rsidR="005611B9" w:rsidRPr="00F60727" w:rsidRDefault="005611B9" w:rsidP="002E471A">
      <w:pPr>
        <w:pStyle w:val="ConsPlusNormal"/>
        <w:widowControl/>
        <w:ind w:firstLine="708"/>
        <w:jc w:val="both"/>
        <w:rPr>
          <w:rFonts w:ascii="Times New Roman" w:hAnsi="Times New Roman" w:cs="Times New Roman"/>
          <w:color w:val="FF0000"/>
          <w:sz w:val="28"/>
          <w:szCs w:val="28"/>
        </w:rPr>
      </w:pPr>
    </w:p>
    <w:p w:rsidR="00267370" w:rsidRPr="00F60727" w:rsidRDefault="005611B9" w:rsidP="00267370">
      <w:pPr>
        <w:pStyle w:val="ConsPlusNormal"/>
        <w:widowControl/>
        <w:ind w:firstLine="708"/>
        <w:jc w:val="center"/>
        <w:rPr>
          <w:rFonts w:ascii="Times New Roman" w:hAnsi="Times New Roman" w:cs="Times New Roman"/>
          <w:b/>
          <w:bCs/>
          <w:color w:val="000000" w:themeColor="text1"/>
          <w:sz w:val="28"/>
          <w:szCs w:val="28"/>
        </w:rPr>
      </w:pPr>
      <w:r w:rsidRPr="00F60727">
        <w:rPr>
          <w:rFonts w:ascii="Times New Roman" w:hAnsi="Times New Roman" w:cs="Times New Roman"/>
          <w:b/>
          <w:bCs/>
          <w:color w:val="000000" w:themeColor="text1"/>
          <w:sz w:val="28"/>
          <w:szCs w:val="28"/>
        </w:rPr>
        <w:t>5.3.Мероприятия по развитию инфраструктуры для легкового автомобильного транспорта, включая развитие единого парковочного пространства.</w:t>
      </w:r>
    </w:p>
    <w:p w:rsidR="00267370" w:rsidRPr="00F60727" w:rsidRDefault="00267370" w:rsidP="002E471A">
      <w:pPr>
        <w:pStyle w:val="ConsPlusNormal"/>
        <w:widowControl/>
        <w:ind w:firstLine="708"/>
        <w:jc w:val="both"/>
        <w:rPr>
          <w:rFonts w:ascii="Times New Roman" w:hAnsi="Times New Roman" w:cs="Times New Roman"/>
          <w:b/>
          <w:bCs/>
          <w:color w:val="000000" w:themeColor="text1"/>
          <w:sz w:val="28"/>
          <w:szCs w:val="28"/>
        </w:rPr>
      </w:pPr>
    </w:p>
    <w:p w:rsidR="005611B9" w:rsidRPr="00F60727" w:rsidRDefault="005611B9"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 xml:space="preserve">По полученному прогнозу среднее арифметическое значение плотности улично-дорожной сети с 2016г. до </w:t>
      </w:r>
      <w:smartTag w:uri="urn:schemas-microsoft-com:office:smarttags" w:element="metricconverter">
        <w:smartTagPr>
          <w:attr w:name="ProductID" w:val="2027 г"/>
        </w:smartTagPr>
        <w:r w:rsidRPr="00F60727">
          <w:rPr>
            <w:rFonts w:ascii="Times New Roman" w:hAnsi="Times New Roman" w:cs="Times New Roman"/>
            <w:color w:val="000000" w:themeColor="text1"/>
            <w:sz w:val="28"/>
            <w:szCs w:val="28"/>
          </w:rPr>
          <w:t>20</w:t>
        </w:r>
        <w:r w:rsidR="00B37CDF" w:rsidRPr="00F60727">
          <w:rPr>
            <w:rFonts w:ascii="Times New Roman" w:hAnsi="Times New Roman" w:cs="Times New Roman"/>
            <w:color w:val="000000" w:themeColor="text1"/>
            <w:sz w:val="28"/>
            <w:szCs w:val="28"/>
          </w:rPr>
          <w:t>27</w:t>
        </w:r>
        <w:r w:rsidRPr="00F60727">
          <w:rPr>
            <w:rFonts w:ascii="Times New Roman" w:hAnsi="Times New Roman" w:cs="Times New Roman"/>
            <w:color w:val="000000" w:themeColor="text1"/>
            <w:sz w:val="28"/>
            <w:szCs w:val="28"/>
          </w:rPr>
          <w:t xml:space="preserve"> г</w:t>
        </w:r>
      </w:smartTag>
      <w:r w:rsidRPr="00F60727">
        <w:rPr>
          <w:rFonts w:ascii="Times New Roman" w:hAnsi="Times New Roman" w:cs="Times New Roman"/>
          <w:color w:val="000000" w:themeColor="text1"/>
          <w:sz w:val="28"/>
          <w:szCs w:val="28"/>
        </w:rPr>
        <w:t>. не меняется. Это означает: нет потребности в увеличении</w:t>
      </w:r>
      <w:r w:rsidR="002469F6" w:rsidRPr="00F60727">
        <w:rPr>
          <w:rFonts w:ascii="Times New Roman" w:hAnsi="Times New Roman" w:cs="Times New Roman"/>
          <w:color w:val="000000" w:themeColor="text1"/>
          <w:sz w:val="28"/>
          <w:szCs w:val="28"/>
        </w:rPr>
        <w:t xml:space="preserve"> плотности улично-дорожной сети.</w:t>
      </w:r>
    </w:p>
    <w:p w:rsidR="005611B9" w:rsidRPr="00F60727" w:rsidRDefault="005611B9" w:rsidP="002E471A">
      <w:pPr>
        <w:pStyle w:val="ConsPlusNormal"/>
        <w:widowControl/>
        <w:ind w:firstLine="708"/>
        <w:jc w:val="both"/>
        <w:rPr>
          <w:b/>
          <w:bCs/>
          <w:color w:val="FF0000"/>
          <w:sz w:val="28"/>
          <w:szCs w:val="28"/>
        </w:rPr>
      </w:pPr>
    </w:p>
    <w:p w:rsidR="005611B9" w:rsidRPr="00F60727" w:rsidRDefault="005611B9" w:rsidP="00267370">
      <w:pPr>
        <w:pStyle w:val="ConsPlusNormal"/>
        <w:widowControl/>
        <w:ind w:firstLine="708"/>
        <w:jc w:val="center"/>
        <w:rPr>
          <w:rFonts w:ascii="Times New Roman" w:hAnsi="Times New Roman" w:cs="Times New Roman"/>
          <w:b/>
          <w:bCs/>
          <w:color w:val="000000" w:themeColor="text1"/>
          <w:sz w:val="28"/>
          <w:szCs w:val="28"/>
        </w:rPr>
      </w:pPr>
      <w:r w:rsidRPr="00F60727">
        <w:rPr>
          <w:rFonts w:ascii="Times New Roman" w:hAnsi="Times New Roman" w:cs="Times New Roman"/>
          <w:b/>
          <w:bCs/>
          <w:color w:val="000000" w:themeColor="text1"/>
          <w:sz w:val="28"/>
          <w:szCs w:val="28"/>
        </w:rPr>
        <w:lastRenderedPageBreak/>
        <w:t>5.4.Мероприятия по развитию инфраструктуры пешеходного и велосипедного передвижения.</w:t>
      </w:r>
    </w:p>
    <w:p w:rsidR="00267370" w:rsidRPr="00F60727" w:rsidRDefault="00267370" w:rsidP="00267370">
      <w:pPr>
        <w:pStyle w:val="ConsPlusNormal"/>
        <w:widowControl/>
        <w:ind w:firstLine="708"/>
        <w:jc w:val="center"/>
        <w:rPr>
          <w:rFonts w:ascii="Times New Roman" w:hAnsi="Times New Roman" w:cs="Times New Roman"/>
          <w:color w:val="000000" w:themeColor="text1"/>
          <w:sz w:val="28"/>
          <w:szCs w:val="28"/>
        </w:rPr>
      </w:pPr>
    </w:p>
    <w:p w:rsidR="005611B9" w:rsidRPr="00F60727" w:rsidRDefault="005611B9"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5611B9" w:rsidRPr="00F60727" w:rsidRDefault="005611B9" w:rsidP="002E471A">
      <w:pPr>
        <w:pStyle w:val="ConsPlusNormal"/>
        <w:widowControl/>
        <w:ind w:firstLine="708"/>
        <w:jc w:val="both"/>
        <w:rPr>
          <w:rFonts w:ascii="Times New Roman" w:hAnsi="Times New Roman" w:cs="Times New Roman"/>
          <w:b/>
          <w:bCs/>
          <w:color w:val="000000" w:themeColor="text1"/>
          <w:sz w:val="28"/>
          <w:szCs w:val="28"/>
        </w:rPr>
      </w:pPr>
    </w:p>
    <w:p w:rsidR="00267370" w:rsidRPr="00F60727" w:rsidRDefault="005611B9" w:rsidP="00267370">
      <w:pPr>
        <w:pStyle w:val="ConsPlusNormal"/>
        <w:widowControl/>
        <w:ind w:firstLine="708"/>
        <w:jc w:val="center"/>
        <w:rPr>
          <w:rFonts w:ascii="Times New Roman" w:hAnsi="Times New Roman" w:cs="Times New Roman"/>
          <w:b/>
          <w:bCs/>
          <w:color w:val="000000" w:themeColor="text1"/>
          <w:sz w:val="28"/>
          <w:szCs w:val="28"/>
        </w:rPr>
      </w:pPr>
      <w:r w:rsidRPr="00F60727">
        <w:rPr>
          <w:rFonts w:ascii="Times New Roman" w:hAnsi="Times New Roman" w:cs="Times New Roman"/>
          <w:b/>
          <w:bCs/>
          <w:color w:val="000000" w:themeColor="text1"/>
          <w:sz w:val="28"/>
          <w:szCs w:val="28"/>
        </w:rPr>
        <w:t>5.5.Мероприятия по развитию инфраструктуры для грузового транспорта, транспортных средств коммунальных и дорожных служб.</w:t>
      </w:r>
    </w:p>
    <w:p w:rsidR="00267370" w:rsidRPr="00F60727" w:rsidRDefault="00267370" w:rsidP="00267370">
      <w:pPr>
        <w:pStyle w:val="ConsPlusNormal"/>
        <w:widowControl/>
        <w:ind w:firstLine="708"/>
        <w:jc w:val="center"/>
        <w:rPr>
          <w:rFonts w:ascii="Times New Roman" w:hAnsi="Times New Roman" w:cs="Times New Roman"/>
          <w:b/>
          <w:bCs/>
          <w:color w:val="000000" w:themeColor="text1"/>
          <w:sz w:val="28"/>
          <w:szCs w:val="28"/>
        </w:rPr>
      </w:pPr>
    </w:p>
    <w:p w:rsidR="005611B9" w:rsidRPr="00F60727" w:rsidRDefault="005611B9" w:rsidP="002E471A">
      <w:pPr>
        <w:pStyle w:val="ConsPlusNormal"/>
        <w:widowControl/>
        <w:ind w:firstLine="708"/>
        <w:jc w:val="both"/>
        <w:rPr>
          <w:rFonts w:ascii="Times New Roman" w:hAnsi="Times New Roman" w:cs="Times New Roman"/>
          <w:color w:val="000000" w:themeColor="text1"/>
          <w:sz w:val="28"/>
          <w:szCs w:val="28"/>
        </w:rPr>
      </w:pPr>
      <w:r w:rsidRPr="00F60727">
        <w:rPr>
          <w:rFonts w:ascii="Times New Roman" w:hAnsi="Times New Roman" w:cs="Times New Roman"/>
          <w:color w:val="000000" w:themeColor="text1"/>
          <w:sz w:val="28"/>
          <w:szCs w:val="28"/>
        </w:rPr>
        <w:t>Мероприятия по развитию инфраструктуры для грузового транспорта, транспортных средств коммунальных и дорожных служб не планируются.</w:t>
      </w:r>
    </w:p>
    <w:p w:rsidR="005611B9" w:rsidRPr="00F60727" w:rsidRDefault="005611B9" w:rsidP="002E471A">
      <w:pPr>
        <w:pStyle w:val="ConsPlusNormal"/>
        <w:widowControl/>
        <w:ind w:firstLine="708"/>
        <w:jc w:val="both"/>
        <w:rPr>
          <w:rFonts w:ascii="Times New Roman" w:hAnsi="Times New Roman" w:cs="Times New Roman"/>
          <w:color w:val="FF0000"/>
          <w:sz w:val="28"/>
          <w:szCs w:val="28"/>
        </w:rPr>
      </w:pPr>
    </w:p>
    <w:p w:rsidR="002469F6" w:rsidRPr="00F60727" w:rsidRDefault="005611B9" w:rsidP="00267370">
      <w:pPr>
        <w:pStyle w:val="Default"/>
        <w:jc w:val="center"/>
        <w:rPr>
          <w:b/>
          <w:bCs/>
          <w:color w:val="000000" w:themeColor="text1"/>
          <w:sz w:val="28"/>
          <w:szCs w:val="28"/>
        </w:rPr>
      </w:pPr>
      <w:r w:rsidRPr="00F60727">
        <w:rPr>
          <w:b/>
          <w:bCs/>
          <w:color w:val="000000" w:themeColor="text1"/>
          <w:sz w:val="28"/>
          <w:szCs w:val="28"/>
        </w:rPr>
        <w:t xml:space="preserve">5.6.Мероприятия по развитию сети автомобильных дорог общего пользования местного значения </w:t>
      </w:r>
      <w:proofErr w:type="spellStart"/>
      <w:r w:rsidR="00267370" w:rsidRPr="00F60727">
        <w:rPr>
          <w:b/>
          <w:bCs/>
          <w:color w:val="000000" w:themeColor="text1"/>
          <w:sz w:val="28"/>
          <w:szCs w:val="28"/>
        </w:rPr>
        <w:t>Щегловского</w:t>
      </w:r>
      <w:proofErr w:type="spellEnd"/>
      <w:r w:rsidRPr="00F60727">
        <w:rPr>
          <w:b/>
          <w:bCs/>
          <w:color w:val="000000" w:themeColor="text1"/>
          <w:sz w:val="28"/>
          <w:szCs w:val="28"/>
        </w:rPr>
        <w:t xml:space="preserve"> сельского поселения</w:t>
      </w:r>
      <w:r w:rsidR="002469F6" w:rsidRPr="00F60727">
        <w:rPr>
          <w:b/>
          <w:bCs/>
          <w:color w:val="000000" w:themeColor="text1"/>
          <w:sz w:val="28"/>
          <w:szCs w:val="28"/>
        </w:rPr>
        <w:t>.</w:t>
      </w:r>
    </w:p>
    <w:p w:rsidR="00267370" w:rsidRPr="00F60727" w:rsidRDefault="00267370" w:rsidP="002469F6">
      <w:pPr>
        <w:pStyle w:val="Default"/>
        <w:jc w:val="both"/>
        <w:rPr>
          <w:b/>
          <w:bCs/>
          <w:color w:val="FF0000"/>
          <w:sz w:val="28"/>
          <w:szCs w:val="28"/>
        </w:rPr>
      </w:pPr>
    </w:p>
    <w:p w:rsidR="00267370" w:rsidRPr="00F60727" w:rsidRDefault="00267370" w:rsidP="00267370">
      <w:pPr>
        <w:snapToGrid/>
        <w:ind w:firstLine="709"/>
        <w:contextualSpacing/>
        <w:jc w:val="both"/>
        <w:rPr>
          <w:sz w:val="28"/>
          <w:szCs w:val="28"/>
        </w:rPr>
      </w:pPr>
      <w:r w:rsidRPr="00F60727">
        <w:rPr>
          <w:sz w:val="28"/>
          <w:szCs w:val="28"/>
        </w:rPr>
        <w:t xml:space="preserve">- строительство транспортного обхода автодороги вокруг группы населённых пунктов дер. Малая Романовка, дер. </w:t>
      </w:r>
      <w:proofErr w:type="spellStart"/>
      <w:r w:rsidRPr="00F60727">
        <w:rPr>
          <w:sz w:val="28"/>
          <w:szCs w:val="28"/>
        </w:rPr>
        <w:t>Щеглово</w:t>
      </w:r>
      <w:proofErr w:type="spellEnd"/>
      <w:r w:rsidRPr="00F60727">
        <w:rPr>
          <w:sz w:val="28"/>
          <w:szCs w:val="28"/>
        </w:rPr>
        <w:t xml:space="preserve">, пос. </w:t>
      </w:r>
      <w:proofErr w:type="spellStart"/>
      <w:r w:rsidRPr="00F60727">
        <w:rPr>
          <w:sz w:val="28"/>
          <w:szCs w:val="28"/>
        </w:rPr>
        <w:t>Щеглово</w:t>
      </w:r>
      <w:proofErr w:type="spellEnd"/>
      <w:r w:rsidRPr="00F60727">
        <w:rPr>
          <w:sz w:val="28"/>
          <w:szCs w:val="28"/>
        </w:rPr>
        <w:t>;</w:t>
      </w:r>
    </w:p>
    <w:p w:rsidR="00267370" w:rsidRPr="00F60727" w:rsidRDefault="00267370" w:rsidP="00267370">
      <w:pPr>
        <w:snapToGrid/>
        <w:ind w:firstLine="709"/>
        <w:contextualSpacing/>
        <w:jc w:val="both"/>
        <w:rPr>
          <w:sz w:val="28"/>
          <w:szCs w:val="28"/>
        </w:rPr>
      </w:pPr>
      <w:r w:rsidRPr="00F60727">
        <w:rPr>
          <w:sz w:val="28"/>
          <w:szCs w:val="28"/>
        </w:rPr>
        <w:t xml:space="preserve">- строительство в южной части посёлка </w:t>
      </w:r>
      <w:proofErr w:type="spellStart"/>
      <w:r w:rsidRPr="00F60727">
        <w:rPr>
          <w:sz w:val="28"/>
          <w:szCs w:val="28"/>
        </w:rPr>
        <w:t>Щеглово</w:t>
      </w:r>
      <w:proofErr w:type="spellEnd"/>
      <w:r w:rsidRPr="00F60727">
        <w:rPr>
          <w:sz w:val="28"/>
          <w:szCs w:val="28"/>
        </w:rPr>
        <w:t xml:space="preserve"> новой основной поселковой улицы, начиная от автомобильной дороги «ст. Магнитная – городской посёлок имени Морозова» вдоль железнодорожной ветки от платформы Малая Романовка, мимо новой планируемой зоны Ж3-1, в обход существующих, промышленных предприятий далее вдоль новой планируемой коммунально-складской зоны с выходом на главную поселковую улицу;</w:t>
      </w:r>
    </w:p>
    <w:p w:rsidR="00F57C0E" w:rsidRPr="00F60727" w:rsidRDefault="00F57C0E" w:rsidP="002469F6">
      <w:pPr>
        <w:pStyle w:val="ConsPlusNormal"/>
        <w:widowControl/>
        <w:ind w:firstLine="0"/>
        <w:jc w:val="both"/>
        <w:rPr>
          <w:rFonts w:ascii="Times New Roman" w:hAnsi="Times New Roman" w:cs="Times New Roman"/>
          <w:color w:val="FF0000"/>
          <w:sz w:val="28"/>
          <w:szCs w:val="28"/>
        </w:rPr>
      </w:pPr>
    </w:p>
    <w:p w:rsidR="00F57C0E" w:rsidRPr="00F60727" w:rsidRDefault="00F57C0E" w:rsidP="00F57C0E">
      <w:pPr>
        <w:snapToGrid/>
        <w:jc w:val="center"/>
        <w:rPr>
          <w:b/>
          <w:bCs/>
          <w:color w:val="000000" w:themeColor="text1"/>
          <w:sz w:val="28"/>
          <w:szCs w:val="28"/>
          <w:lang w:eastAsia="en-US"/>
        </w:rPr>
      </w:pPr>
      <w:r w:rsidRPr="00F60727">
        <w:rPr>
          <w:b/>
          <w:bCs/>
          <w:color w:val="000000" w:themeColor="text1"/>
          <w:sz w:val="28"/>
          <w:szCs w:val="28"/>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57C0E" w:rsidRPr="00F60727" w:rsidRDefault="00F57C0E" w:rsidP="00F57C0E">
      <w:pPr>
        <w:snapToGrid/>
        <w:ind w:firstLine="708"/>
        <w:jc w:val="both"/>
        <w:rPr>
          <w:color w:val="000000" w:themeColor="text1"/>
          <w:sz w:val="28"/>
          <w:szCs w:val="28"/>
          <w:lang w:eastAsia="en-US"/>
        </w:rPr>
      </w:pPr>
    </w:p>
    <w:p w:rsidR="00267370" w:rsidRPr="00F60727" w:rsidRDefault="00F57C0E" w:rsidP="00F57C0E">
      <w:pPr>
        <w:snapToGrid/>
        <w:ind w:firstLine="708"/>
        <w:jc w:val="both"/>
        <w:rPr>
          <w:color w:val="000000" w:themeColor="text1"/>
          <w:sz w:val="28"/>
          <w:szCs w:val="28"/>
          <w:lang w:eastAsia="en-US"/>
        </w:rPr>
      </w:pPr>
      <w:r w:rsidRPr="00F60727">
        <w:rPr>
          <w:color w:val="000000" w:themeColor="text1"/>
          <w:sz w:val="28"/>
          <w:szCs w:val="28"/>
          <w:lang w:eastAsia="en-US"/>
        </w:rPr>
        <w:t xml:space="preserve">Финансирование программы осуществляется за счет средств бюджета </w:t>
      </w:r>
      <w:proofErr w:type="spellStart"/>
      <w:r w:rsidR="00267370" w:rsidRPr="00F60727">
        <w:rPr>
          <w:color w:val="000000" w:themeColor="text1"/>
          <w:sz w:val="28"/>
          <w:szCs w:val="28"/>
          <w:lang w:eastAsia="en-US"/>
        </w:rPr>
        <w:t>Щегловского</w:t>
      </w:r>
      <w:proofErr w:type="spellEnd"/>
      <w:r w:rsidRPr="00F60727">
        <w:rPr>
          <w:color w:val="000000" w:themeColor="text1"/>
          <w:sz w:val="28"/>
          <w:szCs w:val="28"/>
          <w:lang w:eastAsia="en-US"/>
        </w:rPr>
        <w:t xml:space="preserve"> поселения. Ежегодные объемы финансирования программы определяются в соответствии с утвержденным бюджетом </w:t>
      </w:r>
      <w:proofErr w:type="spellStart"/>
      <w:r w:rsidR="00267370" w:rsidRPr="00F60727">
        <w:rPr>
          <w:color w:val="000000" w:themeColor="text1"/>
          <w:sz w:val="28"/>
          <w:szCs w:val="28"/>
          <w:lang w:eastAsia="en-US"/>
        </w:rPr>
        <w:t>Щегловского</w:t>
      </w:r>
      <w:proofErr w:type="spellEnd"/>
      <w:r w:rsidRPr="00F60727">
        <w:rPr>
          <w:color w:val="000000" w:themeColor="text1"/>
          <w:sz w:val="28"/>
          <w:szCs w:val="28"/>
          <w:lang w:eastAsia="en-US"/>
        </w:rPr>
        <w:t xml:space="preserve"> 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w:t>
      </w:r>
      <w:r w:rsidR="00267370" w:rsidRPr="00F60727">
        <w:rPr>
          <w:color w:val="000000" w:themeColor="text1"/>
          <w:sz w:val="28"/>
          <w:szCs w:val="28"/>
          <w:lang w:eastAsia="en-US"/>
        </w:rPr>
        <w:t xml:space="preserve"> – </w:t>
      </w:r>
    </w:p>
    <w:p w:rsidR="00F57C0E" w:rsidRPr="00F60727" w:rsidRDefault="00267370" w:rsidP="00267370">
      <w:pPr>
        <w:snapToGrid/>
        <w:jc w:val="both"/>
        <w:rPr>
          <w:color w:val="000000" w:themeColor="text1"/>
          <w:sz w:val="28"/>
          <w:szCs w:val="28"/>
          <w:lang w:eastAsia="en-US"/>
        </w:rPr>
      </w:pPr>
      <w:r w:rsidRPr="00F60727">
        <w:rPr>
          <w:color w:val="000000" w:themeColor="text1"/>
          <w:sz w:val="28"/>
          <w:szCs w:val="28"/>
          <w:lang w:eastAsia="en-US"/>
        </w:rPr>
        <w:t xml:space="preserve">5 </w:t>
      </w:r>
      <w:r w:rsidR="00F57C0E" w:rsidRPr="00F60727">
        <w:rPr>
          <w:color w:val="000000" w:themeColor="text1"/>
          <w:sz w:val="28"/>
          <w:szCs w:val="28"/>
          <w:lang w:eastAsia="en-US"/>
        </w:rPr>
        <w:t xml:space="preserve">600,0 тыс. рублей. </w:t>
      </w:r>
    </w:p>
    <w:p w:rsidR="00F57C0E" w:rsidRPr="00F60727" w:rsidRDefault="00F57C0E" w:rsidP="00F57C0E">
      <w:pPr>
        <w:snapToGrid/>
        <w:jc w:val="both"/>
        <w:rPr>
          <w:color w:val="FF0000"/>
          <w:sz w:val="28"/>
          <w:szCs w:val="28"/>
          <w:lang w:eastAsia="en-US"/>
        </w:rPr>
      </w:pPr>
    </w:p>
    <w:p w:rsidR="00F57C0E" w:rsidRPr="00F60727" w:rsidRDefault="00F57C0E" w:rsidP="002469F6">
      <w:pPr>
        <w:pStyle w:val="ConsPlusNormal"/>
        <w:widowControl/>
        <w:ind w:firstLine="0"/>
        <w:jc w:val="both"/>
        <w:rPr>
          <w:rFonts w:ascii="Times New Roman" w:hAnsi="Times New Roman" w:cs="Times New Roman"/>
          <w:b/>
          <w:color w:val="FF0000"/>
          <w:sz w:val="28"/>
          <w:szCs w:val="28"/>
        </w:rPr>
      </w:pPr>
    </w:p>
    <w:p w:rsidR="00E15DBB" w:rsidRPr="00F60727" w:rsidRDefault="002469F6" w:rsidP="00267370">
      <w:pPr>
        <w:shd w:val="clear" w:color="auto" w:fill="FFFFFF"/>
        <w:snapToGrid/>
        <w:jc w:val="center"/>
        <w:rPr>
          <w:b/>
          <w:bCs/>
          <w:color w:val="000000" w:themeColor="text1"/>
          <w:sz w:val="28"/>
          <w:szCs w:val="28"/>
        </w:rPr>
      </w:pPr>
      <w:r w:rsidRPr="00F60727">
        <w:rPr>
          <w:b/>
          <w:color w:val="000000" w:themeColor="text1"/>
          <w:sz w:val="28"/>
          <w:szCs w:val="28"/>
          <w:lang w:val="en-US"/>
        </w:rPr>
        <w:t>V</w:t>
      </w:r>
      <w:r w:rsidR="00F57C0E" w:rsidRPr="00F60727">
        <w:rPr>
          <w:b/>
          <w:color w:val="000000" w:themeColor="text1"/>
          <w:sz w:val="28"/>
          <w:szCs w:val="28"/>
          <w:lang w:val="en-US"/>
        </w:rPr>
        <w:t>I</w:t>
      </w:r>
      <w:r w:rsidRPr="00F60727">
        <w:rPr>
          <w:b/>
          <w:color w:val="000000" w:themeColor="text1"/>
          <w:sz w:val="28"/>
          <w:szCs w:val="28"/>
          <w:lang w:val="en-US"/>
        </w:rPr>
        <w:t>I</w:t>
      </w:r>
      <w:r w:rsidR="00323155" w:rsidRPr="00F60727">
        <w:rPr>
          <w:b/>
          <w:color w:val="000000" w:themeColor="text1"/>
          <w:sz w:val="28"/>
          <w:szCs w:val="28"/>
        </w:rPr>
        <w:t>.</w:t>
      </w:r>
      <w:r w:rsidR="002F3AE4" w:rsidRPr="00F60727">
        <w:rPr>
          <w:b/>
          <w:bCs/>
          <w:color w:val="000000" w:themeColor="text1"/>
          <w:sz w:val="28"/>
          <w:szCs w:val="28"/>
        </w:rPr>
        <w:t xml:space="preserve">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F3AE4" w:rsidRPr="00F60727" w:rsidRDefault="002F3AE4" w:rsidP="00E15DBB">
      <w:pPr>
        <w:shd w:val="clear" w:color="auto" w:fill="FFFFFF"/>
        <w:snapToGrid/>
        <w:jc w:val="both"/>
        <w:rPr>
          <w:b/>
          <w:bCs/>
          <w:color w:val="FF0000"/>
          <w:sz w:val="28"/>
          <w:szCs w:val="28"/>
        </w:rPr>
      </w:pPr>
    </w:p>
    <w:p w:rsidR="002F3AE4" w:rsidRPr="00F60727" w:rsidRDefault="002F3AE4" w:rsidP="002F3AE4">
      <w:pPr>
        <w:pStyle w:val="Default"/>
        <w:jc w:val="both"/>
        <w:rPr>
          <w:color w:val="000000" w:themeColor="text1"/>
          <w:sz w:val="28"/>
          <w:szCs w:val="28"/>
        </w:rPr>
      </w:pPr>
      <w:r w:rsidRPr="00F60727">
        <w:rPr>
          <w:color w:val="000000" w:themeColor="text1"/>
          <w:sz w:val="28"/>
          <w:szCs w:val="28"/>
        </w:rPr>
        <w:lastRenderedPageBreak/>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3-й этап - расчет Pитог - итоговой оценки эффективности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P1 = (</w:t>
      </w:r>
      <w:proofErr w:type="spellStart"/>
      <w:proofErr w:type="gramStart"/>
      <w:r w:rsidRPr="00F60727">
        <w:rPr>
          <w:color w:val="000000" w:themeColor="text1"/>
          <w:sz w:val="28"/>
          <w:szCs w:val="28"/>
        </w:rPr>
        <w:t>V</w:t>
      </w:r>
      <w:proofErr w:type="gramEnd"/>
      <w:r w:rsidRPr="00F60727">
        <w:rPr>
          <w:color w:val="000000" w:themeColor="text1"/>
          <w:sz w:val="28"/>
          <w:szCs w:val="28"/>
        </w:rPr>
        <w:t>факт</w:t>
      </w:r>
      <w:proofErr w:type="spellEnd"/>
      <w:r w:rsidRPr="00F60727">
        <w:rPr>
          <w:color w:val="000000" w:themeColor="text1"/>
          <w:sz w:val="28"/>
          <w:szCs w:val="28"/>
        </w:rPr>
        <w:t xml:space="preserve"> + </w:t>
      </w:r>
      <w:proofErr w:type="spellStart"/>
      <w:r w:rsidRPr="00F60727">
        <w:rPr>
          <w:color w:val="000000" w:themeColor="text1"/>
          <w:sz w:val="28"/>
          <w:szCs w:val="28"/>
        </w:rPr>
        <w:t>u</w:t>
      </w:r>
      <w:proofErr w:type="spellEnd"/>
      <w:r w:rsidRPr="00F60727">
        <w:rPr>
          <w:color w:val="000000" w:themeColor="text1"/>
          <w:sz w:val="28"/>
          <w:szCs w:val="28"/>
        </w:rPr>
        <w:t xml:space="preserve">) / </w:t>
      </w:r>
      <w:proofErr w:type="spellStart"/>
      <w:r w:rsidRPr="00F60727">
        <w:rPr>
          <w:color w:val="000000" w:themeColor="text1"/>
          <w:sz w:val="28"/>
          <w:szCs w:val="28"/>
        </w:rPr>
        <w:t>Vпл</w:t>
      </w:r>
      <w:proofErr w:type="spellEnd"/>
      <w:r w:rsidRPr="00F60727">
        <w:rPr>
          <w:color w:val="000000" w:themeColor="text1"/>
          <w:sz w:val="28"/>
          <w:szCs w:val="28"/>
        </w:rPr>
        <w:t xml:space="preserve"> * 100%, (1)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где: </w:t>
      </w:r>
      <w:proofErr w:type="spellStart"/>
      <w:proofErr w:type="gramStart"/>
      <w:r w:rsidRPr="00F60727">
        <w:rPr>
          <w:color w:val="000000" w:themeColor="text1"/>
          <w:sz w:val="28"/>
          <w:szCs w:val="28"/>
        </w:rPr>
        <w:t>V</w:t>
      </w:r>
      <w:proofErr w:type="gramEnd"/>
      <w:r w:rsidRPr="00F60727">
        <w:rPr>
          <w:color w:val="000000" w:themeColor="text1"/>
          <w:sz w:val="28"/>
          <w:szCs w:val="28"/>
        </w:rPr>
        <w:t>факт</w:t>
      </w:r>
      <w:proofErr w:type="spellEnd"/>
      <w:r w:rsidRPr="00F60727">
        <w:rPr>
          <w:color w:val="000000" w:themeColor="text1"/>
          <w:sz w:val="28"/>
          <w:szCs w:val="28"/>
        </w:rPr>
        <w:t xml:space="preserve"> - фактический объем бюджетных средств, направленных на реализацию муниципальной программы за отчетный год;</w:t>
      </w:r>
    </w:p>
    <w:p w:rsidR="002F3AE4" w:rsidRPr="00F60727" w:rsidRDefault="002F3AE4" w:rsidP="00E15DBB">
      <w:pPr>
        <w:shd w:val="clear" w:color="auto" w:fill="FFFFFF"/>
        <w:snapToGrid/>
        <w:jc w:val="both"/>
        <w:rPr>
          <w:color w:val="000000" w:themeColor="text1"/>
          <w:sz w:val="28"/>
          <w:szCs w:val="28"/>
        </w:rPr>
      </w:pPr>
      <w:proofErr w:type="spellStart"/>
      <w:proofErr w:type="gramStart"/>
      <w:r w:rsidRPr="00F60727">
        <w:rPr>
          <w:color w:val="000000" w:themeColor="text1"/>
          <w:sz w:val="28"/>
          <w:szCs w:val="28"/>
        </w:rPr>
        <w:t>V</w:t>
      </w:r>
      <w:proofErr w:type="gramEnd"/>
      <w:r w:rsidRPr="00F60727">
        <w:rPr>
          <w:color w:val="000000" w:themeColor="text1"/>
          <w:sz w:val="28"/>
          <w:szCs w:val="28"/>
        </w:rPr>
        <w:t>пл</w:t>
      </w:r>
      <w:proofErr w:type="spellEnd"/>
      <w:r w:rsidRPr="00F60727">
        <w:rPr>
          <w:color w:val="000000" w:themeColor="text1"/>
          <w:sz w:val="28"/>
          <w:szCs w:val="28"/>
        </w:rPr>
        <w:t xml:space="preserve"> - плановый объем бюджетных средств на реализацию муниципальной программы в отчетном году;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2F3AE4" w:rsidRPr="00F60727" w:rsidRDefault="002F3AE4" w:rsidP="00E15DBB">
      <w:pPr>
        <w:shd w:val="clear" w:color="auto" w:fill="FFFFFF"/>
        <w:snapToGrid/>
        <w:jc w:val="both"/>
        <w:rPr>
          <w:color w:val="000000" w:themeColor="text1"/>
          <w:sz w:val="28"/>
          <w:szCs w:val="28"/>
        </w:rPr>
      </w:pPr>
      <w:r w:rsidRPr="00F60727">
        <w:rPr>
          <w:color w:val="000000" w:themeColor="text1"/>
          <w:sz w:val="28"/>
          <w:szCs w:val="28"/>
        </w:rPr>
        <w:lastRenderedPageBreak/>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2F3AE4" w:rsidRPr="00F60727" w:rsidRDefault="002F3AE4" w:rsidP="00E15DBB">
      <w:pPr>
        <w:shd w:val="clear" w:color="auto" w:fill="FFFFFF"/>
        <w:snapToGrid/>
        <w:jc w:val="both"/>
        <w:rPr>
          <w:b/>
          <w:bCs/>
          <w:color w:val="000000" w:themeColor="text1"/>
          <w:sz w:val="28"/>
          <w:szCs w:val="28"/>
        </w:rPr>
      </w:pPr>
      <w:r w:rsidRPr="00F60727">
        <w:rPr>
          <w:color w:val="000000" w:themeColor="text1"/>
          <w:sz w:val="28"/>
          <w:szCs w:val="28"/>
        </w:rPr>
        <w:t xml:space="preserve">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F60727">
        <w:rPr>
          <w:color w:val="000000" w:themeColor="text1"/>
          <w:sz w:val="28"/>
          <w:szCs w:val="28"/>
        </w:rPr>
        <w:t>Ki</w:t>
      </w:r>
      <w:proofErr w:type="spellEnd"/>
      <w:r w:rsidRPr="00F60727">
        <w:rPr>
          <w:color w:val="000000" w:themeColor="text1"/>
          <w:sz w:val="28"/>
          <w:szCs w:val="28"/>
        </w:rPr>
        <w:t xml:space="preserve"> / N, </w:t>
      </w:r>
      <w:proofErr w:type="spellStart"/>
      <w:r w:rsidRPr="00F60727">
        <w:rPr>
          <w:color w:val="000000" w:themeColor="text1"/>
          <w:sz w:val="28"/>
          <w:szCs w:val="28"/>
        </w:rPr>
        <w:t>i</w:t>
      </w:r>
      <w:proofErr w:type="spellEnd"/>
      <w:r w:rsidRPr="00F60727">
        <w:rPr>
          <w:color w:val="000000" w:themeColor="text1"/>
          <w:sz w:val="28"/>
          <w:szCs w:val="28"/>
        </w:rPr>
        <w:t xml:space="preserve"> = 1 (2), где:</w:t>
      </w:r>
    </w:p>
    <w:p w:rsidR="002F3AE4" w:rsidRPr="00F60727" w:rsidRDefault="002F3AE4" w:rsidP="002F3AE4">
      <w:pPr>
        <w:pStyle w:val="Default"/>
        <w:jc w:val="both"/>
        <w:rPr>
          <w:color w:val="000000" w:themeColor="text1"/>
          <w:sz w:val="28"/>
          <w:szCs w:val="28"/>
        </w:rPr>
      </w:pPr>
      <w:proofErr w:type="spellStart"/>
      <w:r w:rsidRPr="00F60727">
        <w:rPr>
          <w:color w:val="000000" w:themeColor="text1"/>
          <w:sz w:val="28"/>
          <w:szCs w:val="28"/>
        </w:rPr>
        <w:t>Ki</w:t>
      </w:r>
      <w:proofErr w:type="spellEnd"/>
      <w:r w:rsidRPr="00F60727">
        <w:rPr>
          <w:color w:val="000000" w:themeColor="text1"/>
          <w:sz w:val="28"/>
          <w:szCs w:val="28"/>
        </w:rPr>
        <w:t xml:space="preserve"> - исполнение </w:t>
      </w:r>
      <w:proofErr w:type="spellStart"/>
      <w:r w:rsidRPr="00F60727">
        <w:rPr>
          <w:color w:val="000000" w:themeColor="text1"/>
          <w:sz w:val="28"/>
          <w:szCs w:val="28"/>
        </w:rPr>
        <w:t>i</w:t>
      </w:r>
      <w:proofErr w:type="spellEnd"/>
      <w:r w:rsidRPr="00F60727">
        <w:rPr>
          <w:color w:val="000000" w:themeColor="text1"/>
          <w:sz w:val="28"/>
          <w:szCs w:val="28"/>
        </w:rPr>
        <w:t xml:space="preserve">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F60727">
        <w:rPr>
          <w:color w:val="000000" w:themeColor="text1"/>
          <w:sz w:val="28"/>
          <w:szCs w:val="28"/>
        </w:rPr>
        <w:t>Ki</w:t>
      </w:r>
      <w:proofErr w:type="spellEnd"/>
      <w:r w:rsidRPr="00F60727">
        <w:rPr>
          <w:color w:val="000000" w:themeColor="text1"/>
          <w:sz w:val="28"/>
          <w:szCs w:val="28"/>
        </w:rPr>
        <w:t xml:space="preserve"> = </w:t>
      </w:r>
      <w:proofErr w:type="spellStart"/>
      <w:r w:rsidRPr="00F60727">
        <w:rPr>
          <w:color w:val="000000" w:themeColor="text1"/>
          <w:sz w:val="28"/>
          <w:szCs w:val="28"/>
        </w:rPr>
        <w:t>П</w:t>
      </w:r>
      <w:proofErr w:type="gramStart"/>
      <w:r w:rsidRPr="00F60727">
        <w:rPr>
          <w:color w:val="000000" w:themeColor="text1"/>
          <w:sz w:val="28"/>
          <w:szCs w:val="28"/>
        </w:rPr>
        <w:t>i</w:t>
      </w:r>
      <w:proofErr w:type="spellEnd"/>
      <w:proofErr w:type="gramEnd"/>
      <w:r w:rsidRPr="00F60727">
        <w:rPr>
          <w:color w:val="000000" w:themeColor="text1"/>
          <w:sz w:val="28"/>
          <w:szCs w:val="28"/>
        </w:rPr>
        <w:t xml:space="preserve"> факт / </w:t>
      </w:r>
      <w:proofErr w:type="spellStart"/>
      <w:r w:rsidRPr="00F60727">
        <w:rPr>
          <w:color w:val="000000" w:themeColor="text1"/>
          <w:sz w:val="28"/>
          <w:szCs w:val="28"/>
        </w:rPr>
        <w:t>Пiпл</w:t>
      </w:r>
      <w:proofErr w:type="spellEnd"/>
      <w:r w:rsidRPr="00F60727">
        <w:rPr>
          <w:color w:val="000000" w:themeColor="text1"/>
          <w:sz w:val="28"/>
          <w:szCs w:val="28"/>
        </w:rPr>
        <w:t xml:space="preserve"> * 100%, (3) где: </w:t>
      </w:r>
      <w:proofErr w:type="spellStart"/>
      <w:r w:rsidRPr="00F60727">
        <w:rPr>
          <w:color w:val="000000" w:themeColor="text1"/>
          <w:sz w:val="28"/>
          <w:szCs w:val="28"/>
        </w:rPr>
        <w:t>П</w:t>
      </w:r>
      <w:proofErr w:type="gramStart"/>
      <w:r w:rsidRPr="00F60727">
        <w:rPr>
          <w:color w:val="000000" w:themeColor="text1"/>
          <w:sz w:val="28"/>
          <w:szCs w:val="28"/>
        </w:rPr>
        <w:t>i</w:t>
      </w:r>
      <w:proofErr w:type="spellEnd"/>
      <w:proofErr w:type="gramEnd"/>
      <w:r w:rsidRPr="00F60727">
        <w:rPr>
          <w:color w:val="000000" w:themeColor="text1"/>
          <w:sz w:val="28"/>
          <w:szCs w:val="28"/>
        </w:rPr>
        <w:t xml:space="preserve"> факт - фактическое значение i показателя за отчетный год; </w:t>
      </w:r>
      <w:proofErr w:type="spellStart"/>
      <w:r w:rsidRPr="00F60727">
        <w:rPr>
          <w:color w:val="000000" w:themeColor="text1"/>
          <w:sz w:val="28"/>
          <w:szCs w:val="28"/>
        </w:rPr>
        <w:t>Пiпл</w:t>
      </w:r>
      <w:proofErr w:type="spellEnd"/>
      <w:r w:rsidRPr="00F60727">
        <w:rPr>
          <w:color w:val="000000" w:themeColor="text1"/>
          <w:sz w:val="28"/>
          <w:szCs w:val="28"/>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F60727">
        <w:rPr>
          <w:color w:val="000000" w:themeColor="text1"/>
          <w:sz w:val="28"/>
          <w:szCs w:val="28"/>
        </w:rPr>
        <w:t>Ki</w:t>
      </w:r>
      <w:proofErr w:type="spellEnd"/>
      <w:r w:rsidRPr="00F60727">
        <w:rPr>
          <w:color w:val="000000" w:themeColor="text1"/>
          <w:sz w:val="28"/>
          <w:szCs w:val="28"/>
        </w:rP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F60727">
        <w:rPr>
          <w:color w:val="000000" w:themeColor="text1"/>
          <w:sz w:val="28"/>
          <w:szCs w:val="28"/>
        </w:rPr>
        <w:t>Ki</w:t>
      </w:r>
      <w:proofErr w:type="spellEnd"/>
      <w:r w:rsidRPr="00F60727">
        <w:rPr>
          <w:color w:val="000000" w:themeColor="text1"/>
          <w:sz w:val="28"/>
          <w:szCs w:val="28"/>
        </w:rPr>
        <w:t xml:space="preserve"> = 0%. (5</w:t>
      </w:r>
      <w:proofErr w:type="gramStart"/>
      <w:r w:rsidRPr="00F60727">
        <w:rPr>
          <w:color w:val="000000" w:themeColor="text1"/>
          <w:sz w:val="28"/>
          <w:szCs w:val="28"/>
        </w:rPr>
        <w:t xml:space="preserve"> )</w:t>
      </w:r>
      <w:proofErr w:type="gramEnd"/>
    </w:p>
    <w:p w:rsidR="002F3AE4" w:rsidRPr="00F60727" w:rsidRDefault="002F3AE4" w:rsidP="002F3AE4">
      <w:pPr>
        <w:pStyle w:val="Default"/>
        <w:jc w:val="both"/>
        <w:rPr>
          <w:color w:val="000000" w:themeColor="text1"/>
          <w:sz w:val="28"/>
          <w:szCs w:val="28"/>
        </w:rPr>
      </w:pPr>
      <w:r w:rsidRPr="00F60727">
        <w:rPr>
          <w:color w:val="000000" w:themeColor="text1"/>
          <w:sz w:val="28"/>
          <w:szCs w:val="28"/>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2F3AE4" w:rsidRPr="00F60727" w:rsidRDefault="002F3AE4" w:rsidP="002F3AE4">
      <w:pPr>
        <w:pStyle w:val="Default"/>
        <w:jc w:val="both"/>
        <w:rPr>
          <w:color w:val="000000" w:themeColor="text1"/>
          <w:sz w:val="28"/>
          <w:szCs w:val="28"/>
        </w:rPr>
      </w:pPr>
      <w:r w:rsidRPr="00F60727">
        <w:rPr>
          <w:color w:val="000000" w:themeColor="text1"/>
          <w:sz w:val="28"/>
          <w:szCs w:val="28"/>
        </w:rPr>
        <w:t xml:space="preserve">7.9. Итоговая оценка эффективности муниципальной программы осуществляется по формуле: </w:t>
      </w:r>
      <w:proofErr w:type="spellStart"/>
      <w:proofErr w:type="gramStart"/>
      <w:r w:rsidRPr="00F60727">
        <w:rPr>
          <w:color w:val="000000" w:themeColor="text1"/>
          <w:sz w:val="28"/>
          <w:szCs w:val="28"/>
        </w:rPr>
        <w:t>P</w:t>
      </w:r>
      <w:proofErr w:type="gramEnd"/>
      <w:r w:rsidRPr="00F60727">
        <w:rPr>
          <w:color w:val="000000" w:themeColor="text1"/>
          <w:sz w:val="28"/>
          <w:szCs w:val="28"/>
        </w:rPr>
        <w:t>итог</w:t>
      </w:r>
      <w:proofErr w:type="spellEnd"/>
      <w:r w:rsidRPr="00F60727">
        <w:rPr>
          <w:color w:val="000000" w:themeColor="text1"/>
          <w:sz w:val="28"/>
          <w:szCs w:val="28"/>
        </w:rPr>
        <w:t xml:space="preserve"> = (P1 + P2) / 2, (6) где: </w:t>
      </w:r>
      <w:proofErr w:type="spellStart"/>
      <w:proofErr w:type="gramStart"/>
      <w:r w:rsidRPr="00F60727">
        <w:rPr>
          <w:color w:val="000000" w:themeColor="text1"/>
          <w:sz w:val="28"/>
          <w:szCs w:val="28"/>
        </w:rPr>
        <w:t>P</w:t>
      </w:r>
      <w:proofErr w:type="gramEnd"/>
      <w:r w:rsidRPr="00F60727">
        <w:rPr>
          <w:color w:val="000000" w:themeColor="text1"/>
          <w:sz w:val="28"/>
          <w:szCs w:val="28"/>
        </w:rPr>
        <w:t>итог</w:t>
      </w:r>
      <w:proofErr w:type="spellEnd"/>
      <w:r w:rsidRPr="00F60727">
        <w:rPr>
          <w:color w:val="000000" w:themeColor="text1"/>
          <w:sz w:val="28"/>
          <w:szCs w:val="28"/>
        </w:rPr>
        <w:t xml:space="preserve"> - итоговая оценка эффективности муниципальной программы за отчетный год.</w:t>
      </w:r>
    </w:p>
    <w:p w:rsidR="002F3AE4" w:rsidRPr="00F60727" w:rsidRDefault="002F3AE4" w:rsidP="002F3AE4">
      <w:pPr>
        <w:pStyle w:val="Default"/>
        <w:jc w:val="both"/>
        <w:rPr>
          <w:color w:val="000000" w:themeColor="text1"/>
          <w:sz w:val="28"/>
          <w:szCs w:val="28"/>
        </w:rPr>
      </w:pPr>
      <w:r w:rsidRPr="00F60727">
        <w:rPr>
          <w:color w:val="000000" w:themeColor="text1"/>
          <w:sz w:val="28"/>
          <w:szCs w:val="28"/>
        </w:rPr>
        <w:t xml:space="preserve"> 7.10. Интерпретация итоговой оценки эффективности муниципальной программы осуществляется по следующим критериям: P итог &gt; 100% </w:t>
      </w:r>
      <w:proofErr w:type="gramStart"/>
      <w:r w:rsidRPr="00F60727">
        <w:rPr>
          <w:color w:val="000000" w:themeColor="text1"/>
          <w:sz w:val="28"/>
          <w:szCs w:val="28"/>
        </w:rPr>
        <w:t>высокоэффективная</w:t>
      </w:r>
      <w:proofErr w:type="gramEnd"/>
      <w:r w:rsidRPr="00F60727">
        <w:rPr>
          <w:color w:val="000000" w:themeColor="text1"/>
          <w:sz w:val="28"/>
          <w:szCs w:val="28"/>
        </w:rPr>
        <w:t xml:space="preserve">; 90% &lt; P итог &lt; 100% эффективная; 75% &lt; P итог &lt; 90% умеренно эффективная; P итог &lt; 75% неэффективная. </w:t>
      </w:r>
    </w:p>
    <w:p w:rsidR="002F3AE4" w:rsidRPr="00F60727" w:rsidRDefault="002F3AE4" w:rsidP="002F3AE4">
      <w:pPr>
        <w:shd w:val="clear" w:color="auto" w:fill="FFFFFF"/>
        <w:snapToGrid/>
        <w:jc w:val="both"/>
        <w:rPr>
          <w:b/>
          <w:bCs/>
          <w:color w:val="000000" w:themeColor="text1"/>
          <w:sz w:val="28"/>
          <w:szCs w:val="28"/>
        </w:rPr>
      </w:pPr>
      <w:r w:rsidRPr="00F60727">
        <w:rPr>
          <w:color w:val="000000" w:themeColor="text1"/>
          <w:sz w:val="28"/>
          <w:szCs w:val="28"/>
        </w:rPr>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w:t>
      </w:r>
      <w:r w:rsidR="00F57C0E" w:rsidRPr="00F60727">
        <w:rPr>
          <w:color w:val="000000" w:themeColor="text1"/>
          <w:sz w:val="28"/>
          <w:szCs w:val="28"/>
        </w:rPr>
        <w:t xml:space="preserve"> с годовыми отчетами в финансовый отдел</w:t>
      </w:r>
      <w:r w:rsidRPr="00F60727">
        <w:rPr>
          <w:color w:val="000000" w:themeColor="text1"/>
          <w:sz w:val="28"/>
          <w:szCs w:val="28"/>
        </w:rPr>
        <w:t xml:space="preserve"> администрации </w:t>
      </w:r>
      <w:r w:rsidR="008E0E1D" w:rsidRPr="00F60727">
        <w:rPr>
          <w:color w:val="000000" w:themeColor="text1"/>
          <w:sz w:val="28"/>
          <w:szCs w:val="28"/>
        </w:rPr>
        <w:t>Щегловского</w:t>
      </w:r>
      <w:r w:rsidR="00F57C0E" w:rsidRPr="00F60727">
        <w:rPr>
          <w:color w:val="000000" w:themeColor="text1"/>
          <w:sz w:val="28"/>
          <w:szCs w:val="28"/>
        </w:rPr>
        <w:t xml:space="preserve"> сельского поселения</w:t>
      </w:r>
      <w:r w:rsidRPr="00F60727">
        <w:rPr>
          <w:color w:val="000000" w:themeColor="text1"/>
          <w:sz w:val="28"/>
          <w:szCs w:val="28"/>
        </w:rPr>
        <w:t xml:space="preserve"> в </w:t>
      </w:r>
      <w:r w:rsidR="00F57C0E" w:rsidRPr="00F60727">
        <w:rPr>
          <w:color w:val="000000" w:themeColor="text1"/>
          <w:sz w:val="28"/>
          <w:szCs w:val="28"/>
        </w:rPr>
        <w:t xml:space="preserve">установленные </w:t>
      </w:r>
      <w:r w:rsidRPr="00F60727">
        <w:rPr>
          <w:color w:val="000000" w:themeColor="text1"/>
          <w:sz w:val="28"/>
          <w:szCs w:val="28"/>
        </w:rPr>
        <w:t>сроки.</w:t>
      </w:r>
    </w:p>
    <w:p w:rsidR="00DF4D45" w:rsidRPr="00F60727" w:rsidRDefault="00DF4D45" w:rsidP="00DF4D45">
      <w:pPr>
        <w:pStyle w:val="western"/>
        <w:shd w:val="clear" w:color="auto" w:fill="FFFFFF"/>
        <w:spacing w:after="0" w:afterAutospacing="0"/>
        <w:rPr>
          <w:color w:val="000000" w:themeColor="text1"/>
          <w:sz w:val="28"/>
          <w:szCs w:val="28"/>
        </w:rPr>
      </w:pPr>
      <w:r w:rsidRPr="00F60727">
        <w:rPr>
          <w:color w:val="000000" w:themeColor="text1"/>
          <w:sz w:val="28"/>
          <w:szCs w:val="28"/>
        </w:rPr>
        <w:t>Выполнение мероприятий программы позволит обеспечить к 2027 году:</w:t>
      </w:r>
    </w:p>
    <w:p w:rsidR="00DF4D45" w:rsidRPr="00F60727" w:rsidRDefault="00DF4D45" w:rsidP="00DF4D45">
      <w:pPr>
        <w:pStyle w:val="western"/>
        <w:shd w:val="clear" w:color="auto" w:fill="FFFFFF"/>
        <w:spacing w:after="0" w:afterAutospacing="0"/>
        <w:rPr>
          <w:color w:val="000000" w:themeColor="text1"/>
          <w:sz w:val="28"/>
          <w:szCs w:val="28"/>
        </w:rPr>
      </w:pPr>
      <w:r w:rsidRPr="00F60727">
        <w:rPr>
          <w:color w:val="000000" w:themeColor="text1"/>
          <w:sz w:val="28"/>
          <w:szCs w:val="28"/>
        </w:rPr>
        <w:t>- улучшение транспортно-эксплуатационного состояния существующей дорожной сети автомобильных дорог;</w:t>
      </w:r>
    </w:p>
    <w:p w:rsidR="00DF4D45" w:rsidRPr="00F60727" w:rsidRDefault="00DF4D45" w:rsidP="00DF4D45">
      <w:pPr>
        <w:pStyle w:val="western"/>
        <w:shd w:val="clear" w:color="auto" w:fill="FFFFFF"/>
        <w:spacing w:after="0" w:afterAutospacing="0"/>
        <w:rPr>
          <w:color w:val="000000" w:themeColor="text1"/>
          <w:sz w:val="28"/>
          <w:szCs w:val="28"/>
        </w:rPr>
      </w:pPr>
      <w:r w:rsidRPr="00F60727">
        <w:rPr>
          <w:color w:val="000000" w:themeColor="text1"/>
          <w:sz w:val="28"/>
          <w:szCs w:val="28"/>
        </w:rPr>
        <w:lastRenderedPageBreak/>
        <w:t>- повышение безопасности дорожного движения;</w:t>
      </w:r>
    </w:p>
    <w:p w:rsidR="00DF4D45" w:rsidRPr="00F60727" w:rsidRDefault="00DF4D45" w:rsidP="00DF4D45">
      <w:pPr>
        <w:pStyle w:val="western"/>
        <w:shd w:val="clear" w:color="auto" w:fill="FFFFFF"/>
        <w:spacing w:after="0" w:afterAutospacing="0"/>
        <w:rPr>
          <w:color w:val="000000" w:themeColor="text1"/>
          <w:sz w:val="28"/>
          <w:szCs w:val="28"/>
        </w:rPr>
      </w:pPr>
      <w:r w:rsidRPr="00F60727">
        <w:rPr>
          <w:color w:val="000000" w:themeColor="text1"/>
          <w:sz w:val="28"/>
          <w:szCs w:val="28"/>
        </w:rPr>
        <w:t>- создание благоприятного климата для привлечения инвестиций в экономику поселения. В результате реализации Программы:</w:t>
      </w:r>
    </w:p>
    <w:p w:rsidR="00DF4D45" w:rsidRPr="00F60727" w:rsidRDefault="00DF4D45" w:rsidP="00DF4D45">
      <w:pPr>
        <w:shd w:val="clear" w:color="auto" w:fill="FFFFFF"/>
        <w:snapToGrid/>
        <w:jc w:val="both"/>
        <w:rPr>
          <w:color w:val="000000" w:themeColor="text1"/>
          <w:sz w:val="28"/>
          <w:szCs w:val="28"/>
        </w:rPr>
      </w:pPr>
    </w:p>
    <w:p w:rsidR="00DF4D45" w:rsidRPr="00F60727" w:rsidRDefault="00DF4D45" w:rsidP="00DF4D45">
      <w:pPr>
        <w:shd w:val="clear" w:color="auto" w:fill="FFFFFF"/>
        <w:snapToGrid/>
        <w:jc w:val="both"/>
        <w:rPr>
          <w:b/>
          <w:bCs/>
          <w:color w:val="000000" w:themeColor="text1"/>
          <w:sz w:val="28"/>
          <w:szCs w:val="28"/>
        </w:rPr>
      </w:pPr>
    </w:p>
    <w:p w:rsidR="002F3AE4" w:rsidRPr="00F60727" w:rsidRDefault="002F3AE4" w:rsidP="00267370">
      <w:pPr>
        <w:pStyle w:val="Default"/>
        <w:jc w:val="center"/>
        <w:rPr>
          <w:b/>
          <w:bCs/>
          <w:color w:val="000000" w:themeColor="text1"/>
          <w:sz w:val="28"/>
          <w:szCs w:val="28"/>
        </w:rPr>
      </w:pPr>
      <w:r w:rsidRPr="00F60727">
        <w:rPr>
          <w:b/>
          <w:bCs/>
          <w:color w:val="000000" w:themeColor="text1"/>
          <w:sz w:val="28"/>
          <w:szCs w:val="28"/>
        </w:rPr>
        <w:t>VIII</w:t>
      </w:r>
      <w:r w:rsidR="00CC5356" w:rsidRPr="00F60727">
        <w:rPr>
          <w:b/>
          <w:bCs/>
          <w:color w:val="000000" w:themeColor="text1"/>
          <w:sz w:val="28"/>
          <w:szCs w:val="28"/>
        </w:rPr>
        <w:t>.</w:t>
      </w:r>
      <w:r w:rsidRPr="00F60727">
        <w:rPr>
          <w:b/>
          <w:bCs/>
          <w:color w:val="000000" w:themeColor="text1"/>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267370" w:rsidRPr="00F60727">
        <w:rPr>
          <w:b/>
          <w:bCs/>
          <w:color w:val="000000" w:themeColor="text1"/>
          <w:sz w:val="28"/>
          <w:szCs w:val="28"/>
        </w:rPr>
        <w:t>Щегловского</w:t>
      </w:r>
      <w:proofErr w:type="spellEnd"/>
      <w:r w:rsidRPr="00F60727">
        <w:rPr>
          <w:b/>
          <w:bCs/>
          <w:color w:val="000000" w:themeColor="text1"/>
          <w:sz w:val="28"/>
          <w:szCs w:val="28"/>
        </w:rPr>
        <w:t xml:space="preserve"> сельского поселения.</w:t>
      </w:r>
    </w:p>
    <w:p w:rsidR="004B715C" w:rsidRPr="00F60727" w:rsidRDefault="004B715C" w:rsidP="002F3AE4">
      <w:pPr>
        <w:pStyle w:val="Default"/>
        <w:jc w:val="both"/>
        <w:rPr>
          <w:b/>
          <w:bCs/>
          <w:color w:val="FF0000"/>
          <w:sz w:val="28"/>
          <w:szCs w:val="28"/>
        </w:rPr>
      </w:pPr>
    </w:p>
    <w:p w:rsidR="004B715C" w:rsidRPr="00F60727" w:rsidRDefault="004B715C" w:rsidP="004B715C">
      <w:pPr>
        <w:widowControl w:val="0"/>
        <w:suppressAutoHyphens/>
        <w:snapToGrid/>
        <w:ind w:firstLine="708"/>
        <w:jc w:val="both"/>
        <w:rPr>
          <w:rFonts w:cs="Arial"/>
          <w:color w:val="000000" w:themeColor="text1"/>
          <w:kern w:val="1"/>
          <w:sz w:val="28"/>
          <w:szCs w:val="28"/>
          <w:lang w:eastAsia="ar-SA"/>
        </w:rPr>
      </w:pPr>
      <w:r w:rsidRPr="00F60727">
        <w:rPr>
          <w:rFonts w:cs="Arial"/>
          <w:color w:val="000000" w:themeColor="text1"/>
          <w:kern w:val="1"/>
          <w:sz w:val="28"/>
          <w:szCs w:val="28"/>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CC5356" w:rsidRPr="00F60727" w:rsidRDefault="004B715C" w:rsidP="001152DA">
      <w:pPr>
        <w:widowControl w:val="0"/>
        <w:suppressAutoHyphens/>
        <w:snapToGrid/>
        <w:ind w:firstLine="708"/>
        <w:jc w:val="both"/>
        <w:rPr>
          <w:color w:val="000000" w:themeColor="text1"/>
          <w:sz w:val="28"/>
          <w:szCs w:val="28"/>
        </w:rPr>
      </w:pPr>
      <w:r w:rsidRPr="00F60727">
        <w:rPr>
          <w:rFonts w:cs="Arial"/>
          <w:color w:val="000000" w:themeColor="text1"/>
          <w:kern w:val="1"/>
          <w:sz w:val="28"/>
          <w:szCs w:val="28"/>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3227FE" w:rsidRPr="00F60727" w:rsidRDefault="003227FE" w:rsidP="003227FE">
      <w:pPr>
        <w:snapToGrid/>
        <w:ind w:firstLine="708"/>
        <w:jc w:val="both"/>
        <w:rPr>
          <w:color w:val="000000" w:themeColor="text1"/>
          <w:sz w:val="28"/>
          <w:szCs w:val="28"/>
        </w:rPr>
      </w:pPr>
      <w:r w:rsidRPr="00F60727">
        <w:rPr>
          <w:color w:val="000000" w:themeColor="text1"/>
          <w:sz w:val="28"/>
          <w:szCs w:val="28"/>
        </w:rPr>
        <w:t xml:space="preserve">Администрация </w:t>
      </w:r>
      <w:proofErr w:type="spellStart"/>
      <w:r w:rsidR="00267370" w:rsidRPr="00F60727">
        <w:rPr>
          <w:color w:val="000000" w:themeColor="text1"/>
          <w:sz w:val="28"/>
          <w:szCs w:val="28"/>
        </w:rPr>
        <w:t>Щегловского</w:t>
      </w:r>
      <w:proofErr w:type="spellEnd"/>
      <w:r w:rsidRPr="00F60727">
        <w:rPr>
          <w:color w:val="000000" w:themeColor="text1"/>
          <w:sz w:val="28"/>
          <w:szCs w:val="28"/>
        </w:rPr>
        <w:t xml:space="preserve">  сельского поселения осуществляет общий </w:t>
      </w:r>
      <w:proofErr w:type="gramStart"/>
      <w:r w:rsidRPr="00F60727">
        <w:rPr>
          <w:color w:val="000000" w:themeColor="text1"/>
          <w:sz w:val="28"/>
          <w:szCs w:val="28"/>
        </w:rPr>
        <w:t>контроль за</w:t>
      </w:r>
      <w:proofErr w:type="gramEnd"/>
      <w:r w:rsidRPr="00F60727">
        <w:rPr>
          <w:color w:val="000000" w:themeColor="text1"/>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F60727" w:rsidRDefault="003227FE" w:rsidP="003227FE">
      <w:pPr>
        <w:snapToGrid/>
        <w:jc w:val="both"/>
        <w:rPr>
          <w:color w:val="000000" w:themeColor="text1"/>
          <w:sz w:val="28"/>
          <w:szCs w:val="28"/>
        </w:rPr>
      </w:pPr>
      <w:r w:rsidRPr="00F60727">
        <w:rPr>
          <w:color w:val="000000" w:themeColor="text1"/>
          <w:sz w:val="28"/>
          <w:szCs w:val="28"/>
        </w:rPr>
        <w:t>- ежегодно</w:t>
      </w:r>
      <w:r w:rsidR="004B715C" w:rsidRPr="00F60727">
        <w:rPr>
          <w:color w:val="000000" w:themeColor="text1"/>
          <w:sz w:val="28"/>
          <w:szCs w:val="28"/>
        </w:rPr>
        <w:t>е уточнение</w:t>
      </w:r>
      <w:r w:rsidRPr="00F60727">
        <w:rPr>
          <w:color w:val="000000" w:themeColor="text1"/>
          <w:sz w:val="28"/>
          <w:szCs w:val="28"/>
        </w:rPr>
        <w:t xml:space="preserve"> плана мероприятий по реализации Программы </w:t>
      </w:r>
      <w:r w:rsidR="004B715C" w:rsidRPr="00F60727">
        <w:rPr>
          <w:color w:val="000000" w:themeColor="text1"/>
          <w:sz w:val="28"/>
          <w:szCs w:val="28"/>
        </w:rPr>
        <w:t>по</w:t>
      </w:r>
      <w:r w:rsidRPr="00F60727">
        <w:rPr>
          <w:color w:val="000000" w:themeColor="text1"/>
          <w:sz w:val="28"/>
          <w:szCs w:val="28"/>
        </w:rPr>
        <w:t xml:space="preserve"> объем</w:t>
      </w:r>
      <w:r w:rsidR="004B715C" w:rsidRPr="00F60727">
        <w:rPr>
          <w:color w:val="000000" w:themeColor="text1"/>
          <w:sz w:val="28"/>
          <w:szCs w:val="28"/>
        </w:rPr>
        <w:t>ам</w:t>
      </w:r>
      <w:r w:rsidRPr="00F60727">
        <w:rPr>
          <w:color w:val="000000" w:themeColor="text1"/>
          <w:sz w:val="28"/>
          <w:szCs w:val="28"/>
        </w:rPr>
        <w:t xml:space="preserve"> и источник</w:t>
      </w:r>
      <w:r w:rsidR="004B715C" w:rsidRPr="00F60727">
        <w:rPr>
          <w:color w:val="000000" w:themeColor="text1"/>
          <w:sz w:val="28"/>
          <w:szCs w:val="28"/>
        </w:rPr>
        <w:t>ам</w:t>
      </w:r>
      <w:r w:rsidRPr="00F60727">
        <w:rPr>
          <w:color w:val="000000" w:themeColor="text1"/>
          <w:sz w:val="28"/>
          <w:szCs w:val="28"/>
        </w:rPr>
        <w:t xml:space="preserve"> финансирования мероприятий;</w:t>
      </w:r>
      <w:bookmarkStart w:id="0" w:name="_GoBack"/>
      <w:bookmarkEnd w:id="0"/>
    </w:p>
    <w:p w:rsidR="003227FE" w:rsidRPr="00F60727" w:rsidRDefault="003227FE" w:rsidP="003227FE">
      <w:pPr>
        <w:snapToGrid/>
        <w:jc w:val="both"/>
        <w:rPr>
          <w:color w:val="000000" w:themeColor="text1"/>
          <w:sz w:val="28"/>
          <w:szCs w:val="28"/>
        </w:rPr>
      </w:pPr>
      <w:r w:rsidRPr="00F60727">
        <w:rPr>
          <w:color w:val="000000" w:themeColor="text1"/>
          <w:sz w:val="28"/>
          <w:szCs w:val="28"/>
        </w:rPr>
        <w:t xml:space="preserve">- </w:t>
      </w:r>
      <w:proofErr w:type="gramStart"/>
      <w:r w:rsidRPr="00F60727">
        <w:rPr>
          <w:color w:val="000000" w:themeColor="text1"/>
          <w:sz w:val="28"/>
          <w:szCs w:val="28"/>
        </w:rPr>
        <w:t>контроль за</w:t>
      </w:r>
      <w:proofErr w:type="gramEnd"/>
      <w:r w:rsidRPr="00F60727">
        <w:rPr>
          <w:color w:val="000000" w:themeColor="text1"/>
          <w:sz w:val="28"/>
          <w:szCs w:val="28"/>
        </w:rPr>
        <w:t xml:space="preserve"> реализацией программных мероприятий по срокам, содержанию, финансовым затратам и ресурсам;</w:t>
      </w:r>
    </w:p>
    <w:p w:rsidR="00267370" w:rsidRPr="00F60727" w:rsidRDefault="003227FE" w:rsidP="003227FE">
      <w:pPr>
        <w:snapToGrid/>
        <w:jc w:val="both"/>
        <w:rPr>
          <w:color w:val="000000" w:themeColor="text1"/>
          <w:sz w:val="28"/>
          <w:szCs w:val="28"/>
        </w:rPr>
      </w:pPr>
      <w:r w:rsidRPr="00F60727">
        <w:rPr>
          <w:color w:val="000000" w:themeColor="text1"/>
          <w:sz w:val="28"/>
          <w:szCs w:val="28"/>
        </w:rPr>
        <w:t>- методическое, информационное и организационное сопровождение работы по реализации комплекса программных мероприятий.</w:t>
      </w:r>
    </w:p>
    <w:p w:rsidR="003227FE" w:rsidRPr="005D0DD2" w:rsidRDefault="003227FE" w:rsidP="003227FE">
      <w:pPr>
        <w:snapToGrid/>
        <w:ind w:firstLine="708"/>
        <w:jc w:val="both"/>
        <w:rPr>
          <w:b/>
          <w:color w:val="000000" w:themeColor="text1"/>
          <w:sz w:val="28"/>
          <w:szCs w:val="28"/>
        </w:rPr>
      </w:pPr>
      <w:r w:rsidRPr="005D0DD2">
        <w:rPr>
          <w:b/>
          <w:color w:val="000000" w:themeColor="text1"/>
          <w:sz w:val="28"/>
          <w:szCs w:val="28"/>
        </w:rPr>
        <w:t>Програ</w:t>
      </w:r>
      <w:r w:rsidR="002C7B68" w:rsidRPr="005D0DD2">
        <w:rPr>
          <w:b/>
          <w:color w:val="000000" w:themeColor="text1"/>
          <w:sz w:val="28"/>
          <w:szCs w:val="28"/>
        </w:rPr>
        <w:t>мма разрабатывается сроком на 10</w:t>
      </w:r>
      <w:r w:rsidRPr="005D0DD2">
        <w:rPr>
          <w:b/>
          <w:color w:val="000000" w:themeColor="text1"/>
          <w:sz w:val="28"/>
          <w:szCs w:val="28"/>
        </w:rPr>
        <w:t xml:space="preserve"> лет и подлежит корректировке ежегодно.</w:t>
      </w:r>
    </w:p>
    <w:p w:rsidR="003227FE" w:rsidRPr="00F60727" w:rsidRDefault="003227FE" w:rsidP="003227FE">
      <w:pPr>
        <w:snapToGrid/>
        <w:ind w:firstLine="708"/>
        <w:jc w:val="both"/>
        <w:rPr>
          <w:color w:val="000000" w:themeColor="text1"/>
          <w:sz w:val="28"/>
          <w:szCs w:val="28"/>
        </w:rPr>
      </w:pPr>
      <w:r w:rsidRPr="00F60727">
        <w:rPr>
          <w:color w:val="000000" w:themeColor="text1"/>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rsidR="002C7B68" w:rsidRPr="00F60727">
        <w:rPr>
          <w:color w:val="000000" w:themeColor="text1"/>
          <w:sz w:val="28"/>
          <w:szCs w:val="28"/>
        </w:rPr>
        <w:t>Пр</w:t>
      </w:r>
      <w:r w:rsidRPr="00F60727">
        <w:rPr>
          <w:color w:val="000000" w:themeColor="text1"/>
          <w:sz w:val="28"/>
          <w:szCs w:val="28"/>
        </w:rPr>
        <w:t>инятие решений по выделению</w:t>
      </w:r>
      <w:r w:rsidR="002C7B68" w:rsidRPr="00F60727">
        <w:rPr>
          <w:color w:val="000000" w:themeColor="text1"/>
          <w:sz w:val="28"/>
          <w:szCs w:val="28"/>
        </w:rPr>
        <w:t xml:space="preserve"> бюджетных средств из бюджета поселения</w:t>
      </w:r>
      <w:r w:rsidRPr="00F60727">
        <w:rPr>
          <w:color w:val="000000" w:themeColor="text1"/>
          <w:sz w:val="28"/>
          <w:szCs w:val="28"/>
        </w:rPr>
        <w:t>, подготовка и проведение конкурсов на привлечение инвесторов, принимаются в соответствии с действующим законодательством.</w:t>
      </w:r>
    </w:p>
    <w:p w:rsidR="003C005B" w:rsidRPr="00F60727" w:rsidRDefault="003C005B" w:rsidP="003C005B">
      <w:pPr>
        <w:widowControl w:val="0"/>
        <w:autoSpaceDE w:val="0"/>
        <w:autoSpaceDN w:val="0"/>
        <w:adjustRightInd w:val="0"/>
        <w:snapToGrid/>
        <w:ind w:firstLine="708"/>
        <w:jc w:val="both"/>
        <w:rPr>
          <w:color w:val="000000" w:themeColor="text1"/>
          <w:sz w:val="28"/>
          <w:szCs w:val="28"/>
        </w:rPr>
      </w:pPr>
      <w:r w:rsidRPr="00F60727">
        <w:rPr>
          <w:color w:val="000000" w:themeColor="text1"/>
          <w:sz w:val="28"/>
          <w:szCs w:val="28"/>
        </w:rPr>
        <w:t xml:space="preserve">Мониторинг </w:t>
      </w:r>
      <w:r w:rsidR="00217470" w:rsidRPr="00F60727">
        <w:rPr>
          <w:color w:val="000000" w:themeColor="text1"/>
          <w:sz w:val="28"/>
          <w:szCs w:val="28"/>
        </w:rPr>
        <w:t xml:space="preserve">выполнения Программы </w:t>
      </w:r>
      <w:r w:rsidRPr="00F60727">
        <w:rPr>
          <w:color w:val="000000" w:themeColor="text1"/>
          <w:sz w:val="28"/>
          <w:szCs w:val="28"/>
        </w:rPr>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C005B" w:rsidRPr="00F60727" w:rsidRDefault="003C005B" w:rsidP="003C005B">
      <w:pPr>
        <w:widowControl w:val="0"/>
        <w:autoSpaceDE w:val="0"/>
        <w:autoSpaceDN w:val="0"/>
        <w:adjustRightInd w:val="0"/>
        <w:snapToGrid/>
        <w:ind w:firstLine="708"/>
        <w:jc w:val="both"/>
        <w:rPr>
          <w:color w:val="000000" w:themeColor="text1"/>
          <w:sz w:val="28"/>
          <w:szCs w:val="28"/>
        </w:rPr>
      </w:pPr>
      <w:r w:rsidRPr="00F60727">
        <w:rPr>
          <w:color w:val="000000" w:themeColor="text1"/>
          <w:sz w:val="28"/>
          <w:szCs w:val="28"/>
        </w:rPr>
        <w:lastRenderedPageBreak/>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F60727">
        <w:rPr>
          <w:color w:val="000000" w:themeColor="text1"/>
          <w:sz w:val="28"/>
          <w:szCs w:val="28"/>
        </w:rPr>
        <w:t>достижения целевых уровней муниципальных стандартов качества предоставления транспортных услуг</w:t>
      </w:r>
      <w:proofErr w:type="gramEnd"/>
      <w:r w:rsidRPr="00F60727">
        <w:rPr>
          <w:color w:val="000000" w:themeColor="text1"/>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E2E65" w:rsidRPr="00F60727" w:rsidRDefault="009E2E65" w:rsidP="003C005B">
      <w:pPr>
        <w:widowControl w:val="0"/>
        <w:autoSpaceDE w:val="0"/>
        <w:autoSpaceDN w:val="0"/>
        <w:adjustRightInd w:val="0"/>
        <w:snapToGrid/>
        <w:ind w:firstLine="708"/>
        <w:jc w:val="both"/>
        <w:rPr>
          <w:color w:val="000000" w:themeColor="text1"/>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p w:rsidR="009E2E65" w:rsidRPr="00F60727" w:rsidRDefault="009E2E65" w:rsidP="003C005B">
      <w:pPr>
        <w:widowControl w:val="0"/>
        <w:autoSpaceDE w:val="0"/>
        <w:autoSpaceDN w:val="0"/>
        <w:adjustRightInd w:val="0"/>
        <w:snapToGrid/>
        <w:ind w:firstLine="708"/>
        <w:jc w:val="both"/>
        <w:rPr>
          <w:sz w:val="28"/>
          <w:szCs w:val="28"/>
        </w:rPr>
      </w:pPr>
    </w:p>
    <w:sectPr w:rsidR="009E2E65" w:rsidRPr="00F60727" w:rsidSect="004C15EE">
      <w:headerReference w:type="default" r:id="rId8"/>
      <w:pgSz w:w="11906" w:h="16838"/>
      <w:pgMar w:top="1134" w:right="746"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3EF" w:rsidRDefault="003F63EF" w:rsidP="003F0DA7">
      <w:r>
        <w:separator/>
      </w:r>
    </w:p>
  </w:endnote>
  <w:endnote w:type="continuationSeparator" w:id="1">
    <w:p w:rsidR="003F63EF" w:rsidRDefault="003F63EF" w:rsidP="003F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3EF" w:rsidRDefault="003F63EF" w:rsidP="003F0DA7">
      <w:r>
        <w:separator/>
      </w:r>
    </w:p>
  </w:footnote>
  <w:footnote w:type="continuationSeparator" w:id="1">
    <w:p w:rsidR="003F63EF" w:rsidRDefault="003F63EF" w:rsidP="003F0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B3" w:rsidRDefault="003E22FC">
    <w:pPr>
      <w:pStyle w:val="af9"/>
    </w:pPr>
    <w:r>
      <w:rPr>
        <w:noProof/>
      </w:rPr>
      <w:pict>
        <v:shapetype id="_x0000_t202" coordsize="21600,21600" o:spt="202" path="m,l,21600r21600,l21600,xe">
          <v:stroke joinstyle="miter"/>
          <v:path gradientshapeok="t" o:connecttype="rect"/>
        </v:shapetype>
        <v:shape id="Надпись 473" o:spid="_x0000_s4098" type="#_x0000_t202" style="position:absolute;margin-left:0;margin-top:0;width:496.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" o:allowincell="f" filled="f" stroked="f">
          <v:textbox style="mso-fit-shape-to-text:t" inset=",0,,0">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rsidR="00707CB3" w:rsidRDefault="00707CB3">
                    <w:r>
                      <w:t>ПРОГРАММА КОМПЛЕКСНОГО РАЗВИТИЯ СИСТЕМ ТРАНСПОРТНОЙ ИНФРАСТРУКТУРЫ</w:t>
                    </w:r>
                  </w:p>
                </w:sdtContent>
              </w:sdt>
            </w:txbxContent>
          </v:textbox>
          <w10:wrap anchorx="margin" anchory="margin"/>
        </v:shape>
      </w:pict>
    </w:r>
    <w:r>
      <w:rPr>
        <w:noProof/>
      </w:rPr>
      <w:pict>
        <v:shape id="Надпись 474" o:spid="_x0000_s409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odW6jhcCAADvAwAADgAAAAAAAAAAAAAAAAAuAgAAZHJzL2Uyb0RvYy54bWxQSwECLQAUAAYACAAA&#10;ACEANGmBC9sAAAAEAQAADwAAAAAAAAAAAAAAAABxBAAAZHJzL2Rvd25yZXYueG1sUEsFBgAAAAAE&#10;AAQA8wAAAHkFAAAAAA==&#10;" o:allowincell="f" fillcolor="#4f81bd [3204]" stroked="f">
          <v:textbox style="mso-next-textbox:#Надпись 474;mso-fit-shape-to-text:t" inset=",0,,0">
            <w:txbxContent>
              <w:p w:rsidR="00707CB3" w:rsidRDefault="003E22FC">
                <w:pPr>
                  <w:jc w:val="right"/>
                  <w:rPr>
                    <w:color w:val="FFFFFF" w:themeColor="background1"/>
                  </w:rPr>
                </w:pPr>
                <w:r w:rsidRPr="003E22FC">
                  <w:fldChar w:fldCharType="begin"/>
                </w:r>
                <w:r w:rsidR="00707CB3">
                  <w:instrText>PAGE   \* MERGEFORMAT</w:instrText>
                </w:r>
                <w:r w:rsidRPr="003E22FC">
                  <w:fldChar w:fldCharType="separate"/>
                </w:r>
                <w:r w:rsidR="00A07FBA" w:rsidRPr="00A07FBA">
                  <w:rPr>
                    <w:noProof/>
                    <w:color w:val="FFFFFF" w:themeColor="background1"/>
                  </w:rPr>
                  <w:t>46</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53442C47"/>
    <w:multiLevelType w:val="hybridMultilevel"/>
    <w:tmpl w:val="23385E9A"/>
    <w:lvl w:ilvl="0" w:tplc="7DE2BE40">
      <w:start w:val="1"/>
      <w:numFmt w:val="decimal"/>
      <w:suff w:val="space"/>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0">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2"/>
  </w:num>
  <w:num w:numId="5">
    <w:abstractNumId w:val="16"/>
  </w:num>
  <w:num w:numId="6">
    <w:abstractNumId w:val="15"/>
  </w:num>
  <w:num w:numId="7">
    <w:abstractNumId w:val="10"/>
  </w:num>
  <w:num w:numId="8">
    <w:abstractNumId w:val="18"/>
  </w:num>
  <w:num w:numId="9">
    <w:abstractNumId w:val="11"/>
  </w:num>
  <w:num w:numId="10">
    <w:abstractNumId w:val="2"/>
  </w:num>
  <w:num w:numId="11">
    <w:abstractNumId w:val="4"/>
  </w:num>
  <w:num w:numId="12">
    <w:abstractNumId w:val="0"/>
  </w:num>
  <w:num w:numId="13">
    <w:abstractNumId w:val="5"/>
  </w:num>
  <w:num w:numId="14">
    <w:abstractNumId w:val="1"/>
  </w:num>
  <w:num w:numId="15">
    <w:abstractNumId w:val="19"/>
  </w:num>
  <w:num w:numId="16">
    <w:abstractNumId w:val="14"/>
  </w:num>
  <w:num w:numId="17">
    <w:abstractNumId w:val="9"/>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610D53"/>
    <w:rsid w:val="00007D34"/>
    <w:rsid w:val="0001009A"/>
    <w:rsid w:val="00014937"/>
    <w:rsid w:val="00035DBD"/>
    <w:rsid w:val="00043130"/>
    <w:rsid w:val="000464AF"/>
    <w:rsid w:val="00064553"/>
    <w:rsid w:val="00075106"/>
    <w:rsid w:val="0007656C"/>
    <w:rsid w:val="0008344B"/>
    <w:rsid w:val="000835E5"/>
    <w:rsid w:val="000864C0"/>
    <w:rsid w:val="000A0AB9"/>
    <w:rsid w:val="000A6122"/>
    <w:rsid w:val="000B51A7"/>
    <w:rsid w:val="000C4CE5"/>
    <w:rsid w:val="000C5431"/>
    <w:rsid w:val="000C627B"/>
    <w:rsid w:val="000D1FE5"/>
    <w:rsid w:val="000E4A61"/>
    <w:rsid w:val="000E6223"/>
    <w:rsid w:val="000E6663"/>
    <w:rsid w:val="000F0B30"/>
    <w:rsid w:val="00100FBA"/>
    <w:rsid w:val="00105D32"/>
    <w:rsid w:val="00113542"/>
    <w:rsid w:val="001152DA"/>
    <w:rsid w:val="00116904"/>
    <w:rsid w:val="00123931"/>
    <w:rsid w:val="00123AB6"/>
    <w:rsid w:val="00124435"/>
    <w:rsid w:val="00131AFD"/>
    <w:rsid w:val="00142E62"/>
    <w:rsid w:val="00146DDD"/>
    <w:rsid w:val="001518C4"/>
    <w:rsid w:val="0016037F"/>
    <w:rsid w:val="00166222"/>
    <w:rsid w:val="00173FEC"/>
    <w:rsid w:val="00174955"/>
    <w:rsid w:val="00176619"/>
    <w:rsid w:val="00176C07"/>
    <w:rsid w:val="001852F8"/>
    <w:rsid w:val="00187C1D"/>
    <w:rsid w:val="001A4802"/>
    <w:rsid w:val="001A6A86"/>
    <w:rsid w:val="001C1ABA"/>
    <w:rsid w:val="001C24A1"/>
    <w:rsid w:val="001C4270"/>
    <w:rsid w:val="001D2408"/>
    <w:rsid w:val="001D24BE"/>
    <w:rsid w:val="001D5D4C"/>
    <w:rsid w:val="001E0ABB"/>
    <w:rsid w:val="001E30FF"/>
    <w:rsid w:val="001E4897"/>
    <w:rsid w:val="001E6C13"/>
    <w:rsid w:val="0020024C"/>
    <w:rsid w:val="00207D67"/>
    <w:rsid w:val="00215DBC"/>
    <w:rsid w:val="00217470"/>
    <w:rsid w:val="002218F9"/>
    <w:rsid w:val="0022459C"/>
    <w:rsid w:val="00236F5E"/>
    <w:rsid w:val="00237004"/>
    <w:rsid w:val="00241672"/>
    <w:rsid w:val="002469F6"/>
    <w:rsid w:val="00250D9C"/>
    <w:rsid w:val="00257CA2"/>
    <w:rsid w:val="00265AC6"/>
    <w:rsid w:val="00267370"/>
    <w:rsid w:val="00270EC9"/>
    <w:rsid w:val="002713E7"/>
    <w:rsid w:val="00285A39"/>
    <w:rsid w:val="002A1062"/>
    <w:rsid w:val="002A6D35"/>
    <w:rsid w:val="002C346C"/>
    <w:rsid w:val="002C4D43"/>
    <w:rsid w:val="002C5356"/>
    <w:rsid w:val="002C7B68"/>
    <w:rsid w:val="002D3C5E"/>
    <w:rsid w:val="002E2C52"/>
    <w:rsid w:val="002E471A"/>
    <w:rsid w:val="002F3AE4"/>
    <w:rsid w:val="003000EF"/>
    <w:rsid w:val="00301D93"/>
    <w:rsid w:val="003046AF"/>
    <w:rsid w:val="0031399C"/>
    <w:rsid w:val="00315FA8"/>
    <w:rsid w:val="003227FE"/>
    <w:rsid w:val="00323155"/>
    <w:rsid w:val="00324544"/>
    <w:rsid w:val="0034064D"/>
    <w:rsid w:val="00351461"/>
    <w:rsid w:val="00352D7B"/>
    <w:rsid w:val="0036737D"/>
    <w:rsid w:val="00367DD1"/>
    <w:rsid w:val="00370411"/>
    <w:rsid w:val="00375621"/>
    <w:rsid w:val="003759F7"/>
    <w:rsid w:val="0039174C"/>
    <w:rsid w:val="00396D27"/>
    <w:rsid w:val="003A617F"/>
    <w:rsid w:val="003B1D78"/>
    <w:rsid w:val="003B4ABE"/>
    <w:rsid w:val="003C005B"/>
    <w:rsid w:val="003C2012"/>
    <w:rsid w:val="003E22FC"/>
    <w:rsid w:val="003E5AF2"/>
    <w:rsid w:val="003E67CB"/>
    <w:rsid w:val="003F0DA7"/>
    <w:rsid w:val="003F36CC"/>
    <w:rsid w:val="003F3E92"/>
    <w:rsid w:val="003F63EF"/>
    <w:rsid w:val="003F6D40"/>
    <w:rsid w:val="00405FFF"/>
    <w:rsid w:val="004115C4"/>
    <w:rsid w:val="00415672"/>
    <w:rsid w:val="00415D36"/>
    <w:rsid w:val="00423767"/>
    <w:rsid w:val="00425C3C"/>
    <w:rsid w:val="00430672"/>
    <w:rsid w:val="00434FC5"/>
    <w:rsid w:val="0043575F"/>
    <w:rsid w:val="00453EC7"/>
    <w:rsid w:val="00454CA8"/>
    <w:rsid w:val="004619FF"/>
    <w:rsid w:val="00462C28"/>
    <w:rsid w:val="00465085"/>
    <w:rsid w:val="00470D15"/>
    <w:rsid w:val="00471C12"/>
    <w:rsid w:val="00472505"/>
    <w:rsid w:val="00486CF5"/>
    <w:rsid w:val="004917D7"/>
    <w:rsid w:val="00492CE0"/>
    <w:rsid w:val="004A1127"/>
    <w:rsid w:val="004B715C"/>
    <w:rsid w:val="004C15EE"/>
    <w:rsid w:val="004C5292"/>
    <w:rsid w:val="004C5F1D"/>
    <w:rsid w:val="004D5203"/>
    <w:rsid w:val="004D77DE"/>
    <w:rsid w:val="004E0C82"/>
    <w:rsid w:val="004F3BFE"/>
    <w:rsid w:val="0050118F"/>
    <w:rsid w:val="00501D27"/>
    <w:rsid w:val="00503A7B"/>
    <w:rsid w:val="00506424"/>
    <w:rsid w:val="005111BE"/>
    <w:rsid w:val="0052216E"/>
    <w:rsid w:val="0052264C"/>
    <w:rsid w:val="00531BD2"/>
    <w:rsid w:val="00537352"/>
    <w:rsid w:val="005611B9"/>
    <w:rsid w:val="005662EF"/>
    <w:rsid w:val="005722F6"/>
    <w:rsid w:val="005805BC"/>
    <w:rsid w:val="00581865"/>
    <w:rsid w:val="00584E4D"/>
    <w:rsid w:val="005933B7"/>
    <w:rsid w:val="00597637"/>
    <w:rsid w:val="005C36D4"/>
    <w:rsid w:val="005C3778"/>
    <w:rsid w:val="005C48CF"/>
    <w:rsid w:val="005D0A99"/>
    <w:rsid w:val="005D0DD2"/>
    <w:rsid w:val="005E73BE"/>
    <w:rsid w:val="005F0C74"/>
    <w:rsid w:val="005F3499"/>
    <w:rsid w:val="005F61AC"/>
    <w:rsid w:val="00607C39"/>
    <w:rsid w:val="00610D53"/>
    <w:rsid w:val="0061378C"/>
    <w:rsid w:val="006221F2"/>
    <w:rsid w:val="00623825"/>
    <w:rsid w:val="00631D58"/>
    <w:rsid w:val="00632CE1"/>
    <w:rsid w:val="00643B6F"/>
    <w:rsid w:val="006462A1"/>
    <w:rsid w:val="006465B0"/>
    <w:rsid w:val="00651FBD"/>
    <w:rsid w:val="00653E77"/>
    <w:rsid w:val="006601B6"/>
    <w:rsid w:val="00661733"/>
    <w:rsid w:val="00664758"/>
    <w:rsid w:val="00665DA4"/>
    <w:rsid w:val="0066786D"/>
    <w:rsid w:val="00670583"/>
    <w:rsid w:val="006726BB"/>
    <w:rsid w:val="00682E4E"/>
    <w:rsid w:val="00684449"/>
    <w:rsid w:val="00685EAA"/>
    <w:rsid w:val="0069317D"/>
    <w:rsid w:val="00697CB3"/>
    <w:rsid w:val="006A227E"/>
    <w:rsid w:val="006C13E5"/>
    <w:rsid w:val="006C3D97"/>
    <w:rsid w:val="006D161E"/>
    <w:rsid w:val="006D2B65"/>
    <w:rsid w:val="006D371D"/>
    <w:rsid w:val="006E2F5B"/>
    <w:rsid w:val="006F036A"/>
    <w:rsid w:val="00702BF0"/>
    <w:rsid w:val="00707CB3"/>
    <w:rsid w:val="00710A29"/>
    <w:rsid w:val="0071519C"/>
    <w:rsid w:val="007218D4"/>
    <w:rsid w:val="00735946"/>
    <w:rsid w:val="007459C3"/>
    <w:rsid w:val="0074635B"/>
    <w:rsid w:val="00747365"/>
    <w:rsid w:val="00761B2C"/>
    <w:rsid w:val="0076508B"/>
    <w:rsid w:val="007819B6"/>
    <w:rsid w:val="00786D9E"/>
    <w:rsid w:val="0078705F"/>
    <w:rsid w:val="007B1EEE"/>
    <w:rsid w:val="007B2582"/>
    <w:rsid w:val="007B25BE"/>
    <w:rsid w:val="007B305A"/>
    <w:rsid w:val="007C09CD"/>
    <w:rsid w:val="007C50B8"/>
    <w:rsid w:val="007C6061"/>
    <w:rsid w:val="007D339D"/>
    <w:rsid w:val="007F5A79"/>
    <w:rsid w:val="007F7342"/>
    <w:rsid w:val="007F74F4"/>
    <w:rsid w:val="00800724"/>
    <w:rsid w:val="00807950"/>
    <w:rsid w:val="00813BEA"/>
    <w:rsid w:val="0081589F"/>
    <w:rsid w:val="00825ED7"/>
    <w:rsid w:val="008441B6"/>
    <w:rsid w:val="00844C78"/>
    <w:rsid w:val="00852386"/>
    <w:rsid w:val="00861C18"/>
    <w:rsid w:val="00865E08"/>
    <w:rsid w:val="008736C3"/>
    <w:rsid w:val="0087622F"/>
    <w:rsid w:val="00890C81"/>
    <w:rsid w:val="00891DE7"/>
    <w:rsid w:val="00892C51"/>
    <w:rsid w:val="00892F83"/>
    <w:rsid w:val="00893C3B"/>
    <w:rsid w:val="008A0019"/>
    <w:rsid w:val="008B4EC0"/>
    <w:rsid w:val="008B65D1"/>
    <w:rsid w:val="008D6A86"/>
    <w:rsid w:val="008E010A"/>
    <w:rsid w:val="008E0E1D"/>
    <w:rsid w:val="00902BA9"/>
    <w:rsid w:val="00903C0D"/>
    <w:rsid w:val="00911786"/>
    <w:rsid w:val="00912478"/>
    <w:rsid w:val="0091550D"/>
    <w:rsid w:val="009170A2"/>
    <w:rsid w:val="009373D8"/>
    <w:rsid w:val="00937F00"/>
    <w:rsid w:val="0094498A"/>
    <w:rsid w:val="009670E3"/>
    <w:rsid w:val="00971132"/>
    <w:rsid w:val="0097186E"/>
    <w:rsid w:val="009831AA"/>
    <w:rsid w:val="00992AFF"/>
    <w:rsid w:val="009A1DD2"/>
    <w:rsid w:val="009B1DF0"/>
    <w:rsid w:val="009B2F84"/>
    <w:rsid w:val="009E2E65"/>
    <w:rsid w:val="009F3110"/>
    <w:rsid w:val="00A02960"/>
    <w:rsid w:val="00A02992"/>
    <w:rsid w:val="00A03335"/>
    <w:rsid w:val="00A07FBA"/>
    <w:rsid w:val="00A24A2A"/>
    <w:rsid w:val="00A257F8"/>
    <w:rsid w:val="00A262FF"/>
    <w:rsid w:val="00A319E7"/>
    <w:rsid w:val="00A444EE"/>
    <w:rsid w:val="00A50C40"/>
    <w:rsid w:val="00A5384E"/>
    <w:rsid w:val="00A55355"/>
    <w:rsid w:val="00A60651"/>
    <w:rsid w:val="00A67EA1"/>
    <w:rsid w:val="00A73B32"/>
    <w:rsid w:val="00A7417B"/>
    <w:rsid w:val="00A762A1"/>
    <w:rsid w:val="00A94C1E"/>
    <w:rsid w:val="00A97569"/>
    <w:rsid w:val="00A97D8E"/>
    <w:rsid w:val="00AA078F"/>
    <w:rsid w:val="00AB34C3"/>
    <w:rsid w:val="00AB4237"/>
    <w:rsid w:val="00AB7C58"/>
    <w:rsid w:val="00AC0F12"/>
    <w:rsid w:val="00AC1521"/>
    <w:rsid w:val="00AC3E4C"/>
    <w:rsid w:val="00AC7D41"/>
    <w:rsid w:val="00AD3AAA"/>
    <w:rsid w:val="00AF4EDF"/>
    <w:rsid w:val="00B0390D"/>
    <w:rsid w:val="00B12EDE"/>
    <w:rsid w:val="00B12F2F"/>
    <w:rsid w:val="00B16E6D"/>
    <w:rsid w:val="00B217FA"/>
    <w:rsid w:val="00B22D5B"/>
    <w:rsid w:val="00B37CDF"/>
    <w:rsid w:val="00B40E07"/>
    <w:rsid w:val="00B63538"/>
    <w:rsid w:val="00B663AF"/>
    <w:rsid w:val="00B70DB2"/>
    <w:rsid w:val="00B71EFC"/>
    <w:rsid w:val="00B76DE1"/>
    <w:rsid w:val="00B81520"/>
    <w:rsid w:val="00B83995"/>
    <w:rsid w:val="00B85542"/>
    <w:rsid w:val="00B866AE"/>
    <w:rsid w:val="00B9536A"/>
    <w:rsid w:val="00B96309"/>
    <w:rsid w:val="00BB7588"/>
    <w:rsid w:val="00BC5BBE"/>
    <w:rsid w:val="00BD4981"/>
    <w:rsid w:val="00BE1CCF"/>
    <w:rsid w:val="00BF6CA3"/>
    <w:rsid w:val="00C017FD"/>
    <w:rsid w:val="00C023A8"/>
    <w:rsid w:val="00C030C6"/>
    <w:rsid w:val="00C04ACA"/>
    <w:rsid w:val="00C12DED"/>
    <w:rsid w:val="00C14FFF"/>
    <w:rsid w:val="00C1535D"/>
    <w:rsid w:val="00C21585"/>
    <w:rsid w:val="00C22573"/>
    <w:rsid w:val="00C2727E"/>
    <w:rsid w:val="00C33021"/>
    <w:rsid w:val="00C3361F"/>
    <w:rsid w:val="00C346E5"/>
    <w:rsid w:val="00C545F3"/>
    <w:rsid w:val="00C54771"/>
    <w:rsid w:val="00C65C81"/>
    <w:rsid w:val="00C7023C"/>
    <w:rsid w:val="00C745A6"/>
    <w:rsid w:val="00C839ED"/>
    <w:rsid w:val="00C90F57"/>
    <w:rsid w:val="00C96751"/>
    <w:rsid w:val="00CA1870"/>
    <w:rsid w:val="00CA6605"/>
    <w:rsid w:val="00CB4F35"/>
    <w:rsid w:val="00CB559D"/>
    <w:rsid w:val="00CC1072"/>
    <w:rsid w:val="00CC2ADE"/>
    <w:rsid w:val="00CC3C7B"/>
    <w:rsid w:val="00CC3F26"/>
    <w:rsid w:val="00CC5245"/>
    <w:rsid w:val="00CC5356"/>
    <w:rsid w:val="00CC58F9"/>
    <w:rsid w:val="00CD41B1"/>
    <w:rsid w:val="00CD48F5"/>
    <w:rsid w:val="00CE616B"/>
    <w:rsid w:val="00CF1290"/>
    <w:rsid w:val="00D05E38"/>
    <w:rsid w:val="00D073F2"/>
    <w:rsid w:val="00D133F7"/>
    <w:rsid w:val="00D157C3"/>
    <w:rsid w:val="00D21F8B"/>
    <w:rsid w:val="00D23E81"/>
    <w:rsid w:val="00D311A8"/>
    <w:rsid w:val="00D3378C"/>
    <w:rsid w:val="00D42727"/>
    <w:rsid w:val="00D73DCB"/>
    <w:rsid w:val="00D7793B"/>
    <w:rsid w:val="00D82017"/>
    <w:rsid w:val="00D82065"/>
    <w:rsid w:val="00D829F9"/>
    <w:rsid w:val="00D83F8E"/>
    <w:rsid w:val="00D87A5E"/>
    <w:rsid w:val="00D91A5B"/>
    <w:rsid w:val="00DA481B"/>
    <w:rsid w:val="00DB4619"/>
    <w:rsid w:val="00DD045C"/>
    <w:rsid w:val="00DD153B"/>
    <w:rsid w:val="00DD4776"/>
    <w:rsid w:val="00DE2B97"/>
    <w:rsid w:val="00DF0452"/>
    <w:rsid w:val="00DF4D45"/>
    <w:rsid w:val="00DF4DA0"/>
    <w:rsid w:val="00DF7102"/>
    <w:rsid w:val="00E04BF6"/>
    <w:rsid w:val="00E0615B"/>
    <w:rsid w:val="00E15DBB"/>
    <w:rsid w:val="00E21334"/>
    <w:rsid w:val="00E232CD"/>
    <w:rsid w:val="00E25A36"/>
    <w:rsid w:val="00E30CE0"/>
    <w:rsid w:val="00E31C18"/>
    <w:rsid w:val="00E32438"/>
    <w:rsid w:val="00E32E2B"/>
    <w:rsid w:val="00E330AC"/>
    <w:rsid w:val="00E40A3C"/>
    <w:rsid w:val="00E50051"/>
    <w:rsid w:val="00E642C2"/>
    <w:rsid w:val="00E71013"/>
    <w:rsid w:val="00E72041"/>
    <w:rsid w:val="00E743B6"/>
    <w:rsid w:val="00E7626E"/>
    <w:rsid w:val="00E77955"/>
    <w:rsid w:val="00E83A2B"/>
    <w:rsid w:val="00EB393E"/>
    <w:rsid w:val="00EB5310"/>
    <w:rsid w:val="00EB752E"/>
    <w:rsid w:val="00EC0908"/>
    <w:rsid w:val="00EC3875"/>
    <w:rsid w:val="00EC5A67"/>
    <w:rsid w:val="00EC7BEF"/>
    <w:rsid w:val="00ED142E"/>
    <w:rsid w:val="00EE40E7"/>
    <w:rsid w:val="00EF20F5"/>
    <w:rsid w:val="00EF390C"/>
    <w:rsid w:val="00F13C7D"/>
    <w:rsid w:val="00F42F1F"/>
    <w:rsid w:val="00F547F3"/>
    <w:rsid w:val="00F57C0E"/>
    <w:rsid w:val="00F60426"/>
    <w:rsid w:val="00F60727"/>
    <w:rsid w:val="00F813DF"/>
    <w:rsid w:val="00F8381F"/>
    <w:rsid w:val="00F946D7"/>
    <w:rsid w:val="00F9559E"/>
    <w:rsid w:val="00F96013"/>
    <w:rsid w:val="00F96310"/>
    <w:rsid w:val="00FA1455"/>
    <w:rsid w:val="00FA34FB"/>
    <w:rsid w:val="00FA736F"/>
    <w:rsid w:val="00FB33D6"/>
    <w:rsid w:val="00FD029A"/>
    <w:rsid w:val="00FF027D"/>
    <w:rsid w:val="00FF0862"/>
    <w:rsid w:val="00FF3BA3"/>
    <w:rsid w:val="00F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012"/>
    <w:pPr>
      <w:snapToGrid w:val="0"/>
      <w:spacing w:after="0" w:line="240" w:lineRule="auto"/>
    </w:pPr>
    <w:rPr>
      <w:szCs w:val="20"/>
    </w:rPr>
  </w:style>
  <w:style w:type="paragraph" w:styleId="1">
    <w:name w:val="heading 1"/>
    <w:basedOn w:val="a0"/>
    <w:next w:val="a0"/>
    <w:link w:val="10"/>
    <w:uiPriority w:val="99"/>
    <w:qFormat/>
    <w:rsid w:val="00747365"/>
    <w:pPr>
      <w:keepNext/>
      <w:snapToGrid/>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A55355"/>
    <w:pPr>
      <w:keepNext/>
      <w:snapToGrid/>
      <w:spacing w:before="240" w:after="60"/>
      <w:outlineLvl w:val="1"/>
    </w:pPr>
    <w:rPr>
      <w:rFonts w:ascii="Arial" w:hAnsi="Arial" w:cs="Arial"/>
      <w:b/>
      <w:bCs/>
      <w:i/>
      <w:iCs/>
      <w:sz w:val="28"/>
      <w:szCs w:val="28"/>
    </w:rPr>
  </w:style>
  <w:style w:type="paragraph" w:styleId="3">
    <w:name w:val="heading 3"/>
    <w:basedOn w:val="a0"/>
    <w:link w:val="30"/>
    <w:uiPriority w:val="99"/>
    <w:qFormat/>
    <w:rsid w:val="00610D53"/>
    <w:pPr>
      <w:snapToGrid/>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036A"/>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6F036A"/>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6F036A"/>
    <w:rPr>
      <w:rFonts w:asciiTheme="majorHAnsi" w:eastAsiaTheme="majorEastAsia" w:hAnsiTheme="majorHAnsi" w:cstheme="majorBidi"/>
      <w:b/>
      <w:bCs/>
      <w:sz w:val="26"/>
      <w:szCs w:val="26"/>
    </w:rPr>
  </w:style>
  <w:style w:type="paragraph" w:styleId="a4">
    <w:name w:val="Normal (Web)"/>
    <w:basedOn w:val="a0"/>
    <w:uiPriority w:val="99"/>
    <w:rsid w:val="00610D53"/>
    <w:pPr>
      <w:snapToGrid/>
      <w:spacing w:before="100" w:beforeAutospacing="1" w:after="100" w:afterAutospacing="1"/>
    </w:pPr>
    <w:rPr>
      <w:sz w:val="24"/>
      <w:szCs w:val="24"/>
    </w:r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styleId="a6">
    <w:name w:val="No Spacing"/>
    <w:link w:val="a7"/>
    <w:uiPriority w:val="99"/>
    <w:qFormat/>
    <w:rsid w:val="00207D67"/>
    <w:pPr>
      <w:spacing w:after="0" w:line="240" w:lineRule="auto"/>
    </w:pPr>
    <w:rPr>
      <w:rFonts w:ascii="Calibri" w:hAnsi="Calibri" w:cs="Calibri"/>
    </w:rPr>
  </w:style>
  <w:style w:type="paragraph" w:customStyle="1" w:styleId="ConsPlusCell">
    <w:name w:val="ConsPlusCell"/>
    <w:uiPriority w:val="99"/>
    <w:rsid w:val="00747365"/>
    <w:pPr>
      <w:widowControl w:val="0"/>
      <w:suppressAutoHyphens/>
      <w:autoSpaceDE w:val="0"/>
      <w:spacing w:after="0" w:line="240" w:lineRule="auto"/>
    </w:pPr>
    <w:rPr>
      <w:rFonts w:ascii="Arial" w:hAnsi="Arial" w:cs="Arial"/>
      <w:color w:val="000000"/>
      <w:sz w:val="28"/>
      <w:szCs w:val="28"/>
      <w:lang w:eastAsia="ar-SA"/>
    </w:rPr>
  </w:style>
  <w:style w:type="paragraph" w:customStyle="1" w:styleId="11">
    <w:name w:val="Стиль1"/>
    <w:basedOn w:val="1"/>
    <w:uiPriority w:val="99"/>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character" w:customStyle="1" w:styleId="a7">
    <w:name w:val="Без интервала Знак"/>
    <w:link w:val="a6"/>
    <w:uiPriority w:val="99"/>
    <w:locked/>
    <w:rsid w:val="00207D67"/>
    <w:rPr>
      <w:rFonts w:ascii="Calibri" w:hAnsi="Calibri"/>
      <w:sz w:val="22"/>
      <w:lang w:val="ru-RU"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3C2012"/>
    <w:pPr>
      <w:snapToGrid/>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napToGrid/>
      <w:spacing w:after="60"/>
      <w:jc w:val="both"/>
    </w:pPr>
    <w:rPr>
      <w:sz w:val="24"/>
      <w:szCs w:val="24"/>
    </w:rPr>
  </w:style>
  <w:style w:type="character" w:customStyle="1" w:styleId="a9">
    <w:name w:val="Список Знак"/>
    <w:link w:val="a"/>
    <w:uiPriority w:val="99"/>
    <w:locked/>
    <w:rsid w:val="003C2012"/>
    <w:rPr>
      <w:snapToGrid w:val="0"/>
      <w:sz w:val="24"/>
    </w:rPr>
  </w:style>
  <w:style w:type="paragraph" w:customStyle="1" w:styleId="aa">
    <w:name w:val="Таблица"/>
    <w:basedOn w:val="a0"/>
    <w:uiPriority w:val="99"/>
    <w:rsid w:val="00E15DBB"/>
    <w:pPr>
      <w:suppressAutoHyphens/>
      <w:snapToGrid/>
      <w:jc w:val="both"/>
    </w:pPr>
    <w:rPr>
      <w:b/>
      <w:sz w:val="24"/>
      <w:szCs w:val="22"/>
      <w:lang w:eastAsia="ar-SA"/>
    </w:rPr>
  </w:style>
  <w:style w:type="paragraph" w:styleId="ab">
    <w:name w:val="Title"/>
    <w:basedOn w:val="a0"/>
    <w:next w:val="ac"/>
    <w:link w:val="ad"/>
    <w:uiPriority w:val="99"/>
    <w:qFormat/>
    <w:rsid w:val="00971132"/>
    <w:pPr>
      <w:suppressAutoHyphens/>
      <w:snapToGrid/>
      <w:jc w:val="center"/>
    </w:pPr>
    <w:rPr>
      <w:sz w:val="28"/>
      <w:lang w:eastAsia="ar-SA"/>
    </w:rPr>
  </w:style>
  <w:style w:type="character" w:customStyle="1" w:styleId="ae">
    <w:name w:val="Подзаголовок Знак"/>
    <w:link w:val="ac"/>
    <w:uiPriority w:val="99"/>
    <w:locked/>
    <w:rsid w:val="00971132"/>
    <w:rPr>
      <w:rFonts w:ascii="Arial" w:eastAsia="Microsoft YaHei" w:hAnsi="Arial"/>
      <w:i/>
      <w:sz w:val="28"/>
      <w:lang w:val="ru-RU" w:eastAsia="ar-SA" w:bidi="ar-SA"/>
    </w:rPr>
  </w:style>
  <w:style w:type="paragraph" w:styleId="ac">
    <w:name w:val="Subtitle"/>
    <w:basedOn w:val="a0"/>
    <w:next w:val="af"/>
    <w:link w:val="ae"/>
    <w:uiPriority w:val="99"/>
    <w:qFormat/>
    <w:rsid w:val="00971132"/>
    <w:pPr>
      <w:keepNext/>
      <w:widowControl w:val="0"/>
      <w:suppressAutoHyphens/>
      <w:autoSpaceDE w:val="0"/>
      <w:snapToGrid/>
      <w:spacing w:before="240" w:after="120"/>
      <w:jc w:val="center"/>
    </w:pPr>
    <w:rPr>
      <w:rFonts w:ascii="Arial" w:eastAsia="Microsoft YaHei" w:hAnsi="Arial" w:cs="Mangal"/>
      <w:i/>
      <w:iCs/>
      <w:sz w:val="28"/>
      <w:szCs w:val="28"/>
      <w:lang w:eastAsia="ar-SA"/>
    </w:rPr>
  </w:style>
  <w:style w:type="paragraph" w:styleId="af">
    <w:name w:val="Body Text"/>
    <w:basedOn w:val="a0"/>
    <w:link w:val="af0"/>
    <w:uiPriority w:val="99"/>
    <w:rsid w:val="00971132"/>
    <w:pPr>
      <w:snapToGrid/>
      <w:spacing w:after="120"/>
    </w:pPr>
    <w:rPr>
      <w:sz w:val="24"/>
      <w:szCs w:val="24"/>
    </w:rPr>
  </w:style>
  <w:style w:type="character" w:customStyle="1" w:styleId="ad">
    <w:name w:val="Название Знак"/>
    <w:link w:val="ab"/>
    <w:uiPriority w:val="99"/>
    <w:locked/>
    <w:rsid w:val="00971132"/>
    <w:rPr>
      <w:sz w:val="28"/>
      <w:lang w:val="ru-RU" w:eastAsia="ar-SA" w:bidi="ar-SA"/>
    </w:rPr>
  </w:style>
  <w:style w:type="character" w:customStyle="1" w:styleId="af0">
    <w:name w:val="Основной текст Знак"/>
    <w:basedOn w:val="a1"/>
    <w:link w:val="af"/>
    <w:uiPriority w:val="99"/>
    <w:semiHidden/>
    <w:rsid w:val="006F036A"/>
    <w:rPr>
      <w:szCs w:val="20"/>
    </w:rPr>
  </w:style>
  <w:style w:type="paragraph" w:styleId="af1">
    <w:name w:val="Body Text Indent"/>
    <w:basedOn w:val="a0"/>
    <w:link w:val="af2"/>
    <w:uiPriority w:val="99"/>
    <w:rsid w:val="00A319E7"/>
    <w:pPr>
      <w:snapToGrid/>
      <w:spacing w:after="120"/>
      <w:ind w:left="283"/>
    </w:pPr>
    <w:rPr>
      <w:sz w:val="24"/>
      <w:szCs w:val="24"/>
    </w:rPr>
  </w:style>
  <w:style w:type="character" w:customStyle="1" w:styleId="af2">
    <w:name w:val="Основной текст с отступом Знак"/>
    <w:basedOn w:val="a1"/>
    <w:link w:val="af1"/>
    <w:uiPriority w:val="99"/>
    <w:semiHidden/>
    <w:rsid w:val="006F036A"/>
    <w:rPr>
      <w:szCs w:val="20"/>
    </w:rPr>
  </w:style>
  <w:style w:type="paragraph" w:customStyle="1" w:styleId="Default">
    <w:name w:val="Default"/>
    <w:uiPriority w:val="99"/>
    <w:rsid w:val="00F13C7D"/>
    <w:pPr>
      <w:autoSpaceDE w:val="0"/>
      <w:autoSpaceDN w:val="0"/>
      <w:adjustRightInd w:val="0"/>
      <w:spacing w:after="0" w:line="240" w:lineRule="auto"/>
    </w:pPr>
    <w:rPr>
      <w:color w:val="000000"/>
      <w:sz w:val="24"/>
      <w:szCs w:val="24"/>
    </w:rPr>
  </w:style>
  <w:style w:type="paragraph" w:customStyle="1" w:styleId="af3">
    <w:name w:val="основной текст"/>
    <w:basedOn w:val="a0"/>
    <w:uiPriority w:val="99"/>
    <w:rsid w:val="009F3110"/>
    <w:pPr>
      <w:snapToGrid/>
      <w:spacing w:after="120"/>
      <w:ind w:firstLine="851"/>
      <w:jc w:val="both"/>
    </w:pPr>
    <w:rPr>
      <w:rFonts w:ascii="Arial" w:hAnsi="Arial"/>
      <w:sz w:val="28"/>
    </w:rPr>
  </w:style>
  <w:style w:type="paragraph" w:customStyle="1" w:styleId="ConsPlusNormal">
    <w:name w:val="ConsPlusNormal"/>
    <w:link w:val="ConsPlusNormal0"/>
    <w:uiPriority w:val="99"/>
    <w:rsid w:val="002E471A"/>
    <w:pPr>
      <w:widowControl w:val="0"/>
      <w:suppressAutoHyphens/>
      <w:spacing w:after="0" w:line="240" w:lineRule="auto"/>
      <w:ind w:firstLine="720"/>
    </w:pPr>
    <w:rPr>
      <w:rFonts w:ascii="Arial" w:hAnsi="Arial" w:cs="Arial"/>
      <w:kern w:val="1"/>
      <w:sz w:val="20"/>
      <w:szCs w:val="20"/>
      <w:lang w:eastAsia="ar-SA"/>
    </w:rPr>
  </w:style>
  <w:style w:type="character" w:customStyle="1" w:styleId="ConsPlusNormal0">
    <w:name w:val="ConsPlusNormal Знак"/>
    <w:link w:val="ConsPlusNormal"/>
    <w:uiPriority w:val="99"/>
    <w:locked/>
    <w:rsid w:val="002E471A"/>
    <w:rPr>
      <w:rFonts w:ascii="Arial" w:eastAsia="Times New Roman" w:hAnsi="Arial"/>
      <w:kern w:val="1"/>
      <w:lang w:val="ru-RU" w:eastAsia="ar-SA" w:bidi="ar-SA"/>
    </w:rPr>
  </w:style>
  <w:style w:type="character" w:customStyle="1" w:styleId="WW8Num12z0">
    <w:name w:val="WW8Num12z0"/>
    <w:uiPriority w:val="99"/>
    <w:rsid w:val="00807950"/>
    <w:rPr>
      <w:rFonts w:ascii="Symbol" w:hAnsi="Symbol"/>
    </w:rPr>
  </w:style>
  <w:style w:type="paragraph" w:styleId="af4">
    <w:name w:val="footer"/>
    <w:basedOn w:val="a0"/>
    <w:link w:val="af5"/>
    <w:uiPriority w:val="99"/>
    <w:rsid w:val="00123AB6"/>
    <w:pPr>
      <w:suppressLineNumbers/>
      <w:tabs>
        <w:tab w:val="center" w:pos="4677"/>
        <w:tab w:val="right" w:pos="9355"/>
      </w:tabs>
      <w:suppressAutoHyphens/>
      <w:snapToGrid/>
      <w:spacing w:line="100" w:lineRule="atLeast"/>
    </w:pPr>
    <w:rPr>
      <w:rFonts w:ascii="Calibri" w:hAnsi="Calibri"/>
      <w:kern w:val="1"/>
      <w:sz w:val="24"/>
      <w:szCs w:val="24"/>
      <w:lang w:eastAsia="ar-SA"/>
    </w:rPr>
  </w:style>
  <w:style w:type="character" w:customStyle="1" w:styleId="af5">
    <w:name w:val="Нижний колонтитул Знак"/>
    <w:basedOn w:val="a1"/>
    <w:link w:val="af4"/>
    <w:uiPriority w:val="99"/>
    <w:semiHidden/>
    <w:rsid w:val="006F036A"/>
    <w:rPr>
      <w:szCs w:val="20"/>
    </w:rPr>
  </w:style>
  <w:style w:type="paragraph" w:customStyle="1" w:styleId="ConsPlusNonformat">
    <w:name w:val="ConsPlusNonformat"/>
    <w:uiPriority w:val="99"/>
    <w:semiHidden/>
    <w:rsid w:val="00123AB6"/>
    <w:pPr>
      <w:autoSpaceDE w:val="0"/>
      <w:autoSpaceDN w:val="0"/>
      <w:adjustRightInd w:val="0"/>
      <w:spacing w:after="0" w:line="240" w:lineRule="auto"/>
    </w:pPr>
    <w:rPr>
      <w:rFonts w:ascii="Courier New" w:hAnsi="Courier New" w:cs="Courier New"/>
      <w:sz w:val="20"/>
      <w:szCs w:val="20"/>
    </w:rPr>
  </w:style>
  <w:style w:type="table" w:styleId="af6">
    <w:name w:val="Table Grid"/>
    <w:basedOn w:val="a2"/>
    <w:uiPriority w:val="99"/>
    <w:rsid w:val="00DA481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uiPriority w:val="99"/>
    <w:qFormat/>
    <w:rsid w:val="004917D7"/>
    <w:pPr>
      <w:snapToGrid/>
      <w:spacing w:after="200" w:line="276" w:lineRule="auto"/>
      <w:ind w:left="720"/>
    </w:pPr>
    <w:rPr>
      <w:rFonts w:ascii="Calibri" w:hAnsi="Calibri"/>
      <w:szCs w:val="22"/>
      <w:lang w:eastAsia="ar-SA"/>
    </w:rPr>
  </w:style>
  <w:style w:type="character" w:customStyle="1" w:styleId="AAA">
    <w:name w:val="! AAA ! Знак"/>
    <w:link w:val="AAA0"/>
    <w:uiPriority w:val="99"/>
    <w:locked/>
    <w:rsid w:val="004917D7"/>
    <w:rPr>
      <w:sz w:val="16"/>
      <w:lang w:val="ru-RU" w:eastAsia="en-US"/>
    </w:rPr>
  </w:style>
  <w:style w:type="paragraph" w:customStyle="1" w:styleId="AAA0">
    <w:name w:val="! AAA !"/>
    <w:link w:val="AAA"/>
    <w:uiPriority w:val="99"/>
    <w:rsid w:val="004917D7"/>
    <w:pPr>
      <w:spacing w:after="120" w:line="240" w:lineRule="auto"/>
      <w:jc w:val="both"/>
    </w:pPr>
    <w:rPr>
      <w:sz w:val="16"/>
      <w:szCs w:val="20"/>
      <w:lang w:eastAsia="en-US"/>
    </w:rPr>
  </w:style>
  <w:style w:type="paragraph" w:customStyle="1" w:styleId="22">
    <w:name w:val="Основной текст (2) + Не полужирный"/>
    <w:aliases w:val="Интервал 0 pt"/>
    <w:basedOn w:val="a0"/>
    <w:uiPriority w:val="99"/>
    <w:rsid w:val="004C5292"/>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DF4D45"/>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324544"/>
    <w:pPr>
      <w:suppressAutoHyphens/>
      <w:snapToGrid/>
      <w:spacing w:after="120" w:line="480" w:lineRule="auto"/>
      <w:ind w:left="283"/>
    </w:pPr>
    <w:rPr>
      <w:rFonts w:ascii="Calibri" w:hAnsi="Calibri"/>
      <w:kern w:val="1"/>
      <w:sz w:val="24"/>
      <w:szCs w:val="24"/>
      <w:lang w:eastAsia="ar-SA"/>
    </w:rPr>
  </w:style>
  <w:style w:type="character" w:styleId="af8">
    <w:name w:val="Strong"/>
    <w:basedOn w:val="a1"/>
    <w:uiPriority w:val="99"/>
    <w:qFormat/>
    <w:rsid w:val="00CD41B1"/>
    <w:rPr>
      <w:rFonts w:cs="Times New Roman"/>
      <w:b/>
    </w:rPr>
  </w:style>
  <w:style w:type="paragraph" w:customStyle="1" w:styleId="23">
    <w:name w:val="Знак Знак Знак2 Знак Знак Знак Знак"/>
    <w:basedOn w:val="a0"/>
    <w:uiPriority w:val="99"/>
    <w:rsid w:val="004B715C"/>
    <w:pPr>
      <w:snapToGrid/>
      <w:spacing w:after="160" w:line="240" w:lineRule="exact"/>
      <w:jc w:val="both"/>
    </w:pPr>
    <w:rPr>
      <w:sz w:val="24"/>
      <w:lang w:val="en-US" w:eastAsia="en-US"/>
    </w:rPr>
  </w:style>
  <w:style w:type="paragraph" w:styleId="af9">
    <w:name w:val="header"/>
    <w:basedOn w:val="a0"/>
    <w:link w:val="afa"/>
    <w:uiPriority w:val="99"/>
    <w:unhideWhenUsed/>
    <w:rsid w:val="003F0DA7"/>
    <w:pPr>
      <w:tabs>
        <w:tab w:val="center" w:pos="4677"/>
        <w:tab w:val="right" w:pos="9355"/>
      </w:tabs>
    </w:pPr>
  </w:style>
  <w:style w:type="character" w:customStyle="1" w:styleId="afa">
    <w:name w:val="Верхний колонтитул Знак"/>
    <w:basedOn w:val="a1"/>
    <w:link w:val="af9"/>
    <w:uiPriority w:val="99"/>
    <w:rsid w:val="003F0DA7"/>
    <w:rPr>
      <w:szCs w:val="20"/>
    </w:rPr>
  </w:style>
  <w:style w:type="character" w:styleId="afb">
    <w:name w:val="footnote reference"/>
    <w:uiPriority w:val="99"/>
    <w:semiHidden/>
    <w:rsid w:val="002A1062"/>
    <w:rPr>
      <w:vertAlign w:val="superscript"/>
    </w:rPr>
  </w:style>
  <w:style w:type="paragraph" w:styleId="afc">
    <w:name w:val="footnote text"/>
    <w:aliases w:val="Знак"/>
    <w:basedOn w:val="a0"/>
    <w:link w:val="afd"/>
    <w:uiPriority w:val="99"/>
    <w:semiHidden/>
    <w:rsid w:val="002A1062"/>
    <w:pPr>
      <w:snapToGrid/>
    </w:pPr>
    <w:rPr>
      <w:sz w:val="20"/>
    </w:rPr>
  </w:style>
  <w:style w:type="character" w:customStyle="1" w:styleId="afd">
    <w:name w:val="Текст сноски Знак"/>
    <w:aliases w:val="Знак Знак"/>
    <w:basedOn w:val="a1"/>
    <w:link w:val="afc"/>
    <w:uiPriority w:val="99"/>
    <w:semiHidden/>
    <w:rsid w:val="002A1062"/>
    <w:rPr>
      <w:sz w:val="20"/>
      <w:szCs w:val="20"/>
    </w:rPr>
  </w:style>
  <w:style w:type="paragraph" w:styleId="afe">
    <w:name w:val="Balloon Text"/>
    <w:basedOn w:val="a0"/>
    <w:link w:val="aff"/>
    <w:uiPriority w:val="99"/>
    <w:semiHidden/>
    <w:unhideWhenUsed/>
    <w:rsid w:val="00CB4F35"/>
    <w:rPr>
      <w:rFonts w:ascii="Tahoma" w:hAnsi="Tahoma" w:cs="Tahoma"/>
      <w:sz w:val="16"/>
      <w:szCs w:val="16"/>
    </w:rPr>
  </w:style>
  <w:style w:type="character" w:customStyle="1" w:styleId="aff">
    <w:name w:val="Текст выноски Знак"/>
    <w:basedOn w:val="a1"/>
    <w:link w:val="afe"/>
    <w:uiPriority w:val="99"/>
    <w:semiHidden/>
    <w:rsid w:val="00CB4F35"/>
    <w:rPr>
      <w:rFonts w:ascii="Tahoma" w:hAnsi="Tahoma" w:cs="Tahoma"/>
      <w:sz w:val="16"/>
      <w:szCs w:val="16"/>
    </w:rPr>
  </w:style>
  <w:style w:type="paragraph" w:styleId="31">
    <w:name w:val="Body Text Indent 3"/>
    <w:aliases w:val=" Знак4,Знак4"/>
    <w:basedOn w:val="a0"/>
    <w:link w:val="32"/>
    <w:rsid w:val="00CC3C7B"/>
    <w:pPr>
      <w:snapToGrid/>
      <w:spacing w:after="120"/>
      <w:ind w:left="283"/>
    </w:pPr>
    <w:rPr>
      <w:sz w:val="16"/>
      <w:szCs w:val="16"/>
    </w:rPr>
  </w:style>
  <w:style w:type="character" w:customStyle="1" w:styleId="32">
    <w:name w:val="Основной текст с отступом 3 Знак"/>
    <w:aliases w:val=" Знак4 Знак,Знак4 Знак"/>
    <w:basedOn w:val="a1"/>
    <w:link w:val="31"/>
    <w:rsid w:val="00CC3C7B"/>
    <w:rPr>
      <w:sz w:val="16"/>
      <w:szCs w:val="16"/>
    </w:rPr>
  </w:style>
</w:styles>
</file>

<file path=word/webSettings.xml><?xml version="1.0" encoding="utf-8"?>
<w:webSettings xmlns:r="http://schemas.openxmlformats.org/officeDocument/2006/relationships" xmlns:w="http://schemas.openxmlformats.org/wordprocessingml/2006/main">
  <w:divs>
    <w:div w:id="304774843">
      <w:marLeft w:val="0"/>
      <w:marRight w:val="0"/>
      <w:marTop w:val="0"/>
      <w:marBottom w:val="0"/>
      <w:divBdr>
        <w:top w:val="none" w:sz="0" w:space="0" w:color="auto"/>
        <w:left w:val="none" w:sz="0" w:space="0" w:color="auto"/>
        <w:bottom w:val="none" w:sz="0" w:space="0" w:color="auto"/>
        <w:right w:val="none" w:sz="0" w:space="0" w:color="auto"/>
      </w:divBdr>
    </w:div>
    <w:div w:id="304774844">
      <w:marLeft w:val="0"/>
      <w:marRight w:val="0"/>
      <w:marTop w:val="0"/>
      <w:marBottom w:val="0"/>
      <w:divBdr>
        <w:top w:val="none" w:sz="0" w:space="0" w:color="auto"/>
        <w:left w:val="none" w:sz="0" w:space="0" w:color="auto"/>
        <w:bottom w:val="none" w:sz="0" w:space="0" w:color="auto"/>
        <w:right w:val="none" w:sz="0" w:space="0" w:color="auto"/>
      </w:divBdr>
      <w:divsChild>
        <w:div w:id="304774847">
          <w:marLeft w:val="0"/>
          <w:marRight w:val="0"/>
          <w:marTop w:val="0"/>
          <w:marBottom w:val="0"/>
          <w:divBdr>
            <w:top w:val="none" w:sz="0" w:space="0" w:color="auto"/>
            <w:left w:val="none" w:sz="0" w:space="0" w:color="auto"/>
            <w:bottom w:val="none" w:sz="0" w:space="0" w:color="auto"/>
            <w:right w:val="none" w:sz="0" w:space="0" w:color="auto"/>
          </w:divBdr>
        </w:div>
      </w:divsChild>
    </w:div>
    <w:div w:id="304774845">
      <w:marLeft w:val="0"/>
      <w:marRight w:val="0"/>
      <w:marTop w:val="0"/>
      <w:marBottom w:val="0"/>
      <w:divBdr>
        <w:top w:val="none" w:sz="0" w:space="0" w:color="auto"/>
        <w:left w:val="none" w:sz="0" w:space="0" w:color="auto"/>
        <w:bottom w:val="none" w:sz="0" w:space="0" w:color="auto"/>
        <w:right w:val="none" w:sz="0" w:space="0" w:color="auto"/>
      </w:divBdr>
    </w:div>
    <w:div w:id="304774846">
      <w:marLeft w:val="0"/>
      <w:marRight w:val="0"/>
      <w:marTop w:val="0"/>
      <w:marBottom w:val="0"/>
      <w:divBdr>
        <w:top w:val="none" w:sz="0" w:space="0" w:color="auto"/>
        <w:left w:val="none" w:sz="0" w:space="0" w:color="auto"/>
        <w:bottom w:val="none" w:sz="0" w:space="0" w:color="auto"/>
        <w:right w:val="none" w:sz="0" w:space="0" w:color="auto"/>
      </w:divBdr>
    </w:div>
    <w:div w:id="304774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zut+WcDU6hPEKwNAVwuOsi+gSit+jAchvSlNpdB4DQA=</DigestValue>
    </Reference>
    <Reference URI="#idOfficeObject" Type="http://www.w3.org/2000/09/xmldsig#Object">
      <DigestMethod Algorithm="http://www.w3.org/2001/04/xmldsig-more#gostr3411"/>
      <DigestValue>0CfHZiRNSprntaWIU7zcovw9R9Smx0YajMWJdm3fE6A=</DigestValue>
    </Reference>
  </SignedInfo>
  <SignatureValue>
    9fIQxfrsir+FD+YqodHjk0Bhz4P3s0M5V4KVUlfCH6XJ1v3A57k9B1ZNfNqqH4562Sa4dRh6
    D6SwBuJOdlMWNA==
  </SignatureValue>
  <KeyInfo>
    <X509Data>
      <X509Certificate>
          MIIIiDCCCDegAwIBAgIRAJ6w9zrKuNGX5xGrEzy7xSgwCAYGKoUDAgIDMIH4MRwwGgYJKoZI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0KPQpiDQk9Ca0KMg0JvQniDQntCt0J8wHhcNMTcwMzI4MTEyOTExWhcNMTgwMzI4MTEyOTEx
          WjCCAkkxIDAeBgkqhkiG9w0BCQEWEWFkbWluQHNoZWdsb3ZvLnJ1MRowGAYIKoUDA4EDAQES
          DDAwNDcwMzA4MzY2NDEWMBQGBSqFA2QDEgswMDgxNzY3MzQ1MTEYMBYGBSqFA2QBEg0xMDY0
          NzAzMDAwOTMzMTQwMgYDVQQMDCvQmC7Qvi7Qs9C70LDQstGLINCw0LTQvNC40L3QuNGB0YLR
          gNCw0YbQuNC4MWMwYQYDVQQKDFrQkNC00LzQuNC90LjRgdGC0YDQsNGG0LjRjyDQnNCeICLQ
          qdC10LPQu9C+0LLRgdC60L7QtSDRgdC10LvRjNGB0LrQvtC1INC/0L7RgdC10LvQtdC90LjQ
          tSIxJDAiBgNVBAkMG9C00LXRgC7QqdC10LPQu9C+0LLQviwg0LQuNTEeMBwGA1UEBwwV0LTQ
          tdGALtCp0LXQs9C70L7QstC+MTUwMwYDVQQIDCw0NyDQm9C10L3QuNC90LPRgNCw0LTRgdC6
          0LDRjyDQvtCx0LvQsNGB0YLRjDELMAkGA1UEBhMCUlUxMjAwBgNVBCoMKdCi0LDRgtGM0Y/Q
          vdCwINCQ0LvQtdC60YHQsNC90LTRgNC+0LLQvdCwMRkwFwYDVQQEDBDQp9Cw0LPRg9GB0L7Q
          stCwMWMwYQYDVQQDDFrQkNC00LzQuNC90LjRgdGC0YDQsNGG0LjRjyDQnNCeICLQqdC10LPQ
          u9C+0LLRgdC60L7QtSDRgdC10LvRjNGB0LrQvtC1INC/0L7RgdC10LvQtdC90LjQtSIwYzAc
          BgYqhQMCAhMwEgYHKoUDAgIkAAYHKoUDAgIeAQNDAARAvLAG6erPs++9tGJj5m2MWMLrSoM+
          w3yWP9o9G7bPxLWIlirc4fYs5HL/zcB/DHR3EvrytU5wCjemtlyJNUhKxqOCBEQwggRAMA4G
          A1UdDwEB/wQEAwIDqDAdBgNVHQ4EFgQU7rkJT6doI18Id3ukzVPTGKFxcFswNAYJKwYBBAGC
          NxUHBCcwJQYdKoUDAgIyAQmDlIU8hrC5I4T1i1GD4fwDgaR0wSQCAQECAQAwggFjBgNVHSME
          ggFaMIIBVoAU0YOYNLYQTnZMn60p/ZIlEeMAVgmhggEppIIBJTCCASExGjAYBggqhQMDgQMB
          ARIMMDA3NzEwNDc0Mzc1MRgwFgYFKoUDZAESDTEwNDc3MDIwMjY3MDExHjAcBgkqhkiG9w0B
          CQEWD2RpdEBtaW5zdnlhei5ydTE8MDoGA1UECQwzMTI1Mzc1INCzLiDQnNC+0YHQutCy0LAg
          0YPQuy4g0KLQstC10YDRgdC60LDRjyDQtC43MSwwKgYDVQQKDCPQnNC40L3QutC+0LzRgdCy
          0Y/Qt9GMINCg0L7RgdGB0LjQuDEVMBMGA1UEBwwM0JzQvtGB0LrQstCwMRwwGgYDVQQIDBM3
          NyDQsy4g0JzQvtGB0LrQstCwMQswCQYDVQQGEwJSVTEbMBkGA1UEAwwS0KPQpiAxINCY0KEg
          0JPQo9CmghEEqB5ABakYXoLmEcH8QRPERjA5BgNVHSUEMjAwBggrBgEFBQcDAgYIKwYBBQUH
          AwQGCCqFAwUBGAIFBggqhQMFARgCEwYGKoUDZAIBMEkGCSsGAQQBgjcVCgQ8MDowCgYIKwYB
          BQUHAwIwCgYIKwYBBQUHAwQwCgYIKoUDBQEYAgUwCgYIKoUDBQEYAhMwCAYGKoUDZAIBMBMG
          A1UdIAQMMAowCAYGKoUDZHEBMIIBBgYFKoUDZHAEgfwwgfkMKyLQmtGA0LjQv9GC0L7Qn9GA
          0L4gQ1NQIiAo0LLQtdGA0YHQuNGPIDQuMCkMKiLQmtGA0LjQv9GC0L7Qn9Cg0J4g0KPQpiIg
          0LLQtdGA0YHQuNC4IDIuMAxO0KHQtdGA0YLQuNGE0LjQutCw0YIg0YHQvtC+0YLQstC10YLR
          gdGC0LLQuNGPIOKEltCh0KQvMTI0LTMwMTAg0L7RgiAzMC4xMi4yMDE2DE7QodC10YDRgtC4
          0YTQuNC60LDRgiDRgdC+0L7RgtCy0LXRgtGB0YLQstC40Y8g4oSW0KHQpC8xMjgtMjk4MyDQ
          vtGCIDE4LjExLjIwMTYwOAYFKoUDZG8ELwwtItCa0YDQuNC/0YLQvtCf0YDQviBDU1AiICjQ
          stC10YDRgdC40Y8gMy42LjEpMFYGA1UdHwRPME0wJaAjoCGGH2h0dHA6Ly9jYS5sZW5vYmwu
          cnUvZS1nb3YtNS5jcmwwJKAioCCGHmh0dHA6Ly91Y2xvLnNwYi5ydS9lLWdvdi01LmNybDA7
          BggrBgEFBQcBAQQvMC0wKwYIKwYBBQUHMAKGH2h0dHA6Ly9jYS5sZW5vYmwucnUvZS1nb3Yt
          NS5jZXIwCAYGKoUDAgIDA0EAAdCHqyDMdJgRQeIneoeoXmpzcpMhJOQqA0/Q/iphdeTiCBQ7
          ybqUdoKh3C6T2p70DgjApIdJV4LyCqQjGg15XA==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ai6lY6wbG91pfi7jzaS6UKBRJrM=</DigestValue>
      </Reference>
      <Reference URI="/word/endnotes.xml?ContentType=application/vnd.openxmlformats-officedocument.wordprocessingml.endnotes+xml">
        <DigestMethod Algorithm="http://www.w3.org/2000/09/xmldsig#sha1"/>
        <DigestValue>krnMtCF3/HyE2RULngUXDIlIdT8=</DigestValue>
      </Reference>
      <Reference URI="/word/fontTable.xml?ContentType=application/vnd.openxmlformats-officedocument.wordprocessingml.fontTable+xml">
        <DigestMethod Algorithm="http://www.w3.org/2000/09/xmldsig#sha1"/>
        <DigestValue>pGZTey3W+JYas7N9rom/FKHC1Ao=</DigestValue>
      </Reference>
      <Reference URI="/word/footnotes.xml?ContentType=application/vnd.openxmlformats-officedocument.wordprocessingml.footnotes+xml">
        <DigestMethod Algorithm="http://www.w3.org/2000/09/xmldsig#sha1"/>
        <DigestValue>KJ1lF9Bhvh7uTH0+fTh25TH4uNU=</DigestValue>
      </Reference>
      <Reference URI="/word/header1.xml?ContentType=application/vnd.openxmlformats-officedocument.wordprocessingml.header+xml">
        <DigestMethod Algorithm="http://www.w3.org/2000/09/xmldsig#sha1"/>
        <DigestValue>MRpFIm3TwANSfOY4kYOGsfO1Xg0=</DigestValue>
      </Reference>
      <Reference URI="/word/numbering.xml?ContentType=application/vnd.openxmlformats-officedocument.wordprocessingml.numbering+xml">
        <DigestMethod Algorithm="http://www.w3.org/2000/09/xmldsig#sha1"/>
        <DigestValue>Q5bUeqZ4HPJVVl4zYWfkRJQ5jZs=</DigestValue>
      </Reference>
      <Reference URI="/word/settings.xml?ContentType=application/vnd.openxmlformats-officedocument.wordprocessingml.settings+xml">
        <DigestMethod Algorithm="http://www.w3.org/2000/09/xmldsig#sha1"/>
        <DigestValue>45jkYe3L84vLmSUsUUabiQxPcgA=</DigestValue>
      </Reference>
      <Reference URI="/word/styles.xml?ContentType=application/vnd.openxmlformats-officedocument.wordprocessingml.styles+xml">
        <DigestMethod Algorithm="http://www.w3.org/2000/09/xmldsig#sha1"/>
        <DigestValue>NDYENWseN41SPBpjyulOd2HZKz0=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dox2xcNO/wMpWWPvB5iDvruz5eE=</DigestValue>
      </Reference>
    </Manifest>
    <SignatureProperties>
      <SignatureProperty Id="idSignatureTime" Target="#idPackageSignature">
        <mdssi:SignatureTime>
          <mdssi:Format>YYYY-MM-DDThh:mm:ssTZD</mdssi:Format>
          <mdssi:Value>2017-12-07T09:46:31Z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711F-0E04-4C92-B1BA-D9BC7AB0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11287</Words>
  <Characters>82020</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ТРАНСПОРТНОЙ ИНФРАСТРУКТУРЫ</vt:lpstr>
    </vt:vector>
  </TitlesOfParts>
  <Company>WWW</Company>
  <LinksUpToDate>false</LinksUpToDate>
  <CharactersWithSpaces>93121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ТРАНСПОРТНОЙ ИНФРАСТРУКТУРЫ</dc:title>
  <dc:creator>WWW</dc:creator>
  <cp:lastModifiedBy>Saxarova</cp:lastModifiedBy>
  <cp:revision>8</cp:revision>
  <cp:lastPrinted>2017-12-05T06:21:00Z</cp:lastPrinted>
  <dcterms:created xsi:type="dcterms:W3CDTF">2017-12-04T06:09:00Z</dcterms:created>
  <dcterms:modified xsi:type="dcterms:W3CDTF">2017-12-05T09:54:00Z</dcterms:modified>
</cp:coreProperties>
</file>