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70" w:rsidRDefault="00BB7B70" w:rsidP="00BB7B70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Герб</w:t>
      </w:r>
    </w:p>
    <w:p w:rsidR="00BB7B70" w:rsidRDefault="00BB7B70" w:rsidP="00BB7B70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Муниципальное образование</w:t>
      </w:r>
    </w:p>
    <w:p w:rsidR="00BB7B70" w:rsidRDefault="00BB7B70" w:rsidP="00BB7B70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«Щегловское сельское поселение»</w:t>
      </w:r>
    </w:p>
    <w:p w:rsidR="00BB7B70" w:rsidRDefault="00BB7B70" w:rsidP="00BB7B70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Всеволожского муниципального района Ленинградской области</w:t>
      </w:r>
    </w:p>
    <w:p w:rsidR="00BB7B70" w:rsidRDefault="00BB7B70" w:rsidP="00BB7B70">
      <w:pPr>
        <w:jc w:val="center"/>
        <w:rPr>
          <w:rFonts w:eastAsiaTheme="minorEastAsia"/>
          <w:szCs w:val="28"/>
        </w:rPr>
      </w:pPr>
    </w:p>
    <w:p w:rsidR="00BB7B70" w:rsidRDefault="00BB7B70" w:rsidP="00BB7B70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АДМИНИСТРАЦИЯ</w:t>
      </w:r>
    </w:p>
    <w:p w:rsidR="00BB7B70" w:rsidRDefault="00BB7B70" w:rsidP="00BB7B70">
      <w:pPr>
        <w:jc w:val="center"/>
        <w:rPr>
          <w:rFonts w:eastAsiaTheme="minorEastAsia"/>
          <w:szCs w:val="28"/>
        </w:rPr>
      </w:pPr>
    </w:p>
    <w:p w:rsidR="00BB7B70" w:rsidRDefault="00BB7B70" w:rsidP="00BB7B70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ПОСТАНОВЛЕНИЕ</w:t>
      </w:r>
    </w:p>
    <w:p w:rsidR="00BB7B70" w:rsidRDefault="00BB7B70" w:rsidP="00BB7B70">
      <w:pPr>
        <w:rPr>
          <w:rFonts w:eastAsiaTheme="minorEastAsia"/>
        </w:rPr>
      </w:pPr>
    </w:p>
    <w:p w:rsidR="00BB7B70" w:rsidRPr="00640768" w:rsidRDefault="00BB7B70" w:rsidP="00BB7B70">
      <w:pPr>
        <w:rPr>
          <w:rFonts w:eastAsiaTheme="minorEastAsia"/>
          <w:szCs w:val="28"/>
        </w:rPr>
      </w:pPr>
    </w:p>
    <w:p w:rsidR="00BB7B70" w:rsidRPr="00640768" w:rsidRDefault="00BB7B70" w:rsidP="00BB7B70">
      <w:pPr>
        <w:jc w:val="right"/>
        <w:rPr>
          <w:rFonts w:eastAsiaTheme="minorEastAsia"/>
          <w:szCs w:val="28"/>
        </w:rPr>
      </w:pPr>
      <w:r w:rsidRPr="00640768">
        <w:rPr>
          <w:rFonts w:eastAsiaTheme="minorEastAsia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/>
          <w:szCs w:val="28"/>
        </w:rPr>
        <w:t xml:space="preserve">                                                                     </w:t>
      </w:r>
    </w:p>
    <w:p w:rsidR="00BB7B70" w:rsidRPr="00F04BC6" w:rsidRDefault="00BB7B70" w:rsidP="00BB7B70">
      <w:pPr>
        <w:ind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14.06.2017</w:t>
      </w:r>
      <w:r w:rsidRPr="00F04BC6">
        <w:rPr>
          <w:rFonts w:eastAsiaTheme="minorEastAsia"/>
          <w:szCs w:val="28"/>
        </w:rPr>
        <w:t xml:space="preserve">                                                           </w:t>
      </w:r>
      <w:r>
        <w:rPr>
          <w:rFonts w:eastAsiaTheme="minorEastAsia"/>
          <w:szCs w:val="28"/>
        </w:rPr>
        <w:t xml:space="preserve">                             № 43.1</w:t>
      </w:r>
      <w:r w:rsidRPr="00F04BC6">
        <w:rPr>
          <w:rFonts w:eastAsiaTheme="minorEastAsia"/>
          <w:szCs w:val="28"/>
        </w:rPr>
        <w:t>/1</w:t>
      </w:r>
      <w:r>
        <w:rPr>
          <w:rFonts w:eastAsiaTheme="minorEastAsia"/>
          <w:szCs w:val="28"/>
        </w:rPr>
        <w:t>7</w:t>
      </w:r>
      <w:r w:rsidRPr="00F04BC6">
        <w:rPr>
          <w:rFonts w:eastAsiaTheme="minorEastAsia"/>
          <w:szCs w:val="28"/>
        </w:rPr>
        <w:t>-п</w:t>
      </w:r>
    </w:p>
    <w:p w:rsidR="00BB7B70" w:rsidRPr="00F04BC6" w:rsidRDefault="00BB7B70" w:rsidP="00BB7B70">
      <w:pPr>
        <w:pStyle w:val="ae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 xml:space="preserve">п. </w:t>
      </w:r>
      <w:proofErr w:type="spellStart"/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>Щеглово</w:t>
      </w:r>
      <w:proofErr w:type="spellEnd"/>
    </w:p>
    <w:p w:rsidR="00A80B8F" w:rsidRDefault="00A80B8F" w:rsidP="00D86527">
      <w:pPr>
        <w:ind w:firstLine="0"/>
        <w:jc w:val="left"/>
      </w:pPr>
    </w:p>
    <w:p w:rsidR="00A80B8F" w:rsidRDefault="00A80B8F" w:rsidP="00D86527">
      <w:pPr>
        <w:ind w:firstLine="0"/>
        <w:jc w:val="left"/>
      </w:pPr>
    </w:p>
    <w:p w:rsidR="00A80B8F" w:rsidRDefault="00A80B8F" w:rsidP="00BB7B70">
      <w:pPr>
        <w:tabs>
          <w:tab w:val="left" w:pos="4253"/>
        </w:tabs>
        <w:ind w:right="5101" w:firstLine="0"/>
      </w:pPr>
      <w:proofErr w:type="gramStart"/>
      <w:r>
        <w:t>Об утверждении Порядка принятия</w:t>
      </w:r>
      <w:r w:rsidR="00BB7B70">
        <w:t xml:space="preserve"> </w:t>
      </w:r>
      <w:r>
        <w:t>решения о признании безнадежной</w:t>
      </w:r>
      <w:r w:rsidR="0061728A">
        <w:t xml:space="preserve"> к взысканию </w:t>
      </w:r>
      <w:r>
        <w:t>задолженности по</w:t>
      </w:r>
      <w:r w:rsidR="0061728A">
        <w:t xml:space="preserve"> платежам в бюджет</w:t>
      </w:r>
      <w:proofErr w:type="gramEnd"/>
      <w:r w:rsidR="00BB7B70">
        <w:t xml:space="preserve"> </w:t>
      </w:r>
      <w:r>
        <w:t>муниципального</w:t>
      </w:r>
      <w:r w:rsidR="00BB7B70">
        <w:t xml:space="preserve"> </w:t>
      </w:r>
      <w:r>
        <w:t>образования</w:t>
      </w:r>
      <w:r w:rsidR="0061728A">
        <w:t xml:space="preserve"> «Щегловское сельское поселение» Всеволожского муниципального</w:t>
      </w:r>
      <w:r w:rsidR="00BB7B70">
        <w:t xml:space="preserve"> </w:t>
      </w:r>
      <w:r w:rsidR="0061728A">
        <w:t>района Ленинградской области</w:t>
      </w:r>
    </w:p>
    <w:p w:rsidR="00D86527" w:rsidRDefault="00D86527" w:rsidP="00A80B8F">
      <w:pPr>
        <w:jc w:val="left"/>
      </w:pPr>
    </w:p>
    <w:p w:rsidR="00D86527" w:rsidRDefault="00D86527" w:rsidP="0061728A">
      <w:r>
        <w:tab/>
      </w:r>
      <w:proofErr w:type="gramStart"/>
      <w: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B86203" w:rsidRPr="00B86203">
        <w:t>предложения Всеволожского Городского Прокурора от 01.06.2017 №22-171</w:t>
      </w:r>
      <w:r w:rsidR="00B86203">
        <w:t xml:space="preserve">, </w:t>
      </w:r>
      <w:bookmarkStart w:id="0" w:name="_GoBack"/>
      <w:bookmarkEnd w:id="0"/>
      <w:r>
        <w:t xml:space="preserve">администрация муниципального образования </w:t>
      </w:r>
      <w:r w:rsidR="0061728A" w:rsidRPr="0061728A">
        <w:t>«Щегловское сельское поселение» Всеволожского муниципальногорайона Ленинградской области</w:t>
      </w:r>
      <w:proofErr w:type="gramEnd"/>
    </w:p>
    <w:p w:rsidR="00D86527" w:rsidRDefault="00D86527" w:rsidP="00D86527">
      <w:pPr>
        <w:ind w:firstLine="0"/>
        <w:jc w:val="left"/>
      </w:pPr>
    </w:p>
    <w:p w:rsidR="00D86527" w:rsidRDefault="00D86527" w:rsidP="00BB7B70">
      <w:pPr>
        <w:ind w:firstLine="360"/>
        <w:jc w:val="left"/>
      </w:pPr>
      <w:r>
        <w:t>ПОСТАНОВЛЯЕТ:</w:t>
      </w:r>
    </w:p>
    <w:p w:rsidR="00D86527" w:rsidRDefault="00D86527" w:rsidP="00D86527">
      <w:pPr>
        <w:ind w:firstLine="0"/>
        <w:jc w:val="left"/>
      </w:pPr>
    </w:p>
    <w:p w:rsidR="00D86527" w:rsidRDefault="00D86527" w:rsidP="0061728A">
      <w:pPr>
        <w:pStyle w:val="a7"/>
        <w:numPr>
          <w:ilvl w:val="0"/>
          <w:numId w:val="4"/>
        </w:numPr>
      </w:pPr>
      <w:r>
        <w:t xml:space="preserve">Утвердить порядок принятия решений о признании безнадежной к взысканию задолженности по платежам в бюджеты муниципального образования </w:t>
      </w:r>
      <w:r w:rsidR="0061728A" w:rsidRPr="0061728A">
        <w:t xml:space="preserve">«Щегловское сельское поселение» Всеволожского муниципальногорайона Ленинградской области </w:t>
      </w:r>
      <w:r>
        <w:t xml:space="preserve"> согласно приложению №1 к настоящему постановлению.</w:t>
      </w:r>
    </w:p>
    <w:p w:rsidR="00D86527" w:rsidRDefault="00D86527" w:rsidP="0061728A">
      <w:pPr>
        <w:pStyle w:val="a7"/>
        <w:numPr>
          <w:ilvl w:val="0"/>
          <w:numId w:val="4"/>
        </w:numPr>
      </w:pPr>
      <w:r>
        <w:t xml:space="preserve">Создать комиссию </w:t>
      </w:r>
      <w:proofErr w:type="gramStart"/>
      <w:r>
        <w:t>по рассмотрению вопросов о признании безнадежной к взысканию задолженности по платежам в бюджет</w:t>
      </w:r>
      <w:proofErr w:type="gramEnd"/>
      <w:r>
        <w:t xml:space="preserve"> муниципального образования </w:t>
      </w:r>
      <w:r w:rsidR="0061728A" w:rsidRPr="0061728A">
        <w:t xml:space="preserve">«Щегловское сельское поселение» Всеволожского муниципальногорайона Ленинградской области </w:t>
      </w:r>
      <w:r>
        <w:t xml:space="preserve"> согласно приложению №2 к настоящему постановлению.</w:t>
      </w:r>
    </w:p>
    <w:p w:rsidR="00D86527" w:rsidRDefault="00D86527" w:rsidP="0061728A">
      <w:pPr>
        <w:pStyle w:val="a7"/>
        <w:numPr>
          <w:ilvl w:val="0"/>
          <w:numId w:val="4"/>
        </w:numPr>
      </w:pPr>
      <w:r>
        <w:t xml:space="preserve">Утвердить Положение </w:t>
      </w:r>
      <w:proofErr w:type="gramStart"/>
      <w:r>
        <w:t>о комиссии по рассмотрению вопросов о признании безнадежной к взысканию задолженности по платежам</w:t>
      </w:r>
      <w:proofErr w:type="gramEnd"/>
      <w:r>
        <w:t xml:space="preserve"> в </w:t>
      </w:r>
      <w:r>
        <w:lastRenderedPageBreak/>
        <w:t xml:space="preserve">бюджет муниципального образования </w:t>
      </w:r>
      <w:r w:rsidR="0061728A" w:rsidRPr="0061728A">
        <w:t xml:space="preserve">«Щегловское сельское поселение» Всеволожского муниципальногорайона Ленинградской области </w:t>
      </w:r>
      <w:r>
        <w:t xml:space="preserve"> согласно Приложению №3 к настоящему постановлению.</w:t>
      </w:r>
    </w:p>
    <w:p w:rsidR="00D86527" w:rsidRDefault="00D86527" w:rsidP="0061728A">
      <w:pPr>
        <w:pStyle w:val="a7"/>
        <w:numPr>
          <w:ilvl w:val="0"/>
          <w:numId w:val="4"/>
        </w:numPr>
      </w:pPr>
      <w:r>
        <w:t>Настоящее постановление вступает в силу с момента опубликования.</w:t>
      </w:r>
    </w:p>
    <w:p w:rsidR="00D86527" w:rsidRDefault="00D86527" w:rsidP="0061728A">
      <w:pPr>
        <w:pStyle w:val="a7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</w:t>
      </w:r>
      <w:r w:rsidR="0061728A">
        <w:t>ия возложить на заместителя главы администрации МО «Щегловское сельское поселение»</w:t>
      </w:r>
      <w:r>
        <w:t>.</w:t>
      </w:r>
    </w:p>
    <w:p w:rsidR="00D86527" w:rsidRDefault="00D86527" w:rsidP="00D86527">
      <w:pPr>
        <w:ind w:firstLine="0"/>
      </w:pPr>
    </w:p>
    <w:p w:rsidR="00D86527" w:rsidRDefault="00D86527" w:rsidP="00BB7B70">
      <w:pPr>
        <w:ind w:left="11" w:firstLine="709"/>
      </w:pPr>
      <w:r>
        <w:t>Глава администрации</w:t>
      </w:r>
      <w:r w:rsidR="00BB7B70">
        <w:t xml:space="preserve">                                            </w:t>
      </w:r>
      <w:proofErr w:type="spellStart"/>
      <w:r w:rsidR="0061728A">
        <w:t>Т.А.Чагусова</w:t>
      </w:r>
      <w:proofErr w:type="spellEnd"/>
    </w:p>
    <w:p w:rsidR="00BB7B70" w:rsidRDefault="00BB7B70" w:rsidP="00BB7B70">
      <w:pPr>
        <w:ind w:left="11" w:firstLine="709"/>
      </w:pPr>
      <w:r>
        <w:t>Муниципального образования</w:t>
      </w:r>
    </w:p>
    <w:p w:rsidR="00BB7B70" w:rsidRDefault="00BB7B70" w:rsidP="00BB7B70">
      <w:pPr>
        <w:ind w:left="11" w:firstLine="709"/>
      </w:pPr>
      <w:r>
        <w:t>«Щегловское сельское поселение»</w:t>
      </w:r>
    </w:p>
    <w:p w:rsidR="00A80B8F" w:rsidRDefault="00A80B8F" w:rsidP="00A80B8F">
      <w:pPr>
        <w:jc w:val="right"/>
      </w:pPr>
    </w:p>
    <w:p w:rsidR="00A80B8F" w:rsidRDefault="00A80B8F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61728A" w:rsidRDefault="0061728A" w:rsidP="00A80B8F">
      <w:pPr>
        <w:jc w:val="right"/>
      </w:pPr>
    </w:p>
    <w:p w:rsidR="00BB7B70" w:rsidRDefault="00BB7B70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A80B8F" w:rsidRDefault="00A80B8F" w:rsidP="00A80B8F">
      <w:pPr>
        <w:jc w:val="right"/>
      </w:pPr>
      <w:r>
        <w:lastRenderedPageBreak/>
        <w:t>Приложение 1</w:t>
      </w:r>
    </w:p>
    <w:p w:rsidR="00A80B8F" w:rsidRDefault="00A80B8F" w:rsidP="00A80B8F">
      <w:pPr>
        <w:jc w:val="right"/>
      </w:pPr>
      <w:r>
        <w:t>к постановлению администрации</w:t>
      </w:r>
    </w:p>
    <w:p w:rsidR="00A80B8F" w:rsidRDefault="00A80B8F" w:rsidP="00A80B8F">
      <w:pPr>
        <w:jc w:val="right"/>
      </w:pPr>
      <w:r>
        <w:t xml:space="preserve">от </w:t>
      </w:r>
      <w:r w:rsidR="00BB7B70">
        <w:t xml:space="preserve">14.06.2017 </w:t>
      </w:r>
      <w:r>
        <w:t xml:space="preserve">г. № </w:t>
      </w:r>
      <w:r w:rsidR="00BB7B70">
        <w:t>43.1/17-п</w:t>
      </w:r>
    </w:p>
    <w:p w:rsidR="00A80B8F" w:rsidRDefault="00A80B8F" w:rsidP="00A80B8F">
      <w:pPr>
        <w:jc w:val="right"/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61728A" w:rsidRPr="0061728A" w:rsidRDefault="00A80B8F" w:rsidP="0061728A">
      <w:pPr>
        <w:jc w:val="center"/>
        <w:rPr>
          <w:szCs w:val="28"/>
        </w:rPr>
      </w:pPr>
      <w:r>
        <w:rPr>
          <w:szCs w:val="28"/>
        </w:rPr>
        <w:t xml:space="preserve">принятия решений о признании безнадежной к взысканию задолженности  по платежам в бюджет муниципального образования </w:t>
      </w:r>
      <w:r w:rsidR="0061728A" w:rsidRPr="0061728A">
        <w:rPr>
          <w:szCs w:val="28"/>
        </w:rPr>
        <w:t>«Щегловское сельское поселение» Всеволожского муниципального</w:t>
      </w:r>
    </w:p>
    <w:p w:rsidR="00A80B8F" w:rsidRDefault="0061728A" w:rsidP="0061728A">
      <w:pPr>
        <w:jc w:val="center"/>
        <w:rPr>
          <w:szCs w:val="28"/>
        </w:rPr>
      </w:pPr>
      <w:r w:rsidRPr="0061728A">
        <w:rPr>
          <w:szCs w:val="28"/>
        </w:rPr>
        <w:t xml:space="preserve">района Ленинградской области </w:t>
      </w: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pStyle w:val="1"/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определяет основания и процедуру признания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62B28">
        <w:rPr>
          <w:rFonts w:ascii="Times New Roman" w:hAnsi="Times New Roman"/>
          <w:sz w:val="28"/>
          <w:szCs w:val="28"/>
        </w:rPr>
        <w:t>«Щегловское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(далее – местный бюджет).</w:t>
      </w:r>
    </w:p>
    <w:p w:rsidR="00A80B8F" w:rsidRDefault="00A80B8F" w:rsidP="00A80B8F">
      <w:pPr>
        <w:pStyle w:val="1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A80B8F" w:rsidRDefault="00A80B8F" w:rsidP="00A80B8F">
      <w:pPr>
        <w:pStyle w:val="1"/>
        <w:widowControl w:val="0"/>
        <w:numPr>
          <w:ilvl w:val="0"/>
          <w:numId w:val="1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признается безнадежной к взысканию в соответствии с настоящим Порядком в случаях: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- плательщика платежей в бюджет в соответствии с </w:t>
      </w:r>
      <w:r w:rsidRPr="00D865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865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D865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D865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865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1 статьи 46</w:t>
        </w:r>
      </w:hyperlink>
      <w:r w:rsidRPr="00D8652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</w:t>
      </w:r>
      <w:r w:rsidRPr="00D86527">
        <w:rPr>
          <w:rFonts w:ascii="Times New Roman" w:hAnsi="Times New Roman" w:cs="Times New Roman"/>
          <w:sz w:val="28"/>
          <w:szCs w:val="28"/>
        </w:rPr>
        <w:lastRenderedPageBreak/>
        <w:t>«Об исполнительном производстве», если с даты образования за</w:t>
      </w:r>
      <w:r>
        <w:rPr>
          <w:rFonts w:ascii="Times New Roman" w:hAnsi="Times New Roman" w:cs="Times New Roman"/>
          <w:sz w:val="28"/>
          <w:szCs w:val="28"/>
        </w:rPr>
        <w:t>долженности по платежам в бюджет прошло более пяти лет, в следующих случаях:</w:t>
      </w:r>
      <w:proofErr w:type="gramEnd"/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Подтверждающими документами для признания безнадежной к взысканию задолженности являются: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rPr>
          <w:szCs w:val="28"/>
        </w:rPr>
        <w:t>4.1. По основанию, указанному в пункте 3.1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widowControl w:val="0"/>
        <w:tabs>
          <w:tab w:val="left" w:pos="870"/>
        </w:tabs>
        <w:ind w:right="111" w:firstLine="720"/>
      </w:pPr>
      <w:r>
        <w:t>-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A80B8F" w:rsidRDefault="00A80B8F" w:rsidP="00A80B8F">
      <w:pPr>
        <w:widowControl w:val="0"/>
        <w:tabs>
          <w:tab w:val="left" w:pos="870"/>
        </w:tabs>
        <w:ind w:right="111" w:firstLine="720"/>
      </w:pPr>
      <w:r>
        <w:t xml:space="preserve">4.2. По </w:t>
      </w:r>
      <w:r>
        <w:rPr>
          <w:szCs w:val="28"/>
        </w:rPr>
        <w:t>основанию, указанному в пункте 3.2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A80B8F" w:rsidRDefault="00A80B8F" w:rsidP="00A80B8F">
      <w:pPr>
        <w:widowControl w:val="0"/>
        <w:tabs>
          <w:tab w:val="left" w:pos="933"/>
        </w:tabs>
        <w:ind w:right="112" w:firstLine="720"/>
      </w:pPr>
      <w:r>
        <w:t>-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A80B8F" w:rsidRDefault="00A80B8F" w:rsidP="00A80B8F">
      <w:pPr>
        <w:widowControl w:val="0"/>
        <w:tabs>
          <w:tab w:val="left" w:pos="933"/>
        </w:tabs>
        <w:ind w:right="112" w:firstLine="720"/>
      </w:pPr>
      <w:r>
        <w:t>4.3. По основанию, указанному в пункте 3.3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Pr="00D86527" w:rsidRDefault="00A80B8F" w:rsidP="00A80B8F">
      <w:pPr>
        <w:widowControl w:val="0"/>
        <w:tabs>
          <w:tab w:val="left" w:pos="844"/>
        </w:tabs>
        <w:ind w:right="106" w:firstLine="720"/>
        <w:rPr>
          <w:szCs w:val="28"/>
        </w:rPr>
      </w:pPr>
      <w:r>
        <w:rPr>
          <w:szCs w:val="28"/>
        </w:rPr>
        <w:t xml:space="preserve">- копия решения суда, заверенная гербовой печатью соответствующего суда, или решение учредителей (участников) либо органа </w:t>
      </w:r>
      <w:r>
        <w:rPr>
          <w:szCs w:val="28"/>
        </w:rPr>
        <w:lastRenderedPageBreak/>
        <w:t xml:space="preserve">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0" w:history="1">
        <w:r w:rsidRPr="00D86527">
          <w:rPr>
            <w:rStyle w:val="a6"/>
            <w:color w:val="auto"/>
            <w:szCs w:val="28"/>
            <w:u w:val="none"/>
          </w:rPr>
          <w:t>пункте 2 статьи 61</w:t>
        </w:r>
      </w:hyperlink>
      <w:r w:rsidRPr="00D86527">
        <w:rPr>
          <w:szCs w:val="28"/>
        </w:rPr>
        <w:t xml:space="preserve"> Гражданского кодекса Российской Федерации;</w:t>
      </w:r>
    </w:p>
    <w:p w:rsidR="00A80B8F" w:rsidRDefault="00A80B8F" w:rsidP="00A80B8F">
      <w:pPr>
        <w:widowControl w:val="0"/>
        <w:tabs>
          <w:tab w:val="left" w:pos="923"/>
        </w:tabs>
        <w:ind w:right="113" w:firstLine="720"/>
      </w:pPr>
      <w: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A80B8F" w:rsidRDefault="00A80B8F" w:rsidP="00A80B8F">
      <w:pPr>
        <w:widowControl w:val="0"/>
        <w:tabs>
          <w:tab w:val="left" w:pos="923"/>
        </w:tabs>
        <w:ind w:right="113" w:firstLine="720"/>
      </w:pPr>
      <w:r>
        <w:t>4.4. По основанию, указанному в пункте 3.4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widowControl w:val="0"/>
        <w:tabs>
          <w:tab w:val="left" w:pos="813"/>
        </w:tabs>
        <w:spacing w:before="47"/>
        <w:ind w:right="114" w:firstLine="720"/>
      </w:pPr>
      <w:r>
        <w:t>- копия решения суда об отказе во взыскании задолженности, заверенная надлежащим образом.</w:t>
      </w:r>
    </w:p>
    <w:p w:rsidR="00A80B8F" w:rsidRDefault="00A80B8F" w:rsidP="00A80B8F">
      <w:pPr>
        <w:widowControl w:val="0"/>
        <w:tabs>
          <w:tab w:val="left" w:pos="813"/>
        </w:tabs>
        <w:spacing w:before="47"/>
        <w:ind w:right="114" w:firstLine="720"/>
      </w:pPr>
      <w:r>
        <w:t>4.5. По основанию, указанному в пункте 3.5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A80B8F" w:rsidRDefault="00A80B8F" w:rsidP="00A80B8F">
      <w:pPr>
        <w:pStyle w:val="a3"/>
        <w:spacing w:before="47"/>
        <w:ind w:right="107" w:firstLine="720"/>
      </w:pPr>
      <w: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A80B8F" w:rsidRDefault="00A80B8F" w:rsidP="00A80B8F">
      <w:pPr>
        <w:pStyle w:val="a3"/>
        <w:spacing w:before="47"/>
        <w:ind w:right="107" w:firstLine="720"/>
      </w:pPr>
      <w: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>
        <w:t>дневный</w:t>
      </w:r>
      <w:proofErr w:type="spellEnd"/>
      <w:r>
        <w:t xml:space="preserve"> срок с момента подписания протокола Комиссии.</w:t>
      </w:r>
    </w:p>
    <w:p w:rsidR="00A80B8F" w:rsidRDefault="00A80B8F" w:rsidP="00A80B8F">
      <w:pPr>
        <w:widowControl w:val="0"/>
        <w:tabs>
          <w:tab w:val="left" w:pos="959"/>
        </w:tabs>
        <w:ind w:right="109" w:firstLine="720"/>
        <w:rPr>
          <w:szCs w:val="28"/>
        </w:rPr>
      </w:pPr>
      <w:r>
        <w:rPr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8D2F5A" w:rsidRDefault="00A80B8F" w:rsidP="002D3C35">
      <w:pPr>
        <w:widowControl w:val="0"/>
        <w:tabs>
          <w:tab w:val="left" w:pos="983"/>
        </w:tabs>
        <w:ind w:right="106" w:firstLine="720"/>
        <w:rPr>
          <w:szCs w:val="28"/>
        </w:rPr>
      </w:pPr>
      <w:r>
        <w:rPr>
          <w:szCs w:val="28"/>
        </w:rPr>
        <w:t>8. Р</w:t>
      </w:r>
      <w:r>
        <w:t xml:space="preserve">ешение </w:t>
      </w:r>
      <w:r>
        <w:rPr>
          <w:szCs w:val="28"/>
        </w:rPr>
        <w:t>о признании безнадежной к взысканию задолженности по платежам в местный бюджет передаются в финансово-экономический сектор администрации МО «</w:t>
      </w:r>
      <w:r w:rsidR="00E62B28">
        <w:rPr>
          <w:szCs w:val="28"/>
        </w:rPr>
        <w:t>Щегловское сельское поселение</w:t>
      </w:r>
      <w:r>
        <w:rPr>
          <w:szCs w:val="28"/>
        </w:rPr>
        <w:t>».</w:t>
      </w:r>
    </w:p>
    <w:p w:rsidR="002D3C35" w:rsidRDefault="002D3C35" w:rsidP="002D3C35">
      <w:pPr>
        <w:widowControl w:val="0"/>
        <w:tabs>
          <w:tab w:val="left" w:pos="983"/>
        </w:tabs>
        <w:ind w:right="106" w:firstLine="720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A80B8F" w:rsidRPr="008D2F5A" w:rsidRDefault="00D86527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8D2F5A">
        <w:rPr>
          <w:szCs w:val="28"/>
        </w:rPr>
        <w:lastRenderedPageBreak/>
        <w:t>П</w:t>
      </w:r>
      <w:r w:rsidR="00A80B8F" w:rsidRPr="008D2F5A">
        <w:rPr>
          <w:szCs w:val="28"/>
        </w:rPr>
        <w:t>риложение 1</w:t>
      </w:r>
    </w:p>
    <w:p w:rsidR="002D3C35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8D2F5A">
        <w:rPr>
          <w:szCs w:val="28"/>
        </w:rPr>
        <w:t xml:space="preserve"> к Поряд</w:t>
      </w:r>
      <w:r w:rsidR="00E62B28">
        <w:rPr>
          <w:szCs w:val="28"/>
        </w:rPr>
        <w:t>ку принятия решений о признании</w:t>
      </w:r>
    </w:p>
    <w:p w:rsidR="002D3C35" w:rsidRDefault="00E62B28" w:rsidP="00A80B8F">
      <w:pPr>
        <w:pStyle w:val="a3"/>
        <w:spacing w:after="0"/>
        <w:ind w:right="108" w:firstLine="539"/>
        <w:jc w:val="right"/>
        <w:rPr>
          <w:szCs w:val="28"/>
        </w:rPr>
      </w:pPr>
      <w:r>
        <w:rPr>
          <w:szCs w:val="28"/>
        </w:rPr>
        <w:t xml:space="preserve"> </w:t>
      </w:r>
      <w:r w:rsidR="00A80B8F" w:rsidRPr="008D2F5A">
        <w:rPr>
          <w:szCs w:val="28"/>
        </w:rPr>
        <w:t>безнадежной к</w:t>
      </w:r>
      <w:r w:rsidR="002D3C35">
        <w:rPr>
          <w:szCs w:val="28"/>
        </w:rPr>
        <w:t xml:space="preserve"> </w:t>
      </w:r>
      <w:r w:rsidR="00A80B8F" w:rsidRPr="008D2F5A">
        <w:rPr>
          <w:szCs w:val="28"/>
        </w:rPr>
        <w:t>взысканию задолженности</w:t>
      </w:r>
    </w:p>
    <w:p w:rsidR="00A80B8F" w:rsidRPr="008D2F5A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8D2F5A">
        <w:rPr>
          <w:szCs w:val="28"/>
        </w:rPr>
        <w:t xml:space="preserve"> по  платежам в бюджет </w:t>
      </w:r>
    </w:p>
    <w:p w:rsidR="00E62B28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8D2F5A">
        <w:rPr>
          <w:szCs w:val="28"/>
        </w:rPr>
        <w:t xml:space="preserve">                                                     муниципального образования «</w:t>
      </w:r>
      <w:r w:rsidR="00E62B28">
        <w:rPr>
          <w:szCs w:val="28"/>
        </w:rPr>
        <w:t>Щегловское сельское поселение</w:t>
      </w:r>
      <w:r w:rsidRPr="008D2F5A">
        <w:rPr>
          <w:szCs w:val="28"/>
        </w:rPr>
        <w:t xml:space="preserve">» </w:t>
      </w:r>
    </w:p>
    <w:p w:rsidR="00A80B8F" w:rsidRPr="008D2F5A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8D2F5A">
        <w:rPr>
          <w:szCs w:val="28"/>
        </w:rPr>
        <w:t>Всеволожского</w:t>
      </w:r>
    </w:p>
    <w:p w:rsidR="00A80B8F" w:rsidRPr="008D2F5A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8D2F5A">
        <w:rPr>
          <w:szCs w:val="28"/>
        </w:rPr>
        <w:t xml:space="preserve">                                                            муниципального района Ленинградской области </w:t>
      </w:r>
    </w:p>
    <w:p w:rsidR="00A80B8F" w:rsidRDefault="00A80B8F" w:rsidP="00A80B8F">
      <w:pPr>
        <w:jc w:val="right"/>
        <w:rPr>
          <w:szCs w:val="28"/>
        </w:rPr>
      </w:pPr>
    </w:p>
    <w:p w:rsidR="00A80B8F" w:rsidRDefault="00A80B8F" w:rsidP="00A80B8F">
      <w:pPr>
        <w:jc w:val="right"/>
        <w:rPr>
          <w:b/>
          <w:szCs w:val="28"/>
        </w:rPr>
      </w:pPr>
      <w:r>
        <w:rPr>
          <w:b/>
          <w:szCs w:val="28"/>
        </w:rPr>
        <w:t>УТВЕРЖДЕНО</w:t>
      </w:r>
    </w:p>
    <w:p w:rsidR="00A80B8F" w:rsidRDefault="00A80B8F" w:rsidP="00A80B8F">
      <w:pPr>
        <w:jc w:val="right"/>
        <w:rPr>
          <w:szCs w:val="28"/>
        </w:rPr>
      </w:pPr>
      <w:r>
        <w:rPr>
          <w:szCs w:val="28"/>
        </w:rPr>
        <w:t>_________________</w:t>
      </w:r>
    </w:p>
    <w:p w:rsidR="00A80B8F" w:rsidRDefault="00A80B8F" w:rsidP="00A80B8F">
      <w:pPr>
        <w:jc w:val="right"/>
        <w:rPr>
          <w:sz w:val="24"/>
        </w:rPr>
      </w:pPr>
      <w:r>
        <w:rPr>
          <w:sz w:val="24"/>
        </w:rPr>
        <w:t>(руководитель администратора доходов)</w:t>
      </w:r>
    </w:p>
    <w:p w:rsidR="00A80B8F" w:rsidRDefault="00A80B8F" w:rsidP="00A80B8F">
      <w:pPr>
        <w:jc w:val="right"/>
        <w:rPr>
          <w:szCs w:val="28"/>
        </w:rPr>
      </w:pPr>
    </w:p>
    <w:p w:rsidR="00D86527" w:rsidRDefault="00D86527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szCs w:val="28"/>
        </w:rPr>
      </w:pPr>
      <w:r>
        <w:rPr>
          <w:b/>
          <w:szCs w:val="28"/>
        </w:rPr>
        <w:t>РЕШЕНИЕ</w:t>
      </w:r>
      <w:r>
        <w:rPr>
          <w:szCs w:val="28"/>
        </w:rPr>
        <w:t xml:space="preserve"> № ___</w:t>
      </w: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от __________________20___ г.</w:t>
      </w:r>
    </w:p>
    <w:p w:rsidR="00A80B8F" w:rsidRDefault="00A80B8F" w:rsidP="00A80B8F">
      <w:pPr>
        <w:pStyle w:val="a3"/>
        <w:spacing w:before="47"/>
        <w:ind w:right="107" w:firstLine="539"/>
        <w:jc w:val="center"/>
      </w:pPr>
      <w:r>
        <w:t>о признании безнадежной к взысканию задолженности</w:t>
      </w:r>
    </w:p>
    <w:p w:rsidR="00A80B8F" w:rsidRDefault="00A80B8F" w:rsidP="00A80B8F">
      <w:pPr>
        <w:pStyle w:val="a3"/>
        <w:spacing w:before="47"/>
        <w:ind w:right="107" w:firstLine="539"/>
        <w:jc w:val="center"/>
      </w:pPr>
      <w:r>
        <w:t>по платежам в бюджет муниципального образования «</w:t>
      </w:r>
      <w:r w:rsidR="00E62B28">
        <w:t>Щегловское сельское поселение</w:t>
      </w:r>
      <w:r>
        <w:t xml:space="preserve">» Всеволожского муниципального района Ленинградской области </w:t>
      </w: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______________________________________________________ .</w:t>
      </w:r>
    </w:p>
    <w:p w:rsidR="00A80B8F" w:rsidRDefault="00A80B8F" w:rsidP="00A80B8F">
      <w:pPr>
        <w:jc w:val="center"/>
        <w:rPr>
          <w:sz w:val="24"/>
        </w:rPr>
      </w:pPr>
      <w:r>
        <w:rPr>
          <w:sz w:val="24"/>
        </w:rPr>
        <w:t>(наименование налогоплательщика)</w:t>
      </w:r>
    </w:p>
    <w:p w:rsidR="00A80B8F" w:rsidRDefault="00A80B8F" w:rsidP="00A80B8F">
      <w:pPr>
        <w:rPr>
          <w:szCs w:val="28"/>
        </w:rPr>
      </w:pPr>
    </w:p>
    <w:p w:rsidR="00A80B8F" w:rsidRDefault="00A80B8F" w:rsidP="00A80B8F">
      <w:pPr>
        <w:rPr>
          <w:szCs w:val="28"/>
        </w:rPr>
      </w:pPr>
      <w:r>
        <w:rPr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E62B28" w:rsidRPr="00E62B28">
        <w:rPr>
          <w:szCs w:val="28"/>
        </w:rPr>
        <w:t xml:space="preserve">«Щегловское сельское поселение» </w:t>
      </w:r>
      <w:r>
        <w:t>Всеволожского</w:t>
      </w:r>
      <w:r>
        <w:rPr>
          <w:szCs w:val="28"/>
        </w:rPr>
        <w:t xml:space="preserve"> муниципального района Ленинградской области, утвержденным постановлением администрации муниципального образования </w:t>
      </w:r>
      <w:r w:rsidR="00E62B28" w:rsidRPr="00E62B28">
        <w:rPr>
          <w:szCs w:val="28"/>
        </w:rPr>
        <w:t xml:space="preserve">«Щегловское сельское поселение» </w:t>
      </w:r>
      <w:r>
        <w:t>Всеволожского</w:t>
      </w:r>
      <w:r>
        <w:rPr>
          <w:szCs w:val="28"/>
        </w:rPr>
        <w:t xml:space="preserve"> муниципального района Ленинградской области № __ от ____________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E62B28" w:rsidRPr="00E62B28">
        <w:rPr>
          <w:szCs w:val="28"/>
        </w:rPr>
        <w:t xml:space="preserve">«Щегловское сельское поселение» </w:t>
      </w:r>
      <w:r>
        <w:t>Всеволожского</w:t>
      </w:r>
      <w:r>
        <w:rPr>
          <w:szCs w:val="28"/>
        </w:rPr>
        <w:t xml:space="preserve"> муниципального района Ленинградской области, решила:</w:t>
      </w:r>
    </w:p>
    <w:p w:rsidR="00A80B8F" w:rsidRDefault="00A80B8F" w:rsidP="00A80B8F">
      <w:pPr>
        <w:pStyle w:val="1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A80B8F" w:rsidRDefault="00A80B8F" w:rsidP="00A80B8F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80B8F" w:rsidRDefault="00A80B8F" w:rsidP="00A80B8F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A80B8F" w:rsidRDefault="00A80B8F" w:rsidP="00A80B8F">
      <w:pPr>
        <w:rPr>
          <w:szCs w:val="28"/>
        </w:rPr>
      </w:pPr>
      <w:r>
        <w:rPr>
          <w:szCs w:val="28"/>
        </w:rPr>
        <w:t>в сумме __________ рублей, в том числе:</w:t>
      </w:r>
    </w:p>
    <w:p w:rsidR="00A80B8F" w:rsidRDefault="00A80B8F" w:rsidP="00A80B8F">
      <w:pPr>
        <w:rPr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A80B8F" w:rsidTr="00A80B8F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</w:t>
            </w:r>
            <w:r>
              <w:rPr>
                <w:color w:val="000000"/>
                <w:lang w:eastAsia="en-US"/>
              </w:rPr>
              <w:lastRenderedPageBreak/>
              <w:t>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Сумма безнадежной к взысканию </w:t>
            </w:r>
            <w:r>
              <w:rPr>
                <w:color w:val="000000"/>
                <w:lang w:eastAsia="en-US"/>
              </w:rPr>
              <w:lastRenderedPageBreak/>
              <w:t>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том числе</w:t>
            </w:r>
          </w:p>
        </w:tc>
      </w:tr>
      <w:tr w:rsidR="00A80B8F" w:rsidTr="00A80B8F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F" w:rsidRDefault="00A80B8F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F" w:rsidRDefault="00A80B8F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F" w:rsidRDefault="00A80B8F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Default="00A80B8F" w:rsidP="00E62B2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Неналого-</w:t>
            </w:r>
            <w:r>
              <w:rPr>
                <w:color w:val="000000"/>
                <w:lang w:eastAsia="en-US"/>
              </w:rPr>
              <w:lastRenderedPageBreak/>
              <w:t>вый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п</w:t>
            </w:r>
            <w:r w:rsidR="00E62B28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ени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8" w:rsidRDefault="00E62B2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80B8F" w:rsidRDefault="00E62B28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</w:t>
            </w:r>
            <w:r w:rsidR="00A80B8F">
              <w:rPr>
                <w:color w:val="000000"/>
                <w:lang w:eastAsia="en-US"/>
              </w:rPr>
              <w:lastRenderedPageBreak/>
              <w:t>трафы</w:t>
            </w:r>
          </w:p>
        </w:tc>
      </w:tr>
      <w:tr w:rsidR="00A80B8F" w:rsidTr="00A80B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80B8F" w:rsidTr="00A80B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Default="00A80B8F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80B8F" w:rsidRDefault="00A80B8F" w:rsidP="00A80B8F">
      <w:pPr>
        <w:rPr>
          <w:sz w:val="24"/>
        </w:rPr>
      </w:pPr>
      <w:r>
        <w:rPr>
          <w:szCs w:val="28"/>
        </w:rPr>
        <w:t>Подписи членов комиссии:</w:t>
      </w:r>
    </w:p>
    <w:p w:rsidR="00A80B8F" w:rsidRDefault="00A80B8F" w:rsidP="00A80B8F">
      <w:pPr>
        <w:jc w:val="right"/>
      </w:pPr>
      <w:r>
        <w:rPr>
          <w:sz w:val="24"/>
        </w:rPr>
        <w:br w:type="page"/>
      </w:r>
      <w:r>
        <w:lastRenderedPageBreak/>
        <w:t>Приложение 2</w:t>
      </w:r>
    </w:p>
    <w:p w:rsidR="00A80B8F" w:rsidRDefault="00A80B8F" w:rsidP="00A80B8F">
      <w:pPr>
        <w:jc w:val="right"/>
      </w:pPr>
      <w:r>
        <w:t>к постановлению администрации</w:t>
      </w:r>
    </w:p>
    <w:p w:rsidR="00A80B8F" w:rsidRDefault="00A80B8F" w:rsidP="00A80B8F">
      <w:pPr>
        <w:jc w:val="right"/>
      </w:pPr>
      <w:r>
        <w:t xml:space="preserve">от </w:t>
      </w:r>
      <w:r w:rsidR="00BB7B70">
        <w:t>14.06.2017</w:t>
      </w:r>
      <w:r>
        <w:t xml:space="preserve">г. № </w:t>
      </w:r>
      <w:r w:rsidR="00BB7B70">
        <w:t>43.1/17-п</w:t>
      </w:r>
    </w:p>
    <w:p w:rsidR="00A80B8F" w:rsidRDefault="00A80B8F" w:rsidP="00A80B8F">
      <w:pPr>
        <w:jc w:val="center"/>
        <w:rPr>
          <w:sz w:val="24"/>
        </w:rPr>
      </w:pP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 xml:space="preserve">комиссию </w:t>
      </w:r>
      <w:proofErr w:type="gramStart"/>
      <w:r>
        <w:rPr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szCs w:val="28"/>
        </w:rPr>
        <w:t xml:space="preserve"> муниципального образования</w:t>
      </w:r>
      <w:r w:rsidR="002D3C35">
        <w:rPr>
          <w:szCs w:val="28"/>
        </w:rPr>
        <w:t xml:space="preserve"> </w:t>
      </w:r>
      <w:r w:rsidR="00E62B28" w:rsidRPr="00E62B28">
        <w:rPr>
          <w:szCs w:val="28"/>
        </w:rPr>
        <w:t>«Щегловское сельское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A80B8F" w:rsidTr="00D86527">
        <w:tc>
          <w:tcPr>
            <w:tcW w:w="3794" w:type="dxa"/>
            <w:hideMark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670" w:type="dxa"/>
          </w:tcPr>
          <w:p w:rsidR="00A80B8F" w:rsidRDefault="00E62B28" w:rsidP="00D86527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бухгалтер администрации</w:t>
            </w:r>
          </w:p>
        </w:tc>
      </w:tr>
      <w:tr w:rsidR="00A80B8F" w:rsidTr="00D86527">
        <w:tc>
          <w:tcPr>
            <w:tcW w:w="3794" w:type="dxa"/>
            <w:hideMark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комиссии</w:t>
            </w:r>
          </w:p>
        </w:tc>
        <w:tc>
          <w:tcPr>
            <w:tcW w:w="5670" w:type="dxa"/>
          </w:tcPr>
          <w:p w:rsidR="00A80B8F" w:rsidRDefault="00E62B28" w:rsidP="00D86527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 делопроизводитель</w:t>
            </w:r>
          </w:p>
        </w:tc>
      </w:tr>
      <w:tr w:rsidR="00A80B8F" w:rsidTr="00D86527">
        <w:tc>
          <w:tcPr>
            <w:tcW w:w="3794" w:type="dxa"/>
            <w:hideMark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комиссии</w:t>
            </w:r>
          </w:p>
        </w:tc>
        <w:tc>
          <w:tcPr>
            <w:tcW w:w="5670" w:type="dxa"/>
          </w:tcPr>
          <w:p w:rsidR="00A80B8F" w:rsidRDefault="00E62B28" w:rsidP="002D3C35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</w:t>
            </w:r>
            <w:r w:rsidR="002D3C35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бухгал</w:t>
            </w:r>
            <w:r w:rsidR="002D3C35"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>ер</w:t>
            </w: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</w:tbl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D86527" w:rsidRDefault="00D86527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2D3C35" w:rsidRDefault="002D3C35" w:rsidP="00A80B8F">
      <w:pPr>
        <w:jc w:val="right"/>
      </w:pPr>
    </w:p>
    <w:p w:rsidR="00A80B8F" w:rsidRDefault="00A80B8F" w:rsidP="00A80B8F">
      <w:pPr>
        <w:jc w:val="right"/>
      </w:pPr>
      <w:r>
        <w:lastRenderedPageBreak/>
        <w:t>Приложение 3</w:t>
      </w:r>
    </w:p>
    <w:p w:rsidR="00A80B8F" w:rsidRDefault="00A80B8F" w:rsidP="00A80B8F">
      <w:pPr>
        <w:jc w:val="right"/>
      </w:pPr>
      <w:r>
        <w:t>к постановлению администрации</w:t>
      </w:r>
    </w:p>
    <w:p w:rsidR="00A80B8F" w:rsidRDefault="00A80B8F" w:rsidP="00A80B8F">
      <w:pPr>
        <w:jc w:val="right"/>
      </w:pPr>
      <w:r>
        <w:t xml:space="preserve">от </w:t>
      </w:r>
      <w:r w:rsidR="002D3C35">
        <w:t>14.06.2017</w:t>
      </w:r>
      <w:r w:rsidR="00D86527">
        <w:t xml:space="preserve"> г. № </w:t>
      </w:r>
      <w:r w:rsidR="002D3C35">
        <w:t>43.1/17-п</w:t>
      </w: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A80B8F" w:rsidRDefault="00A80B8F" w:rsidP="00A80B8F">
      <w:pPr>
        <w:jc w:val="center"/>
        <w:rPr>
          <w:szCs w:val="28"/>
        </w:rPr>
      </w:pPr>
      <w:proofErr w:type="gramStart"/>
      <w:r>
        <w:rPr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szCs w:val="28"/>
        </w:rPr>
        <w:t xml:space="preserve"> в бюджет муниципального образования </w:t>
      </w:r>
      <w:r w:rsidR="00E62B28" w:rsidRPr="00E62B28">
        <w:rPr>
          <w:szCs w:val="28"/>
        </w:rPr>
        <w:t xml:space="preserve">«Щегловское сельское поселение» </w:t>
      </w:r>
      <w:r>
        <w:rPr>
          <w:szCs w:val="28"/>
        </w:rPr>
        <w:t xml:space="preserve">Всеволожского муниципального района Ленинградской области </w:t>
      </w: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80B8F" w:rsidRDefault="00A80B8F" w:rsidP="00A80B8F">
      <w:pPr>
        <w:ind w:left="360"/>
        <w:rPr>
          <w:szCs w:val="28"/>
        </w:rPr>
      </w:pPr>
    </w:p>
    <w:p w:rsidR="00A80B8F" w:rsidRDefault="00A80B8F" w:rsidP="00A80B8F">
      <w:pPr>
        <w:ind w:firstLine="720"/>
      </w:pPr>
      <w:r>
        <w:rPr>
          <w:szCs w:val="28"/>
        </w:rPr>
        <w:t xml:space="preserve">1.1. </w:t>
      </w:r>
      <w:r>
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szCs w:val="28"/>
        </w:rPr>
        <w:t xml:space="preserve">муниципального образования </w:t>
      </w:r>
      <w:r w:rsidR="00E62B28" w:rsidRPr="00E62B28">
        <w:rPr>
          <w:szCs w:val="28"/>
        </w:rPr>
        <w:t xml:space="preserve">«Щегловское сельское поселение» </w:t>
      </w:r>
      <w:r>
        <w:rPr>
          <w:szCs w:val="28"/>
        </w:rPr>
        <w:t>Всеволожского муниципального района Ленинградской области</w:t>
      </w:r>
      <w:r>
        <w:t xml:space="preserve">  (далее – Комиссия).</w:t>
      </w:r>
    </w:p>
    <w:p w:rsidR="00A80B8F" w:rsidRDefault="00A80B8F" w:rsidP="00A80B8F">
      <w:pPr>
        <w:ind w:firstLine="720"/>
      </w:pPr>
      <w:r>
        <w:rPr>
          <w:szCs w:val="28"/>
        </w:rPr>
        <w:t xml:space="preserve">1.2.  </w:t>
      </w:r>
      <w:r>
        <w:t xml:space="preserve">Комиссия в своей деятельности руководствуется </w:t>
      </w:r>
      <w:hyperlink r:id="rId11" w:history="1">
        <w:r w:rsidRPr="008D2F5A">
          <w:rPr>
            <w:rStyle w:val="a6"/>
            <w:color w:val="auto"/>
            <w:u w:val="none"/>
          </w:rPr>
          <w:t>Конституцией</w:t>
        </w:r>
      </w:hyperlink>
      <w:r>
        <w:t xml:space="preserve">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rPr>
          <w:szCs w:val="28"/>
        </w:rPr>
        <w:t xml:space="preserve">муниципального образования </w:t>
      </w:r>
      <w:r w:rsidR="00E62B28" w:rsidRPr="00E62B28">
        <w:rPr>
          <w:szCs w:val="28"/>
        </w:rPr>
        <w:t xml:space="preserve">«Щегловское сельское поселение» </w:t>
      </w:r>
      <w:r>
        <w:rPr>
          <w:szCs w:val="28"/>
        </w:rPr>
        <w:t>Всеволожского муниципального района Ленинградской области</w:t>
      </w:r>
      <w:r>
        <w:t>.</w:t>
      </w:r>
    </w:p>
    <w:p w:rsidR="00A80B8F" w:rsidRDefault="00A80B8F" w:rsidP="00A80B8F"/>
    <w:p w:rsidR="00A80B8F" w:rsidRDefault="00A80B8F" w:rsidP="00A80B8F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Комиссии</w:t>
      </w:r>
    </w:p>
    <w:p w:rsidR="00A80B8F" w:rsidRDefault="00A80B8F" w:rsidP="00A80B8F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t>Основными функциями Комиссии являются:</w:t>
      </w:r>
    </w:p>
    <w:p w:rsidR="00A80B8F" w:rsidRDefault="00A80B8F" w:rsidP="00A80B8F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A80B8F" w:rsidRDefault="00A80B8F" w:rsidP="00A80B8F">
      <w:pPr>
        <w:pStyle w:val="1"/>
        <w:widowControl w:val="0"/>
        <w:tabs>
          <w:tab w:val="left" w:pos="599"/>
        </w:tabs>
        <w:spacing w:after="0" w:line="240" w:lineRule="auto"/>
        <w:ind w:left="0" w:right="117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A80B8F" w:rsidRDefault="00A80B8F" w:rsidP="00A80B8F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A80B8F" w:rsidRDefault="00A80B8F" w:rsidP="00A80B8F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A80B8F" w:rsidRDefault="00A80B8F" w:rsidP="00A80B8F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A80B8F" w:rsidRDefault="00A80B8F" w:rsidP="00A80B8F">
      <w:pPr>
        <w:pStyle w:val="a3"/>
        <w:widowControl w:val="0"/>
        <w:spacing w:after="0"/>
        <w:ind w:left="360" w:right="107" w:firstLine="0"/>
        <w:contextualSpacing/>
        <w:jc w:val="center"/>
      </w:pPr>
      <w:r>
        <w:t>3. Права Комиссии</w:t>
      </w:r>
    </w:p>
    <w:p w:rsidR="00A80B8F" w:rsidRDefault="00A80B8F" w:rsidP="00A80B8F">
      <w:pPr>
        <w:pStyle w:val="a3"/>
        <w:spacing w:after="0"/>
        <w:ind w:right="107" w:firstLine="539"/>
        <w:contextualSpacing/>
      </w:pP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lastRenderedPageBreak/>
        <w:t>Комиссия имеет право:</w:t>
      </w: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t>3.1. Запрашивать информацию по вопросам, относящимся к компетенции комиссии;</w:t>
      </w: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t>3.2. Заслушивать представителей плательщиков по вопросам, относящимся к компетенции комиссии.</w:t>
      </w:r>
    </w:p>
    <w:p w:rsidR="00A80B8F" w:rsidRDefault="00A80B8F" w:rsidP="00A80B8F">
      <w:pPr>
        <w:pStyle w:val="a3"/>
        <w:spacing w:after="0"/>
        <w:ind w:right="107" w:firstLine="539"/>
        <w:contextualSpacing/>
      </w:pPr>
    </w:p>
    <w:p w:rsidR="00A80B8F" w:rsidRDefault="00A80B8F" w:rsidP="00A80B8F">
      <w:pPr>
        <w:pStyle w:val="a3"/>
        <w:widowControl w:val="0"/>
        <w:numPr>
          <w:ilvl w:val="0"/>
          <w:numId w:val="1"/>
        </w:numPr>
        <w:spacing w:after="0"/>
        <w:ind w:right="107"/>
        <w:contextualSpacing/>
        <w:jc w:val="center"/>
      </w:pPr>
      <w:r>
        <w:t>Организация деятельности Комиссии</w:t>
      </w:r>
    </w:p>
    <w:p w:rsidR="00A80B8F" w:rsidRDefault="00A80B8F" w:rsidP="00A80B8F">
      <w:pPr>
        <w:pStyle w:val="a3"/>
        <w:widowControl w:val="0"/>
        <w:spacing w:after="0"/>
        <w:ind w:left="720" w:right="107" w:firstLine="0"/>
        <w:contextualSpacing/>
      </w:pPr>
    </w:p>
    <w:p w:rsidR="00A80B8F" w:rsidRDefault="00A80B8F" w:rsidP="00A80B8F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/>
        <w:ind w:right="113" w:firstLine="720"/>
        <w:contextualSpacing/>
      </w:pPr>
      <w: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A80B8F" w:rsidRDefault="00A80B8F" w:rsidP="00A80B8F">
      <w:pPr>
        <w:pStyle w:val="1"/>
        <w:widowControl w:val="0"/>
        <w:tabs>
          <w:tab w:val="left" w:pos="659"/>
        </w:tabs>
        <w:spacing w:after="0" w:line="240" w:lineRule="auto"/>
        <w:ind w:left="0" w:right="113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A80B8F" w:rsidRDefault="00A80B8F" w:rsidP="00A80B8F">
      <w:pPr>
        <w:pStyle w:val="1"/>
        <w:widowControl w:val="0"/>
        <w:tabs>
          <w:tab w:val="left" w:pos="637"/>
        </w:tabs>
        <w:spacing w:after="0" w:line="240" w:lineRule="auto"/>
        <w:ind w:left="0" w:right="114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A80B8F" w:rsidRDefault="00A80B8F" w:rsidP="00A80B8F">
      <w:pPr>
        <w:pStyle w:val="1"/>
        <w:widowControl w:val="0"/>
        <w:tabs>
          <w:tab w:val="left" w:pos="61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2D7D76" w:rsidRDefault="00A80B8F" w:rsidP="00D86527">
      <w:pPr>
        <w:pStyle w:val="1"/>
        <w:widowControl w:val="0"/>
        <w:tabs>
          <w:tab w:val="left" w:pos="618"/>
        </w:tabs>
        <w:spacing w:after="0" w:line="240" w:lineRule="auto"/>
        <w:ind w:left="0" w:right="111" w:firstLine="720"/>
        <w:contextualSpacing/>
        <w:jc w:val="both"/>
      </w:pPr>
      <w:r>
        <w:rPr>
          <w:rFonts w:ascii="Times New Roman" w:hAnsi="Times New Roman"/>
          <w:sz w:val="28"/>
        </w:rPr>
        <w:t xml:space="preserve">4.5. Решение Комиссии подписывается </w:t>
      </w:r>
      <w:proofErr w:type="gramStart"/>
      <w:r>
        <w:rPr>
          <w:rFonts w:ascii="Times New Roman" w:hAnsi="Times New Roman"/>
          <w:sz w:val="28"/>
        </w:rPr>
        <w:t xml:space="preserve">всеми членами </w:t>
      </w:r>
      <w:r>
        <w:rPr>
          <w:rFonts w:ascii="Times New Roman" w:hAnsi="Times New Roman"/>
          <w:spacing w:val="-1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присутствовавшими на ее заседании и утверждается</w:t>
      </w:r>
      <w:proofErr w:type="gramEnd"/>
      <w:r>
        <w:rPr>
          <w:rFonts w:ascii="Times New Roman" w:hAnsi="Times New Roman"/>
          <w:sz w:val="28"/>
        </w:rPr>
        <w:t xml:space="preserve"> руководителем администратора доходов.</w:t>
      </w:r>
    </w:p>
    <w:sectPr w:rsidR="002D7D76" w:rsidSect="002D3C35">
      <w:headerReference w:type="default" r:id="rId12"/>
      <w:pgSz w:w="11906" w:h="16838"/>
      <w:pgMar w:top="568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70" w:rsidRDefault="00BB7B70" w:rsidP="008D2F5A">
      <w:r>
        <w:separator/>
      </w:r>
    </w:p>
  </w:endnote>
  <w:endnote w:type="continuationSeparator" w:id="1">
    <w:p w:rsidR="00BB7B70" w:rsidRDefault="00BB7B70" w:rsidP="008D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70" w:rsidRDefault="00BB7B70" w:rsidP="008D2F5A">
      <w:r>
        <w:separator/>
      </w:r>
    </w:p>
  </w:footnote>
  <w:footnote w:type="continuationSeparator" w:id="1">
    <w:p w:rsidR="00BB7B70" w:rsidRDefault="00BB7B70" w:rsidP="008D2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70" w:rsidRDefault="00BB7B70">
    <w:pPr>
      <w:pStyle w:val="a8"/>
      <w:jc w:val="center"/>
    </w:pPr>
  </w:p>
  <w:p w:rsidR="00BB7B70" w:rsidRDefault="00BB7B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A64FC"/>
    <w:multiLevelType w:val="hybridMultilevel"/>
    <w:tmpl w:val="B244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5F9"/>
    <w:multiLevelType w:val="hybridMultilevel"/>
    <w:tmpl w:val="B244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B8F"/>
    <w:rsid w:val="000A14CC"/>
    <w:rsid w:val="002D3C35"/>
    <w:rsid w:val="002D7D76"/>
    <w:rsid w:val="0061728A"/>
    <w:rsid w:val="007264BC"/>
    <w:rsid w:val="00741DEA"/>
    <w:rsid w:val="00794E5A"/>
    <w:rsid w:val="008D2F5A"/>
    <w:rsid w:val="00A56265"/>
    <w:rsid w:val="00A72AE6"/>
    <w:rsid w:val="00A80B8F"/>
    <w:rsid w:val="00B86203"/>
    <w:rsid w:val="00BB7B70"/>
    <w:rsid w:val="00C30965"/>
    <w:rsid w:val="00D86527"/>
    <w:rsid w:val="00D95C80"/>
    <w:rsid w:val="00DC6B24"/>
    <w:rsid w:val="00E62B28"/>
    <w:rsid w:val="00F8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0B8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0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0B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0B8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80B8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80B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65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2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2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BB7B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0B8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0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0B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0B8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80B8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80B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65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2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B36A28684ED6515B65E24y1j9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gn-pravila/d6a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632CFBF4FF454E48DBFB33D94F7874029952A932059158E1F9C4E475750B6489B7A467041D960993e8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F5039A217B53FACE8D35A08784ED6515B65E24193759CAAC0B22EB32E4AFy8j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Saxarova</cp:lastModifiedBy>
  <cp:revision>3</cp:revision>
  <cp:lastPrinted>2017-06-14T11:46:00Z</cp:lastPrinted>
  <dcterms:created xsi:type="dcterms:W3CDTF">2017-06-14T11:32:00Z</dcterms:created>
  <dcterms:modified xsi:type="dcterms:W3CDTF">2017-06-14T11:46:00Z</dcterms:modified>
</cp:coreProperties>
</file>