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3D" w:rsidRPr="00195967" w:rsidRDefault="00381F3D" w:rsidP="00381F3D">
      <w:pPr>
        <w:pStyle w:val="ConsPlusNormal"/>
        <w:ind w:left="5670"/>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УТВЕРЖДЕНА</w:t>
      </w:r>
    </w:p>
    <w:p w:rsidR="00381F3D" w:rsidRPr="00195967" w:rsidRDefault="00381F3D" w:rsidP="00381F3D">
      <w:pPr>
        <w:pStyle w:val="ConsPlusNormal"/>
        <w:ind w:left="5670"/>
        <w:jc w:val="center"/>
        <w:rPr>
          <w:rFonts w:ascii="Times New Roman" w:hAnsi="Times New Roman" w:cs="Times New Roman"/>
          <w:color w:val="000000" w:themeColor="text1"/>
          <w:sz w:val="28"/>
          <w:szCs w:val="28"/>
        </w:rPr>
      </w:pPr>
    </w:p>
    <w:p w:rsidR="00381F3D" w:rsidRPr="00195967" w:rsidRDefault="00381F3D" w:rsidP="00381F3D">
      <w:pPr>
        <w:pStyle w:val="ConsPlusNormal"/>
        <w:ind w:left="5670"/>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Решением совета депутатов</w:t>
      </w:r>
    </w:p>
    <w:p w:rsidR="00381F3D" w:rsidRPr="00195967" w:rsidRDefault="00381F3D" w:rsidP="00381F3D">
      <w:pPr>
        <w:pStyle w:val="ConsPlusNormal"/>
        <w:ind w:left="5670"/>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муниципального образования</w:t>
      </w:r>
    </w:p>
    <w:p w:rsidR="00381F3D" w:rsidRPr="00195967" w:rsidRDefault="00FF5A9A" w:rsidP="00381F3D">
      <w:pPr>
        <w:pStyle w:val="ConsPlusNormal"/>
        <w:ind w:left="5670"/>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«Щегловское сельское поселение»</w:t>
      </w:r>
      <w:r w:rsidR="00381F3D" w:rsidRPr="00195967">
        <w:rPr>
          <w:rFonts w:ascii="Times New Roman" w:hAnsi="Times New Roman" w:cs="Times New Roman"/>
          <w:color w:val="000000" w:themeColor="text1"/>
          <w:sz w:val="28"/>
          <w:szCs w:val="28"/>
        </w:rPr>
        <w:t xml:space="preserve"> </w:t>
      </w:r>
      <w:r w:rsidRPr="00195967">
        <w:rPr>
          <w:rFonts w:ascii="Times New Roman" w:hAnsi="Times New Roman" w:cs="Times New Roman"/>
          <w:color w:val="000000" w:themeColor="text1"/>
          <w:sz w:val="28"/>
          <w:szCs w:val="28"/>
        </w:rPr>
        <w:t xml:space="preserve">Всеволожского </w:t>
      </w:r>
      <w:r w:rsidR="00381F3D" w:rsidRPr="00195967">
        <w:rPr>
          <w:rFonts w:ascii="Times New Roman" w:hAnsi="Times New Roman" w:cs="Times New Roman"/>
          <w:color w:val="000000" w:themeColor="text1"/>
          <w:sz w:val="28"/>
          <w:szCs w:val="28"/>
        </w:rPr>
        <w:t>муниципального района Ленинградской области</w:t>
      </w:r>
    </w:p>
    <w:p w:rsidR="00141EF2" w:rsidRPr="00195967" w:rsidRDefault="00141EF2"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C3A7C" w:rsidRPr="00195967" w:rsidRDefault="005C3A7C" w:rsidP="009A2288">
      <w:pPr>
        <w:pStyle w:val="ConsPlusNormal"/>
        <w:jc w:val="center"/>
        <w:rPr>
          <w:rFonts w:ascii="Times New Roman" w:hAnsi="Times New Roman" w:cs="Times New Roman"/>
          <w:color w:val="000000" w:themeColor="text1"/>
          <w:sz w:val="28"/>
          <w:szCs w:val="28"/>
        </w:rPr>
      </w:pPr>
    </w:p>
    <w:p w:rsidR="00533D6A" w:rsidRPr="00195967" w:rsidRDefault="00BD50C7" w:rsidP="009A2288">
      <w:pPr>
        <w:pStyle w:val="ConsPlusNormal"/>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ПРОЕКТ программы</w:t>
      </w:r>
    </w:p>
    <w:p w:rsidR="00533D6A" w:rsidRPr="00195967" w:rsidRDefault="00381F3D" w:rsidP="009A2288">
      <w:pPr>
        <w:pStyle w:val="ConsPlusNormal"/>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комплексного развития социальной инфраструктуры</w:t>
      </w:r>
    </w:p>
    <w:p w:rsidR="00533D6A" w:rsidRPr="00195967" w:rsidRDefault="00FF5A9A" w:rsidP="009A2288">
      <w:pPr>
        <w:pStyle w:val="ConsPlusNormal"/>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муниципального образования «Щегловское сельское поселение»</w:t>
      </w:r>
    </w:p>
    <w:p w:rsidR="00381F3D" w:rsidRPr="00195967" w:rsidRDefault="00FF5A9A" w:rsidP="009A2288">
      <w:pPr>
        <w:pStyle w:val="ConsPlusNormal"/>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Всеволожского</w:t>
      </w:r>
      <w:r w:rsidR="00381F3D" w:rsidRPr="00195967">
        <w:rPr>
          <w:rFonts w:ascii="Times New Roman" w:hAnsi="Times New Roman" w:cs="Times New Roman"/>
          <w:color w:val="000000" w:themeColor="text1"/>
          <w:sz w:val="28"/>
          <w:szCs w:val="28"/>
        </w:rPr>
        <w:t xml:space="preserve"> муниципального района</w:t>
      </w:r>
    </w:p>
    <w:p w:rsidR="005C3A7C" w:rsidRPr="00195967" w:rsidRDefault="00381F3D" w:rsidP="009A2288">
      <w:pPr>
        <w:pStyle w:val="ConsPlusNormal"/>
        <w:jc w:val="center"/>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Ленинградской области</w:t>
      </w:r>
    </w:p>
    <w:p w:rsidR="00533D6A" w:rsidRPr="00195967" w:rsidRDefault="005C3A7C" w:rsidP="005C3A7C">
      <w:pPr>
        <w:pStyle w:val="ConsPlusNormal"/>
        <w:jc w:val="center"/>
        <w:rPr>
          <w:rFonts w:ascii="Times New Roman" w:hAnsi="Times New Roman" w:cs="Times New Roman"/>
          <w:b/>
          <w:color w:val="000000" w:themeColor="text1"/>
          <w:sz w:val="28"/>
          <w:szCs w:val="28"/>
        </w:rPr>
      </w:pPr>
      <w:r w:rsidRPr="00195967">
        <w:rPr>
          <w:rFonts w:ascii="Times New Roman" w:hAnsi="Times New Roman" w:cs="Times New Roman"/>
          <w:color w:val="000000" w:themeColor="text1"/>
          <w:sz w:val="28"/>
          <w:szCs w:val="28"/>
        </w:rPr>
        <w:br w:type="page"/>
      </w:r>
      <w:r w:rsidRPr="00195967">
        <w:rPr>
          <w:rFonts w:ascii="Times New Roman" w:hAnsi="Times New Roman" w:cs="Times New Roman"/>
          <w:b/>
          <w:color w:val="000000" w:themeColor="text1"/>
          <w:sz w:val="28"/>
          <w:szCs w:val="28"/>
        </w:rPr>
        <w:lastRenderedPageBreak/>
        <w:t>1. ПАСПОРТ ПРОГРАММЫ</w:t>
      </w:r>
    </w:p>
    <w:p w:rsidR="009A2288" w:rsidRPr="00195967" w:rsidRDefault="009A2288" w:rsidP="009A2288">
      <w:pPr>
        <w:pStyle w:val="ConsPlusNormal"/>
        <w:jc w:val="both"/>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6907"/>
      </w:tblGrid>
      <w:tr w:rsidR="002E4F36" w:rsidRPr="00195967" w:rsidTr="004A26E4">
        <w:tc>
          <w:tcPr>
            <w:tcW w:w="1686" w:type="pct"/>
            <w:shd w:val="clear" w:color="auto" w:fill="auto"/>
          </w:tcPr>
          <w:p w:rsidR="00533D6A" w:rsidRPr="00195967" w:rsidRDefault="00533D6A"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Наименование программы</w:t>
            </w:r>
          </w:p>
        </w:tc>
        <w:tc>
          <w:tcPr>
            <w:tcW w:w="3314" w:type="pct"/>
            <w:shd w:val="clear" w:color="auto" w:fill="auto"/>
          </w:tcPr>
          <w:p w:rsidR="00FF5A9A" w:rsidRPr="00195967" w:rsidRDefault="00FF5A9A" w:rsidP="00FF5A9A">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Программа комплексного развития социальной инфраструктуры муниципального образования «Щегловское сельское поселение» Всеволожского муниципального района Ленинградской области</w:t>
            </w:r>
          </w:p>
          <w:p w:rsidR="00533D6A" w:rsidRPr="00195967" w:rsidRDefault="00533D6A" w:rsidP="009A2288">
            <w:pPr>
              <w:pStyle w:val="ConsPlusNormal"/>
              <w:jc w:val="both"/>
              <w:rPr>
                <w:rFonts w:ascii="Times New Roman" w:hAnsi="Times New Roman" w:cs="Times New Roman"/>
                <w:color w:val="000000" w:themeColor="text1"/>
                <w:sz w:val="28"/>
                <w:szCs w:val="28"/>
              </w:rPr>
            </w:pPr>
          </w:p>
        </w:tc>
      </w:tr>
      <w:tr w:rsidR="002E4F36" w:rsidRPr="00195967" w:rsidTr="004A26E4">
        <w:tc>
          <w:tcPr>
            <w:tcW w:w="1686" w:type="pct"/>
            <w:shd w:val="clear" w:color="auto" w:fill="auto"/>
          </w:tcPr>
          <w:p w:rsidR="00533D6A" w:rsidRPr="00195967" w:rsidRDefault="00533D6A"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Основание для разработки программы</w:t>
            </w:r>
          </w:p>
        </w:tc>
        <w:tc>
          <w:tcPr>
            <w:tcW w:w="3314" w:type="pct"/>
            <w:shd w:val="clear" w:color="auto" w:fill="auto"/>
          </w:tcPr>
          <w:p w:rsidR="001E7268" w:rsidRPr="00195967" w:rsidRDefault="001E7268" w:rsidP="001E7268">
            <w:pPr>
              <w:pStyle w:val="ConsPlusTitle"/>
              <w:jc w:val="both"/>
              <w:rPr>
                <w:rFonts w:ascii="Times New Roman" w:hAnsi="Times New Roman" w:cs="Times New Roman"/>
                <w:b w:val="0"/>
                <w:color w:val="000000" w:themeColor="text1"/>
                <w:sz w:val="28"/>
                <w:szCs w:val="28"/>
              </w:rPr>
            </w:pPr>
            <w:r w:rsidRPr="00195967">
              <w:rPr>
                <w:rFonts w:ascii="Times New Roman" w:hAnsi="Times New Roman" w:cs="Times New Roman"/>
                <w:b w:val="0"/>
                <w:color w:val="000000" w:themeColor="text1"/>
                <w:sz w:val="28"/>
                <w:szCs w:val="28"/>
              </w:rPr>
              <w:t>Градостроительный кодекс Российской Федерации</w:t>
            </w:r>
          </w:p>
          <w:p w:rsidR="001E7268" w:rsidRPr="00195967" w:rsidRDefault="001E7268" w:rsidP="001E7268">
            <w:pPr>
              <w:pStyle w:val="ConsPlusTitle"/>
              <w:jc w:val="both"/>
              <w:rPr>
                <w:rFonts w:ascii="Times New Roman" w:hAnsi="Times New Roman" w:cs="Times New Roman"/>
                <w:b w:val="0"/>
                <w:color w:val="000000" w:themeColor="text1"/>
                <w:sz w:val="28"/>
                <w:szCs w:val="28"/>
              </w:rPr>
            </w:pPr>
            <w:r w:rsidRPr="00195967">
              <w:rPr>
                <w:rFonts w:ascii="Times New Roman" w:hAnsi="Times New Roman" w:cs="Times New Roman"/>
                <w:b w:val="0"/>
                <w:color w:val="000000" w:themeColor="text1"/>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533D6A" w:rsidRPr="00195967" w:rsidRDefault="001E7268" w:rsidP="006B28B0">
            <w:pPr>
              <w:pStyle w:val="ConsPlusTitle"/>
              <w:jc w:val="both"/>
              <w:rPr>
                <w:rFonts w:ascii="Times New Roman" w:hAnsi="Times New Roman" w:cs="Times New Roman"/>
                <w:b w:val="0"/>
                <w:color w:val="000000" w:themeColor="text1"/>
                <w:sz w:val="28"/>
                <w:szCs w:val="28"/>
              </w:rPr>
            </w:pPr>
            <w:r w:rsidRPr="00195967">
              <w:rPr>
                <w:rFonts w:ascii="Times New Roman" w:hAnsi="Times New Roman" w:cs="Times New Roman"/>
                <w:b w:val="0"/>
                <w:color w:val="000000" w:themeColor="text1"/>
                <w:sz w:val="28"/>
                <w:szCs w:val="28"/>
              </w:rPr>
              <w:t xml:space="preserve">Постановление главы администрации </w:t>
            </w:r>
            <w:r w:rsidR="00FF5A9A" w:rsidRPr="00195967">
              <w:rPr>
                <w:rFonts w:ascii="Times New Roman" w:hAnsi="Times New Roman" w:cs="Times New Roman"/>
                <w:b w:val="0"/>
                <w:color w:val="000000" w:themeColor="text1"/>
                <w:sz w:val="28"/>
                <w:szCs w:val="28"/>
              </w:rPr>
              <w:t>от 21.08.2017 № 65.2/17-п</w:t>
            </w:r>
            <w:r w:rsidRPr="00195967">
              <w:rPr>
                <w:rFonts w:ascii="Times New Roman" w:hAnsi="Times New Roman" w:cs="Times New Roman"/>
                <w:b w:val="0"/>
                <w:color w:val="000000" w:themeColor="text1"/>
                <w:sz w:val="28"/>
                <w:szCs w:val="28"/>
              </w:rPr>
              <w:t xml:space="preserve"> МО </w:t>
            </w:r>
            <w:r w:rsidR="00FF5A9A" w:rsidRPr="00195967">
              <w:rPr>
                <w:rFonts w:ascii="Times New Roman" w:hAnsi="Times New Roman" w:cs="Times New Roman"/>
                <w:b w:val="0"/>
                <w:color w:val="000000" w:themeColor="text1"/>
                <w:sz w:val="28"/>
                <w:szCs w:val="28"/>
              </w:rPr>
              <w:t>«Щегловское сельское поселение» Всеволожского</w:t>
            </w:r>
            <w:r w:rsidRPr="00195967">
              <w:rPr>
                <w:rFonts w:ascii="Times New Roman" w:hAnsi="Times New Roman" w:cs="Times New Roman"/>
                <w:b w:val="0"/>
                <w:color w:val="000000" w:themeColor="text1"/>
                <w:sz w:val="28"/>
                <w:szCs w:val="28"/>
              </w:rPr>
              <w:t xml:space="preserve"> муниципального района Ленинградской области «О разработке программы комплексного развития социальной инфраструктуры </w:t>
            </w:r>
            <w:r w:rsidR="006B28B0" w:rsidRPr="00195967">
              <w:rPr>
                <w:rFonts w:ascii="Times New Roman" w:hAnsi="Times New Roman" w:cs="Times New Roman"/>
                <w:b w:val="0"/>
                <w:color w:val="000000" w:themeColor="text1"/>
                <w:sz w:val="28"/>
                <w:szCs w:val="28"/>
              </w:rPr>
              <w:t xml:space="preserve">«Щегловское сельское поселение» Всеволожского </w:t>
            </w:r>
            <w:r w:rsidRPr="00195967">
              <w:rPr>
                <w:rFonts w:ascii="Times New Roman" w:hAnsi="Times New Roman" w:cs="Times New Roman"/>
                <w:b w:val="0"/>
                <w:color w:val="000000" w:themeColor="text1"/>
                <w:sz w:val="28"/>
                <w:szCs w:val="28"/>
              </w:rPr>
              <w:t>муниципального района Ленинградской области</w:t>
            </w:r>
          </w:p>
        </w:tc>
      </w:tr>
      <w:tr w:rsidR="002E4F36" w:rsidRPr="00195967" w:rsidTr="004A26E4">
        <w:tc>
          <w:tcPr>
            <w:tcW w:w="1686" w:type="pct"/>
            <w:shd w:val="clear" w:color="auto" w:fill="auto"/>
          </w:tcPr>
          <w:p w:rsidR="00533D6A" w:rsidRPr="00195967" w:rsidRDefault="00533D6A"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Наименование заказчика и разработчиков программы, их местонахождение</w:t>
            </w:r>
          </w:p>
        </w:tc>
        <w:tc>
          <w:tcPr>
            <w:tcW w:w="3314" w:type="pct"/>
            <w:shd w:val="clear" w:color="auto" w:fill="auto"/>
          </w:tcPr>
          <w:p w:rsidR="006B28B0" w:rsidRPr="00195967" w:rsidRDefault="00F33F60" w:rsidP="00F33F60">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xml:space="preserve">Заказчик - администрация МО </w:t>
            </w:r>
            <w:r w:rsidR="006B28B0" w:rsidRPr="00195967">
              <w:rPr>
                <w:rFonts w:ascii="Times New Roman" w:hAnsi="Times New Roman" w:cs="Times New Roman"/>
                <w:color w:val="000000" w:themeColor="text1"/>
                <w:sz w:val="28"/>
                <w:szCs w:val="28"/>
              </w:rPr>
              <w:t xml:space="preserve">«Щегловское сельское поселение» Всеволожского муниципального района Ленинградской области </w:t>
            </w:r>
          </w:p>
          <w:p w:rsidR="006B28B0" w:rsidRPr="00195967" w:rsidRDefault="00F33F60" w:rsidP="006B28B0">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xml:space="preserve">Разработчик - </w:t>
            </w:r>
            <w:r w:rsidR="006B28B0" w:rsidRPr="00195967">
              <w:rPr>
                <w:rFonts w:ascii="Times New Roman" w:hAnsi="Times New Roman" w:cs="Times New Roman"/>
                <w:color w:val="000000" w:themeColor="text1"/>
                <w:sz w:val="28"/>
                <w:szCs w:val="28"/>
              </w:rPr>
              <w:t xml:space="preserve">администрация МО «Щегловское сельское поселение» Всеволожского муниципального района Ленинградской области </w:t>
            </w:r>
          </w:p>
          <w:p w:rsidR="006150A1" w:rsidRPr="00195967" w:rsidRDefault="006150A1" w:rsidP="006B28B0">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xml:space="preserve">Адрес: </w:t>
            </w:r>
            <w:r w:rsidR="006B28B0" w:rsidRPr="00195967">
              <w:rPr>
                <w:rFonts w:ascii="Times New Roman" w:hAnsi="Times New Roman" w:cs="Times New Roman"/>
                <w:color w:val="000000" w:themeColor="text1"/>
                <w:sz w:val="28"/>
                <w:szCs w:val="28"/>
              </w:rPr>
              <w:t>Ленинградская область, Всеволожский район, пос.Щеглово, д.5</w:t>
            </w:r>
          </w:p>
        </w:tc>
      </w:tr>
      <w:tr w:rsidR="002E4F36" w:rsidRPr="00195967" w:rsidTr="004A26E4">
        <w:tc>
          <w:tcPr>
            <w:tcW w:w="1686" w:type="pct"/>
            <w:shd w:val="clear" w:color="auto" w:fill="auto"/>
          </w:tcPr>
          <w:p w:rsidR="00533D6A" w:rsidRPr="00195967" w:rsidRDefault="00533D6A"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Цели и задачи программы</w:t>
            </w:r>
          </w:p>
        </w:tc>
        <w:tc>
          <w:tcPr>
            <w:tcW w:w="3314" w:type="pct"/>
            <w:shd w:val="clear" w:color="auto" w:fill="auto"/>
          </w:tcPr>
          <w:p w:rsidR="002056FC" w:rsidRPr="00195967" w:rsidRDefault="00C65431" w:rsidP="002056FC">
            <w:pPr>
              <w:spacing w:after="0" w:line="240" w:lineRule="auto"/>
              <w:jc w:val="both"/>
              <w:rPr>
                <w:rFonts w:ascii="Times New Roman" w:hAnsi="Times New Roman"/>
                <w:color w:val="000000" w:themeColor="text1"/>
                <w:sz w:val="28"/>
                <w:szCs w:val="28"/>
              </w:rPr>
            </w:pPr>
            <w:r w:rsidRPr="00195967">
              <w:rPr>
                <w:rFonts w:ascii="Times New Roman" w:hAnsi="Times New Roman"/>
                <w:color w:val="000000" w:themeColor="text1"/>
                <w:sz w:val="28"/>
                <w:szCs w:val="28"/>
              </w:rPr>
              <w:t>Цель программы –</w:t>
            </w:r>
            <w:r w:rsidR="00570672" w:rsidRPr="00195967">
              <w:rPr>
                <w:rFonts w:ascii="Times New Roman" w:hAnsi="Times New Roman"/>
                <w:color w:val="000000" w:themeColor="text1"/>
                <w:sz w:val="28"/>
                <w:szCs w:val="28"/>
              </w:rPr>
              <w:t xml:space="preserve"> </w:t>
            </w:r>
            <w:r w:rsidR="002056FC" w:rsidRPr="00195967">
              <w:rPr>
                <w:rFonts w:ascii="Times New Roman" w:hAnsi="Times New Roman"/>
                <w:color w:val="000000" w:themeColor="text1"/>
                <w:sz w:val="28"/>
                <w:szCs w:val="28"/>
              </w:rPr>
              <w:t>создани</w:t>
            </w:r>
            <w:r w:rsidR="00570672" w:rsidRPr="00195967">
              <w:rPr>
                <w:rFonts w:ascii="Times New Roman" w:hAnsi="Times New Roman"/>
                <w:color w:val="000000" w:themeColor="text1"/>
                <w:sz w:val="28"/>
                <w:szCs w:val="28"/>
              </w:rPr>
              <w:t>е</w:t>
            </w:r>
            <w:r w:rsidR="002056FC" w:rsidRPr="00195967">
              <w:rPr>
                <w:rFonts w:ascii="Times New Roman" w:hAnsi="Times New Roman"/>
                <w:color w:val="000000" w:themeColor="text1"/>
                <w:sz w:val="28"/>
                <w:szCs w:val="28"/>
              </w:rPr>
              <w:t xml:space="preserve"> полноценной качественной социальной инфраструктуры</w:t>
            </w:r>
            <w:r w:rsidR="00570672" w:rsidRPr="00195967">
              <w:rPr>
                <w:rFonts w:ascii="Times New Roman" w:hAnsi="Times New Roman"/>
                <w:color w:val="000000" w:themeColor="text1"/>
                <w:sz w:val="28"/>
                <w:szCs w:val="28"/>
              </w:rPr>
              <w:t xml:space="preserve"> для </w:t>
            </w:r>
            <w:r w:rsidR="002056FC" w:rsidRPr="00195967">
              <w:rPr>
                <w:rFonts w:ascii="Times New Roman" w:hAnsi="Times New Roman"/>
                <w:color w:val="000000" w:themeColor="text1"/>
                <w:sz w:val="28"/>
                <w:szCs w:val="28"/>
              </w:rPr>
              <w:t>формир</w:t>
            </w:r>
            <w:r w:rsidR="00570672" w:rsidRPr="00195967">
              <w:rPr>
                <w:rFonts w:ascii="Times New Roman" w:hAnsi="Times New Roman"/>
                <w:color w:val="000000" w:themeColor="text1"/>
                <w:sz w:val="28"/>
                <w:szCs w:val="28"/>
              </w:rPr>
              <w:t xml:space="preserve">ования </w:t>
            </w:r>
            <w:r w:rsidR="002056FC" w:rsidRPr="00195967">
              <w:rPr>
                <w:rFonts w:ascii="Times New Roman" w:hAnsi="Times New Roman"/>
                <w:color w:val="000000" w:themeColor="text1"/>
                <w:sz w:val="28"/>
                <w:szCs w:val="28"/>
              </w:rPr>
              <w:t>комфортн</w:t>
            </w:r>
            <w:r w:rsidR="00570672" w:rsidRPr="00195967">
              <w:rPr>
                <w:rFonts w:ascii="Times New Roman" w:hAnsi="Times New Roman"/>
                <w:color w:val="000000" w:themeColor="text1"/>
                <w:sz w:val="28"/>
                <w:szCs w:val="28"/>
              </w:rPr>
              <w:t>ой</w:t>
            </w:r>
            <w:r w:rsidR="002056FC" w:rsidRPr="00195967">
              <w:rPr>
                <w:rFonts w:ascii="Times New Roman" w:hAnsi="Times New Roman"/>
                <w:color w:val="000000" w:themeColor="text1"/>
                <w:sz w:val="28"/>
                <w:szCs w:val="28"/>
              </w:rPr>
              <w:t xml:space="preserve"> и безопасн</w:t>
            </w:r>
            <w:r w:rsidR="00570672" w:rsidRPr="00195967">
              <w:rPr>
                <w:rFonts w:ascii="Times New Roman" w:hAnsi="Times New Roman"/>
                <w:color w:val="000000" w:themeColor="text1"/>
                <w:sz w:val="28"/>
                <w:szCs w:val="28"/>
              </w:rPr>
              <w:t>ой</w:t>
            </w:r>
            <w:r w:rsidR="002056FC" w:rsidRPr="00195967">
              <w:rPr>
                <w:rFonts w:ascii="Times New Roman" w:hAnsi="Times New Roman"/>
                <w:color w:val="000000" w:themeColor="text1"/>
                <w:sz w:val="28"/>
                <w:szCs w:val="28"/>
              </w:rPr>
              <w:t xml:space="preserve"> сред</w:t>
            </w:r>
            <w:r w:rsidR="00570672" w:rsidRPr="00195967">
              <w:rPr>
                <w:rFonts w:ascii="Times New Roman" w:hAnsi="Times New Roman"/>
                <w:color w:val="000000" w:themeColor="text1"/>
                <w:sz w:val="28"/>
                <w:szCs w:val="28"/>
              </w:rPr>
              <w:t>ы</w:t>
            </w:r>
            <w:r w:rsidR="002056FC" w:rsidRPr="00195967">
              <w:rPr>
                <w:rFonts w:ascii="Times New Roman" w:hAnsi="Times New Roman"/>
                <w:color w:val="000000" w:themeColor="text1"/>
                <w:sz w:val="28"/>
                <w:szCs w:val="28"/>
              </w:rPr>
              <w:t xml:space="preserve"> жизнедеятельности.</w:t>
            </w:r>
          </w:p>
          <w:p w:rsidR="002056FC" w:rsidRPr="00195967" w:rsidRDefault="002056FC" w:rsidP="002056FC">
            <w:pPr>
              <w:spacing w:after="0" w:line="240" w:lineRule="auto"/>
              <w:jc w:val="both"/>
              <w:rPr>
                <w:rFonts w:ascii="Times New Roman" w:hAnsi="Times New Roman"/>
                <w:color w:val="000000" w:themeColor="text1"/>
                <w:sz w:val="28"/>
                <w:szCs w:val="28"/>
              </w:rPr>
            </w:pPr>
            <w:r w:rsidRPr="00195967">
              <w:rPr>
                <w:rFonts w:ascii="Times New Roman" w:hAnsi="Times New Roman"/>
                <w:color w:val="000000" w:themeColor="text1"/>
                <w:sz w:val="28"/>
                <w:szCs w:val="28"/>
              </w:rPr>
              <w:t>Задачи программы:</w:t>
            </w:r>
          </w:p>
          <w:p w:rsidR="002056FC" w:rsidRPr="00195967" w:rsidRDefault="002056FC" w:rsidP="002056FC">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обеспечение доступности объектов социальной инфраструктуры поселения для населения поселения;</w:t>
            </w:r>
          </w:p>
          <w:p w:rsidR="002056FC" w:rsidRPr="00195967" w:rsidRDefault="002056FC" w:rsidP="002056FC">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обеспечение достижения расчетного уровня обеспеченности населения поселения услугами в области образования, здравоохранения, физической культуры и массового спорта и культуры;</w:t>
            </w:r>
          </w:p>
          <w:p w:rsidR="00533D6A" w:rsidRPr="00195967" w:rsidRDefault="002056FC" w:rsidP="002056FC">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обеспечение эффективности функционирования социальной инфраструктуры</w:t>
            </w:r>
          </w:p>
          <w:p w:rsidR="00570672" w:rsidRPr="00195967" w:rsidRDefault="00570672" w:rsidP="00570672">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обеспечение безопасности и качества использования населением объектов социальной инфраструктуры поселения</w:t>
            </w:r>
          </w:p>
        </w:tc>
      </w:tr>
      <w:tr w:rsidR="002E4F36" w:rsidRPr="00195967" w:rsidTr="004A26E4">
        <w:tc>
          <w:tcPr>
            <w:tcW w:w="1686" w:type="pct"/>
            <w:shd w:val="clear" w:color="auto" w:fill="auto"/>
          </w:tcPr>
          <w:p w:rsidR="00533D6A" w:rsidRPr="00195967" w:rsidRDefault="00533D6A" w:rsidP="00F05D83">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lastRenderedPageBreak/>
              <w:t>Укрупненное описание запланирован</w:t>
            </w:r>
            <w:r w:rsidR="00F05D83" w:rsidRPr="00195967">
              <w:rPr>
                <w:rFonts w:ascii="Times New Roman" w:hAnsi="Times New Roman" w:cs="Times New Roman"/>
                <w:color w:val="000000" w:themeColor="text1"/>
                <w:sz w:val="28"/>
                <w:szCs w:val="28"/>
              </w:rPr>
              <w:t>ных мероприятий программы</w:t>
            </w:r>
          </w:p>
        </w:tc>
        <w:tc>
          <w:tcPr>
            <w:tcW w:w="3314" w:type="pct"/>
            <w:shd w:val="clear" w:color="auto" w:fill="auto"/>
          </w:tcPr>
          <w:p w:rsidR="00533D6A" w:rsidRPr="00195967" w:rsidRDefault="00A55B7B" w:rsidP="00A55B7B">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П</w:t>
            </w:r>
            <w:r w:rsidR="00F05D83" w:rsidRPr="00195967">
              <w:rPr>
                <w:rFonts w:ascii="Times New Roman" w:hAnsi="Times New Roman" w:cs="Times New Roman"/>
                <w:color w:val="000000" w:themeColor="text1"/>
                <w:sz w:val="28"/>
                <w:szCs w:val="28"/>
              </w:rPr>
              <w:t>роектировани</w:t>
            </w:r>
            <w:r w:rsidRPr="00195967">
              <w:rPr>
                <w:rFonts w:ascii="Times New Roman" w:hAnsi="Times New Roman" w:cs="Times New Roman"/>
                <w:color w:val="000000" w:themeColor="text1"/>
                <w:sz w:val="28"/>
                <w:szCs w:val="28"/>
              </w:rPr>
              <w:t>е</w:t>
            </w:r>
            <w:r w:rsidR="00F05D83" w:rsidRPr="00195967">
              <w:rPr>
                <w:rFonts w:ascii="Times New Roman" w:hAnsi="Times New Roman" w:cs="Times New Roman"/>
                <w:color w:val="000000" w:themeColor="text1"/>
                <w:sz w:val="28"/>
                <w:szCs w:val="28"/>
              </w:rPr>
              <w:t>, строительств</w:t>
            </w:r>
            <w:r w:rsidRPr="00195967">
              <w:rPr>
                <w:rFonts w:ascii="Times New Roman" w:hAnsi="Times New Roman" w:cs="Times New Roman"/>
                <w:color w:val="000000" w:themeColor="text1"/>
                <w:sz w:val="28"/>
                <w:szCs w:val="28"/>
              </w:rPr>
              <w:t>о</w:t>
            </w:r>
            <w:r w:rsidR="00F05D83" w:rsidRPr="00195967">
              <w:rPr>
                <w:rFonts w:ascii="Times New Roman" w:hAnsi="Times New Roman" w:cs="Times New Roman"/>
                <w:color w:val="000000" w:themeColor="text1"/>
                <w:sz w:val="28"/>
                <w:szCs w:val="28"/>
              </w:rPr>
              <w:t>, реконструкци</w:t>
            </w:r>
            <w:r w:rsidRPr="00195967">
              <w:rPr>
                <w:rFonts w:ascii="Times New Roman" w:hAnsi="Times New Roman" w:cs="Times New Roman"/>
                <w:color w:val="000000" w:themeColor="text1"/>
                <w:sz w:val="28"/>
                <w:szCs w:val="28"/>
              </w:rPr>
              <w:t>я</w:t>
            </w:r>
            <w:r w:rsidR="00F05D83" w:rsidRPr="00195967">
              <w:rPr>
                <w:rFonts w:ascii="Times New Roman" w:hAnsi="Times New Roman" w:cs="Times New Roman"/>
                <w:color w:val="000000" w:themeColor="text1"/>
                <w:sz w:val="28"/>
                <w:szCs w:val="28"/>
              </w:rPr>
              <w:t xml:space="preserve"> об</w:t>
            </w:r>
            <w:r w:rsidRPr="00195967">
              <w:rPr>
                <w:rFonts w:ascii="Times New Roman" w:hAnsi="Times New Roman" w:cs="Times New Roman"/>
                <w:color w:val="000000" w:themeColor="text1"/>
                <w:sz w:val="28"/>
                <w:szCs w:val="28"/>
              </w:rPr>
              <w:t>ъектов образования, здравоохранения, физической культуры и массового спорта и культуры</w:t>
            </w:r>
          </w:p>
        </w:tc>
      </w:tr>
      <w:tr w:rsidR="002E4F36" w:rsidRPr="00195967" w:rsidTr="004A26E4">
        <w:tc>
          <w:tcPr>
            <w:tcW w:w="1686" w:type="pct"/>
            <w:shd w:val="clear" w:color="auto" w:fill="auto"/>
          </w:tcPr>
          <w:p w:rsidR="00533D6A" w:rsidRPr="00195967" w:rsidRDefault="00533D6A"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Срок и этапы реализации программы</w:t>
            </w:r>
          </w:p>
        </w:tc>
        <w:tc>
          <w:tcPr>
            <w:tcW w:w="3314" w:type="pct"/>
            <w:shd w:val="clear" w:color="auto" w:fill="auto"/>
          </w:tcPr>
          <w:p w:rsidR="00AA0EF6" w:rsidRPr="00195967" w:rsidRDefault="00CD686B"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xml:space="preserve">Сроки реализации программы </w:t>
            </w:r>
            <w:r w:rsidR="00A55B7B" w:rsidRPr="00195967">
              <w:rPr>
                <w:rFonts w:ascii="Times New Roman" w:hAnsi="Times New Roman" w:cs="Times New Roman"/>
                <w:color w:val="000000" w:themeColor="text1"/>
                <w:sz w:val="28"/>
                <w:szCs w:val="28"/>
              </w:rPr>
              <w:t>2017-</w:t>
            </w:r>
            <w:r w:rsidR="006B28B0" w:rsidRPr="00195967">
              <w:rPr>
                <w:rFonts w:ascii="Times New Roman" w:hAnsi="Times New Roman" w:cs="Times New Roman"/>
                <w:color w:val="000000" w:themeColor="text1"/>
                <w:sz w:val="28"/>
                <w:szCs w:val="28"/>
              </w:rPr>
              <w:t>2027 годы</w:t>
            </w:r>
          </w:p>
          <w:p w:rsidR="00533D6A" w:rsidRPr="00195967" w:rsidRDefault="00A55B7B"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Э</w:t>
            </w:r>
            <w:r w:rsidR="00570672" w:rsidRPr="00195967">
              <w:rPr>
                <w:rFonts w:ascii="Times New Roman" w:hAnsi="Times New Roman" w:cs="Times New Roman"/>
                <w:color w:val="000000" w:themeColor="text1"/>
                <w:sz w:val="28"/>
                <w:szCs w:val="28"/>
              </w:rPr>
              <w:t xml:space="preserve">тапы реализации программы соответствуют </w:t>
            </w:r>
            <w:r w:rsidR="00CD686B" w:rsidRPr="00195967">
              <w:rPr>
                <w:rFonts w:ascii="Times New Roman" w:hAnsi="Times New Roman" w:cs="Times New Roman"/>
                <w:color w:val="000000" w:themeColor="text1"/>
                <w:sz w:val="28"/>
                <w:szCs w:val="28"/>
              </w:rPr>
              <w:t>этапам территориального планирования, определенным генеральным планом поселения</w:t>
            </w:r>
          </w:p>
        </w:tc>
      </w:tr>
      <w:tr w:rsidR="002E4F36" w:rsidRPr="00195967" w:rsidTr="004A26E4">
        <w:tc>
          <w:tcPr>
            <w:tcW w:w="1686" w:type="pct"/>
            <w:shd w:val="clear" w:color="auto" w:fill="auto"/>
          </w:tcPr>
          <w:p w:rsidR="00533D6A" w:rsidRPr="00195967" w:rsidRDefault="00533D6A"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Объемы и источники финансирования программы</w:t>
            </w:r>
          </w:p>
        </w:tc>
        <w:tc>
          <w:tcPr>
            <w:tcW w:w="3314" w:type="pct"/>
            <w:shd w:val="clear" w:color="auto" w:fill="auto"/>
          </w:tcPr>
          <w:p w:rsidR="00F33F60" w:rsidRPr="00195967" w:rsidRDefault="00CD686B" w:rsidP="00F33F60">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Источники финансирования программы - с</w:t>
            </w:r>
            <w:r w:rsidR="00F33F60" w:rsidRPr="00195967">
              <w:rPr>
                <w:rFonts w:ascii="Times New Roman" w:hAnsi="Times New Roman" w:cs="Times New Roman"/>
                <w:color w:val="000000" w:themeColor="text1"/>
                <w:sz w:val="28"/>
                <w:szCs w:val="28"/>
              </w:rPr>
              <w:t>редства местного бюджета, бюджета Ленинградской области</w:t>
            </w:r>
            <w:r w:rsidRPr="00195967">
              <w:rPr>
                <w:rFonts w:ascii="Times New Roman" w:hAnsi="Times New Roman" w:cs="Times New Roman"/>
                <w:color w:val="000000" w:themeColor="text1"/>
                <w:sz w:val="28"/>
                <w:szCs w:val="28"/>
              </w:rPr>
              <w:t>, бюджета Российской Федерации, внебюджетные источники.</w:t>
            </w:r>
          </w:p>
          <w:p w:rsidR="00533D6A" w:rsidRPr="00195967" w:rsidRDefault="00F33F60" w:rsidP="00CD686B">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 xml:space="preserve">Объемы </w:t>
            </w:r>
            <w:r w:rsidR="00141EF2" w:rsidRPr="00195967">
              <w:rPr>
                <w:rFonts w:ascii="Times New Roman" w:hAnsi="Times New Roman" w:cs="Times New Roman"/>
                <w:color w:val="000000" w:themeColor="text1"/>
                <w:sz w:val="28"/>
                <w:szCs w:val="28"/>
              </w:rPr>
              <w:t xml:space="preserve">финансирования </w:t>
            </w:r>
            <w:r w:rsidRPr="00195967">
              <w:rPr>
                <w:rFonts w:ascii="Times New Roman" w:hAnsi="Times New Roman" w:cs="Times New Roman"/>
                <w:color w:val="000000" w:themeColor="text1"/>
                <w:sz w:val="28"/>
                <w:szCs w:val="28"/>
              </w:rPr>
              <w:t xml:space="preserve">мероприятий программы  </w:t>
            </w:r>
            <w:r w:rsidR="00CD686B" w:rsidRPr="00195967">
              <w:rPr>
                <w:rFonts w:ascii="Times New Roman" w:hAnsi="Times New Roman" w:cs="Times New Roman"/>
                <w:color w:val="000000" w:themeColor="text1"/>
                <w:sz w:val="28"/>
                <w:szCs w:val="28"/>
              </w:rPr>
              <w:t xml:space="preserve">за счет местного бюджета </w:t>
            </w:r>
            <w:r w:rsidRPr="00195967">
              <w:rPr>
                <w:rFonts w:ascii="Times New Roman" w:hAnsi="Times New Roman" w:cs="Times New Roman"/>
                <w:color w:val="000000" w:themeColor="text1"/>
                <w:sz w:val="28"/>
                <w:szCs w:val="28"/>
              </w:rPr>
              <w:t>определяются решениями с</w:t>
            </w:r>
            <w:r w:rsidR="00141EF2" w:rsidRPr="00195967">
              <w:rPr>
                <w:rFonts w:ascii="Times New Roman" w:hAnsi="Times New Roman" w:cs="Times New Roman"/>
                <w:color w:val="000000" w:themeColor="text1"/>
                <w:sz w:val="28"/>
                <w:szCs w:val="28"/>
              </w:rPr>
              <w:t xml:space="preserve">овета </w:t>
            </w:r>
            <w:r w:rsidRPr="00195967">
              <w:rPr>
                <w:rFonts w:ascii="Times New Roman" w:hAnsi="Times New Roman" w:cs="Times New Roman"/>
                <w:color w:val="000000" w:themeColor="text1"/>
                <w:sz w:val="28"/>
                <w:szCs w:val="28"/>
              </w:rPr>
              <w:t xml:space="preserve">депутатов МО </w:t>
            </w:r>
            <w:r w:rsidR="006B28B0" w:rsidRPr="00195967">
              <w:rPr>
                <w:rFonts w:ascii="Times New Roman" w:hAnsi="Times New Roman" w:cs="Times New Roman"/>
                <w:color w:val="000000" w:themeColor="text1"/>
                <w:sz w:val="28"/>
                <w:szCs w:val="28"/>
              </w:rPr>
              <w:t xml:space="preserve">«Щегловское сельское поселение» Всеволожского муниципального района Ленинградской области </w:t>
            </w:r>
            <w:r w:rsidRPr="00195967">
              <w:rPr>
                <w:rFonts w:ascii="Times New Roman" w:hAnsi="Times New Roman" w:cs="Times New Roman"/>
                <w:color w:val="000000" w:themeColor="text1"/>
                <w:sz w:val="28"/>
                <w:szCs w:val="28"/>
              </w:rPr>
              <w:t>при принятии местного бюджета на очередной финансовый год</w:t>
            </w:r>
          </w:p>
        </w:tc>
      </w:tr>
      <w:tr w:rsidR="002E4F36" w:rsidRPr="00195967" w:rsidTr="004A26E4">
        <w:tc>
          <w:tcPr>
            <w:tcW w:w="1686" w:type="pct"/>
            <w:shd w:val="clear" w:color="auto" w:fill="auto"/>
          </w:tcPr>
          <w:p w:rsidR="00533D6A" w:rsidRPr="00195967" w:rsidRDefault="00533D6A"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Ожидаемые результаты реализации программы</w:t>
            </w:r>
          </w:p>
        </w:tc>
        <w:tc>
          <w:tcPr>
            <w:tcW w:w="3314" w:type="pct"/>
            <w:shd w:val="clear" w:color="auto" w:fill="auto"/>
          </w:tcPr>
          <w:p w:rsidR="00533D6A" w:rsidRPr="00195967" w:rsidRDefault="00CD686B" w:rsidP="009A2288">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color w:val="000000" w:themeColor="text1"/>
                <w:sz w:val="28"/>
                <w:szCs w:val="28"/>
              </w:rPr>
              <w:t>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w:t>
            </w:r>
          </w:p>
        </w:tc>
      </w:tr>
    </w:tbl>
    <w:p w:rsidR="00533D6A" w:rsidRPr="00195967" w:rsidRDefault="00533D6A" w:rsidP="009A2288">
      <w:pPr>
        <w:pStyle w:val="ConsPlusNormal"/>
        <w:jc w:val="both"/>
        <w:rPr>
          <w:rFonts w:ascii="Times New Roman" w:hAnsi="Times New Roman" w:cs="Times New Roman"/>
          <w:color w:val="000000" w:themeColor="text1"/>
          <w:sz w:val="28"/>
          <w:szCs w:val="28"/>
        </w:rPr>
      </w:pPr>
    </w:p>
    <w:p w:rsidR="00BA6F46" w:rsidRPr="00195967" w:rsidRDefault="00BA6F46" w:rsidP="009A2288">
      <w:pPr>
        <w:pStyle w:val="ConsPlusNormal"/>
        <w:jc w:val="both"/>
        <w:rPr>
          <w:rFonts w:ascii="Times New Roman" w:hAnsi="Times New Roman" w:cs="Times New Roman"/>
          <w:b/>
          <w:color w:val="000000" w:themeColor="text1"/>
          <w:sz w:val="28"/>
          <w:szCs w:val="28"/>
        </w:rPr>
        <w:sectPr w:rsidR="00BA6F46" w:rsidRPr="00195967" w:rsidSect="00195967">
          <w:footerReference w:type="default" r:id="rId8"/>
          <w:pgSz w:w="11906" w:h="16838"/>
          <w:pgMar w:top="1134" w:right="567" w:bottom="1134" w:left="1134" w:header="709" w:footer="709" w:gutter="0"/>
          <w:cols w:space="708"/>
          <w:docGrid w:linePitch="360"/>
        </w:sectPr>
      </w:pPr>
    </w:p>
    <w:p w:rsidR="00EA02FC" w:rsidRPr="00195967" w:rsidRDefault="00EA02FC" w:rsidP="00EA02FC">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lastRenderedPageBreak/>
        <w:t>1. Введение</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в разработке эффективной стратегии социального развития МО «Щегловского сельского поселения».</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w:t>
      </w:r>
      <w:r w:rsidRPr="00195967">
        <w:rPr>
          <w:color w:val="000000" w:themeColor="text1"/>
          <w:sz w:val="28"/>
          <w:szCs w:val="28"/>
        </w:rPr>
        <w:lastRenderedPageBreak/>
        <w:t>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6B28B0" w:rsidRPr="00195967" w:rsidRDefault="005C3A7C" w:rsidP="006B28B0">
      <w:pPr>
        <w:pStyle w:val="ConsPlusNormal"/>
        <w:jc w:val="both"/>
        <w:rPr>
          <w:rFonts w:ascii="Times New Roman" w:hAnsi="Times New Roman" w:cs="Times New Roman"/>
          <w:color w:val="000000" w:themeColor="text1"/>
          <w:sz w:val="28"/>
          <w:szCs w:val="28"/>
        </w:rPr>
      </w:pPr>
      <w:r w:rsidRPr="00195967">
        <w:rPr>
          <w:rFonts w:ascii="Times New Roman" w:hAnsi="Times New Roman" w:cs="Times New Roman"/>
          <w:b/>
          <w:color w:val="000000" w:themeColor="text1"/>
          <w:sz w:val="28"/>
          <w:szCs w:val="28"/>
        </w:rPr>
        <w:t xml:space="preserve">2. </w:t>
      </w:r>
      <w:r w:rsidR="00EA02FC" w:rsidRPr="00195967">
        <w:rPr>
          <w:rFonts w:ascii="Times New Roman" w:hAnsi="Times New Roman" w:cs="Times New Roman"/>
          <w:b/>
          <w:i/>
          <w:color w:val="000000" w:themeColor="text1"/>
          <w:sz w:val="28"/>
          <w:szCs w:val="28"/>
        </w:rPr>
        <w:t>Характе</w:t>
      </w:r>
      <w:r w:rsidR="00486772" w:rsidRPr="00195967">
        <w:rPr>
          <w:rFonts w:ascii="Times New Roman" w:hAnsi="Times New Roman" w:cs="Times New Roman"/>
          <w:b/>
          <w:i/>
          <w:color w:val="000000" w:themeColor="text1"/>
          <w:sz w:val="28"/>
          <w:szCs w:val="28"/>
        </w:rPr>
        <w:t>ристика существующей инфраструктуры</w:t>
      </w:r>
      <w:r w:rsidRPr="00195967">
        <w:rPr>
          <w:rFonts w:ascii="Times New Roman" w:hAnsi="Times New Roman" w:cs="Times New Roman"/>
          <w:b/>
          <w:i/>
          <w:color w:val="000000" w:themeColor="text1"/>
          <w:sz w:val="28"/>
          <w:szCs w:val="28"/>
        </w:rPr>
        <w:t xml:space="preserve"> </w:t>
      </w:r>
      <w:r w:rsidR="006B28B0" w:rsidRPr="00195967">
        <w:rPr>
          <w:rFonts w:ascii="Times New Roman" w:hAnsi="Times New Roman" w:cs="Times New Roman"/>
          <w:b/>
          <w:i/>
          <w:color w:val="000000" w:themeColor="text1"/>
          <w:sz w:val="28"/>
          <w:szCs w:val="28"/>
        </w:rPr>
        <w:t>МО «Щегловское сельское поселение» Всеволожского муниципального района Ленинградской области</w:t>
      </w:r>
      <w:r w:rsidR="006B28B0" w:rsidRPr="00195967">
        <w:rPr>
          <w:rFonts w:ascii="Times New Roman" w:hAnsi="Times New Roman" w:cs="Times New Roman"/>
          <w:color w:val="000000" w:themeColor="text1"/>
          <w:sz w:val="28"/>
          <w:szCs w:val="28"/>
        </w:rPr>
        <w:t xml:space="preserve"> </w:t>
      </w:r>
    </w:p>
    <w:p w:rsidR="00486772" w:rsidRPr="00195967" w:rsidRDefault="00486772" w:rsidP="006B28B0">
      <w:pPr>
        <w:pStyle w:val="ConsPlusNormal"/>
        <w:jc w:val="both"/>
        <w:rPr>
          <w:rFonts w:ascii="Times New Roman" w:hAnsi="Times New Roman" w:cs="Times New Roman"/>
          <w:color w:val="000000" w:themeColor="text1"/>
          <w:sz w:val="28"/>
          <w:szCs w:val="28"/>
        </w:rPr>
      </w:pPr>
    </w:p>
    <w:p w:rsidR="00486772" w:rsidRPr="00195967" w:rsidRDefault="00486772" w:rsidP="00F30DEE">
      <w:pPr>
        <w:shd w:val="clear" w:color="auto" w:fill="FFFFFF"/>
        <w:spacing w:after="136" w:line="240" w:lineRule="auto"/>
        <w:jc w:val="both"/>
        <w:rPr>
          <w:rFonts w:ascii="Times New Roman" w:eastAsia="Times New Roman" w:hAnsi="Times New Roman"/>
          <w:b/>
          <w:i/>
          <w:color w:val="000000" w:themeColor="text1"/>
          <w:sz w:val="28"/>
          <w:szCs w:val="28"/>
          <w:lang w:eastAsia="ru-RU"/>
        </w:rPr>
      </w:pPr>
      <w:r w:rsidRPr="00195967">
        <w:rPr>
          <w:rFonts w:ascii="Helvetica" w:eastAsia="Times New Roman" w:hAnsi="Helvetica" w:cs="Helvetica"/>
          <w:b/>
          <w:i/>
          <w:color w:val="000000" w:themeColor="text1"/>
          <w:sz w:val="28"/>
          <w:szCs w:val="28"/>
          <w:lang w:eastAsia="ru-RU"/>
        </w:rPr>
        <w:t> </w:t>
      </w:r>
      <w:r w:rsidRPr="00195967">
        <w:rPr>
          <w:rFonts w:ascii="Times New Roman" w:eastAsia="Times New Roman" w:hAnsi="Times New Roman"/>
          <w:b/>
          <w:bCs/>
          <w:i/>
          <w:color w:val="000000" w:themeColor="text1"/>
          <w:sz w:val="28"/>
          <w:szCs w:val="28"/>
          <w:lang w:eastAsia="ru-RU"/>
        </w:rPr>
        <w:t>Территория муниципального образования «Щегловское сельское поселение»  - 8 747 га</w:t>
      </w:r>
    </w:p>
    <w:p w:rsidR="00486772" w:rsidRPr="00195967" w:rsidRDefault="00486772" w:rsidP="00F30DEE">
      <w:pPr>
        <w:shd w:val="clear" w:color="auto" w:fill="FFFFFF"/>
        <w:spacing w:after="136" w:line="240" w:lineRule="auto"/>
        <w:jc w:val="both"/>
        <w:rPr>
          <w:rFonts w:ascii="Times New Roman" w:eastAsia="Times New Roman" w:hAnsi="Times New Roman"/>
          <w:b/>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Границы муниципального образования:</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северо-запад по смежеству с муниципальным образованием «Рахьинское городское поселение» Всеволожского муниципального района Ленинградской области;</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юго-запад по смежеству с муниципальным образованием «Морозовское городское поселение» Всеволожского муниципального района Ленинградской области;</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северо-восток по смежеству с землями муниципального образования «Город Всеволожск» Ленинградской области;</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север по смежеству с  муниципальным образованием «Романовское сельское поселение» Всеволожского муниципального района Ленинградской области.</w:t>
      </w:r>
    </w:p>
    <w:p w:rsidR="00486772" w:rsidRPr="00195967" w:rsidRDefault="00486772" w:rsidP="00486772">
      <w:pPr>
        <w:shd w:val="clear" w:color="auto" w:fill="FFFFFF"/>
        <w:spacing w:after="136" w:line="240" w:lineRule="auto"/>
        <w:ind w:firstLine="567"/>
        <w:jc w:val="both"/>
        <w:rPr>
          <w:rFonts w:ascii="Times New Roman" w:eastAsia="Times New Roman" w:hAnsi="Times New Roman"/>
          <w:b/>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3. Количество населённых пунктов, входящих в состав    муниципального образования  – 7 , в том числе:</w:t>
      </w:r>
    </w:p>
    <w:p w:rsidR="00486772" w:rsidRPr="00195967" w:rsidRDefault="00486772" w:rsidP="00A16F67">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Административный центр – </w:t>
      </w:r>
      <w:r w:rsidRPr="00195967">
        <w:rPr>
          <w:rFonts w:ascii="Times New Roman" w:eastAsia="Times New Roman" w:hAnsi="Times New Roman"/>
          <w:color w:val="000000" w:themeColor="text1"/>
          <w:sz w:val="28"/>
          <w:szCs w:val="28"/>
          <w:lang w:eastAsia="ru-RU"/>
        </w:rPr>
        <w:t>посёлок   ЩЕГЛОВО,  </w:t>
      </w:r>
    </w:p>
    <w:p w:rsidR="00486772" w:rsidRPr="00195967" w:rsidRDefault="00486772" w:rsidP="00A16F67">
      <w:pPr>
        <w:shd w:val="clear" w:color="auto" w:fill="FFFFFF"/>
        <w:spacing w:after="0"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                                    </w:t>
      </w:r>
      <w:r w:rsidR="00A16F67"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деревня   ЩЕГЛОВО,</w:t>
      </w:r>
    </w:p>
    <w:p w:rsidR="00486772" w:rsidRPr="00195967" w:rsidRDefault="00486772" w:rsidP="00A16F67">
      <w:pPr>
        <w:shd w:val="clear" w:color="auto" w:fill="FFFFFF"/>
        <w:spacing w:after="0"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00A16F67"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 деревня  МАЛАЯ   РОМАНОВКА,</w:t>
      </w:r>
    </w:p>
    <w:p w:rsidR="00486772" w:rsidRPr="00195967" w:rsidRDefault="00486772" w:rsidP="00A16F67">
      <w:pPr>
        <w:shd w:val="clear" w:color="auto" w:fill="FFFFFF"/>
        <w:spacing w:after="0"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00A16F67"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деревня   ПЛИНТОВКА,</w:t>
      </w:r>
    </w:p>
    <w:p w:rsidR="00486772" w:rsidRPr="00195967" w:rsidRDefault="00486772" w:rsidP="00A16F67">
      <w:pPr>
        <w:shd w:val="clear" w:color="auto" w:fill="FFFFFF"/>
        <w:spacing w:after="0"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00A16F67"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деревня   КАМЕНКА,</w:t>
      </w:r>
    </w:p>
    <w:p w:rsidR="00486772" w:rsidRPr="00195967" w:rsidRDefault="00486772" w:rsidP="00A16F67">
      <w:pPr>
        <w:shd w:val="clear" w:color="auto" w:fill="FFFFFF"/>
        <w:spacing w:after="0"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                                    </w:t>
      </w:r>
      <w:r w:rsidR="00A16F67"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п.ст. КИРПИЧНЫЙ  ЗАВОД,</w:t>
      </w:r>
    </w:p>
    <w:p w:rsidR="00486772" w:rsidRPr="00195967" w:rsidRDefault="00486772" w:rsidP="00A16F67">
      <w:pPr>
        <w:shd w:val="clear" w:color="auto" w:fill="FFFFFF"/>
        <w:spacing w:after="0"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                                     </w:t>
      </w:r>
      <w:r w:rsidR="00A16F67"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деревня   МИНУЛОВО.</w:t>
      </w:r>
    </w:p>
    <w:p w:rsidR="00486772" w:rsidRPr="00195967" w:rsidRDefault="00486772" w:rsidP="00A16F67">
      <w:pPr>
        <w:shd w:val="clear" w:color="auto" w:fill="FFFFFF"/>
        <w:spacing w:after="0"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486772">
      <w:pPr>
        <w:shd w:val="clear" w:color="auto" w:fill="FFFFFF"/>
        <w:spacing w:after="136" w:line="240" w:lineRule="auto"/>
        <w:ind w:firstLine="567"/>
        <w:jc w:val="both"/>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xml:space="preserve">4. </w:t>
      </w:r>
      <w:r w:rsidRPr="00195967">
        <w:rPr>
          <w:rFonts w:ascii="Times New Roman" w:eastAsia="Times New Roman" w:hAnsi="Times New Roman"/>
          <w:b/>
          <w:bCs/>
          <w:i/>
          <w:color w:val="000000" w:themeColor="text1"/>
          <w:sz w:val="28"/>
          <w:szCs w:val="28"/>
          <w:lang w:eastAsia="ru-RU"/>
        </w:rPr>
        <w:t>Количество зарегистрированного населения   в муниципальном образовании</w:t>
      </w:r>
      <w:r w:rsidR="00A16F67" w:rsidRPr="00195967">
        <w:rPr>
          <w:rFonts w:ascii="Times New Roman" w:eastAsia="Times New Roman" w:hAnsi="Times New Roman"/>
          <w:b/>
          <w:bCs/>
          <w:i/>
          <w:color w:val="000000" w:themeColor="text1"/>
          <w:sz w:val="28"/>
          <w:szCs w:val="28"/>
          <w:lang w:eastAsia="ru-RU"/>
        </w:rPr>
        <w:t>:</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на </w:t>
      </w:r>
      <w:r w:rsidRPr="00195967">
        <w:rPr>
          <w:rFonts w:ascii="Times New Roman" w:eastAsia="Times New Roman" w:hAnsi="Times New Roman"/>
          <w:b/>
          <w:bCs/>
          <w:color w:val="000000" w:themeColor="text1"/>
          <w:sz w:val="28"/>
          <w:szCs w:val="28"/>
          <w:lang w:eastAsia="ru-RU"/>
        </w:rPr>
        <w:t>01 января  2017 года   –  4310 человек ( по данным Петростата)</w:t>
      </w:r>
    </w:p>
    <w:p w:rsidR="00486772" w:rsidRPr="00195967" w:rsidRDefault="00486772" w:rsidP="00F30DEE">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в том числе,   по населенным пунктам:</w:t>
      </w:r>
    </w:p>
    <w:p w:rsidR="00486772" w:rsidRPr="00195967" w:rsidRDefault="00486772" w:rsidP="00F30DEE">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деревня Каменка                                       116  человек,</w:t>
      </w:r>
    </w:p>
    <w:p w:rsidR="00486772" w:rsidRPr="00195967" w:rsidRDefault="00486772" w:rsidP="00F30DEE">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 ст. Кирпичный завод                             174  человек,</w:t>
      </w:r>
    </w:p>
    <w:p w:rsidR="00486772" w:rsidRPr="00195967" w:rsidRDefault="00486772" w:rsidP="00F30DEE">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деревня Плинтовка                                    287  человек,</w:t>
      </w:r>
    </w:p>
    <w:p w:rsidR="00486772" w:rsidRPr="00195967" w:rsidRDefault="00486772" w:rsidP="00F30DEE">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деревня Щеглово                                       170  человек,</w:t>
      </w:r>
    </w:p>
    <w:p w:rsidR="00486772" w:rsidRPr="00195967" w:rsidRDefault="00486772" w:rsidP="00F30DEE">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деревня Малая Романовка                         83  человек,</w:t>
      </w:r>
    </w:p>
    <w:p w:rsidR="00486772" w:rsidRPr="00195967" w:rsidRDefault="00486772" w:rsidP="00F30DEE">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деревня Минулово                                    110  человек,</w:t>
      </w:r>
    </w:p>
    <w:p w:rsidR="00486772" w:rsidRPr="00195967" w:rsidRDefault="00486772" w:rsidP="00A16F67">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пос. Щеглово                                             3370  человек,</w:t>
      </w:r>
    </w:p>
    <w:p w:rsidR="00486772" w:rsidRPr="00195967" w:rsidRDefault="00486772" w:rsidP="00A16F67">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A16F67" w:rsidRPr="00195967" w:rsidRDefault="00A16F67" w:rsidP="00F30DEE">
      <w:pPr>
        <w:shd w:val="clear" w:color="auto" w:fill="FFFFFF"/>
        <w:spacing w:after="0" w:line="240" w:lineRule="auto"/>
        <w:jc w:val="both"/>
        <w:rPr>
          <w:rFonts w:ascii="Times New Roman" w:eastAsia="Times New Roman" w:hAnsi="Times New Roman"/>
          <w:bCs/>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 </w:t>
      </w:r>
      <w:r w:rsidRPr="00195967">
        <w:rPr>
          <w:rFonts w:ascii="Times New Roman" w:eastAsia="Times New Roman" w:hAnsi="Times New Roman"/>
          <w:bCs/>
          <w:color w:val="000000" w:themeColor="text1"/>
          <w:sz w:val="28"/>
          <w:szCs w:val="28"/>
          <w:lang w:eastAsia="ru-RU"/>
        </w:rPr>
        <w:t>Участников ВОВ –  4 человек,</w:t>
      </w:r>
    </w:p>
    <w:p w:rsidR="00486772" w:rsidRPr="00195967" w:rsidRDefault="00486772"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00A16F67" w:rsidRPr="00195967">
        <w:rPr>
          <w:rFonts w:ascii="Times New Roman" w:eastAsia="Times New Roman" w:hAnsi="Times New Roman"/>
          <w:bCs/>
          <w:color w:val="000000" w:themeColor="text1"/>
          <w:sz w:val="28"/>
          <w:szCs w:val="28"/>
          <w:lang w:eastAsia="ru-RU"/>
        </w:rPr>
        <w:t>Г</w:t>
      </w:r>
      <w:r w:rsidRPr="00195967">
        <w:rPr>
          <w:rFonts w:ascii="Times New Roman" w:eastAsia="Times New Roman" w:hAnsi="Times New Roman"/>
          <w:bCs/>
          <w:color w:val="000000" w:themeColor="text1"/>
          <w:sz w:val="28"/>
          <w:szCs w:val="28"/>
          <w:lang w:eastAsia="ru-RU"/>
        </w:rPr>
        <w:t>раждан, награждённых знаком «Жителю блокадного Ленинграда» – 43 человека,</w:t>
      </w:r>
    </w:p>
    <w:p w:rsidR="00486772" w:rsidRPr="00195967" w:rsidRDefault="00A16F67"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00486772" w:rsidRPr="00195967">
        <w:rPr>
          <w:rFonts w:ascii="Times New Roman" w:eastAsia="Times New Roman" w:hAnsi="Times New Roman"/>
          <w:bCs/>
          <w:color w:val="000000" w:themeColor="text1"/>
          <w:sz w:val="28"/>
          <w:szCs w:val="28"/>
          <w:lang w:eastAsia="ru-RU"/>
        </w:rPr>
        <w:t>Малолетних узников концентрационных лагерей</w:t>
      </w:r>
      <w:r w:rsidR="00486772" w:rsidRPr="00195967">
        <w:rPr>
          <w:rFonts w:ascii="Times New Roman" w:eastAsia="Times New Roman" w:hAnsi="Times New Roman"/>
          <w:color w:val="000000" w:themeColor="text1"/>
          <w:sz w:val="28"/>
          <w:szCs w:val="28"/>
          <w:lang w:eastAsia="ru-RU"/>
        </w:rPr>
        <w:t>  –  </w:t>
      </w:r>
      <w:r w:rsidR="00486772" w:rsidRPr="00195967">
        <w:rPr>
          <w:rFonts w:ascii="Times New Roman" w:eastAsia="Times New Roman" w:hAnsi="Times New Roman"/>
          <w:bCs/>
          <w:color w:val="000000" w:themeColor="text1"/>
          <w:sz w:val="28"/>
          <w:szCs w:val="28"/>
          <w:lang w:eastAsia="ru-RU"/>
        </w:rPr>
        <w:t>12 человек,</w:t>
      </w:r>
    </w:p>
    <w:p w:rsidR="00486772" w:rsidRPr="00195967" w:rsidRDefault="00A16F67"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color w:val="000000" w:themeColor="text1"/>
          <w:sz w:val="28"/>
          <w:szCs w:val="28"/>
          <w:lang w:eastAsia="ru-RU"/>
        </w:rPr>
        <w:t> </w:t>
      </w:r>
      <w:r w:rsidR="00486772" w:rsidRPr="00195967">
        <w:rPr>
          <w:rFonts w:ascii="Times New Roman" w:eastAsia="Times New Roman" w:hAnsi="Times New Roman"/>
          <w:bCs/>
          <w:color w:val="000000" w:themeColor="text1"/>
          <w:sz w:val="28"/>
          <w:szCs w:val="28"/>
          <w:lang w:eastAsia="ru-RU"/>
        </w:rPr>
        <w:t>Участников трудового фронта  –  21 человек,</w:t>
      </w:r>
    </w:p>
    <w:p w:rsidR="00486772" w:rsidRPr="00195967" w:rsidRDefault="0046012F"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86772" w:rsidRPr="00195967">
        <w:rPr>
          <w:rFonts w:ascii="Times New Roman" w:eastAsia="Times New Roman" w:hAnsi="Times New Roman"/>
          <w:bCs/>
          <w:color w:val="000000" w:themeColor="text1"/>
          <w:sz w:val="28"/>
          <w:szCs w:val="28"/>
          <w:lang w:eastAsia="ru-RU"/>
        </w:rPr>
        <w:t>Инвалидов всех групп –  251 человек,</w:t>
      </w:r>
    </w:p>
    <w:p w:rsidR="00486772" w:rsidRPr="00195967" w:rsidRDefault="0046012F"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86772" w:rsidRPr="00195967">
        <w:rPr>
          <w:rFonts w:ascii="Times New Roman" w:eastAsia="Times New Roman" w:hAnsi="Times New Roman"/>
          <w:bCs/>
          <w:color w:val="000000" w:themeColor="text1"/>
          <w:sz w:val="28"/>
          <w:szCs w:val="28"/>
          <w:lang w:eastAsia="ru-RU"/>
        </w:rPr>
        <w:t>Воинов – интернационалистов – 6  человек,</w:t>
      </w:r>
    </w:p>
    <w:p w:rsidR="00486772" w:rsidRPr="00195967" w:rsidRDefault="00A16F67"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Cs/>
          <w:color w:val="000000" w:themeColor="text1"/>
          <w:sz w:val="28"/>
          <w:szCs w:val="28"/>
          <w:lang w:eastAsia="ru-RU"/>
        </w:rPr>
        <w:t> </w:t>
      </w:r>
      <w:r w:rsidR="00486772" w:rsidRPr="00195967">
        <w:rPr>
          <w:rFonts w:ascii="Times New Roman" w:eastAsia="Times New Roman" w:hAnsi="Times New Roman"/>
          <w:bCs/>
          <w:color w:val="000000" w:themeColor="text1"/>
          <w:sz w:val="28"/>
          <w:szCs w:val="28"/>
          <w:lang w:eastAsia="ru-RU"/>
        </w:rPr>
        <w:t>Граждан,  подвергшихся воздействию радиации на ЧАЭС </w:t>
      </w:r>
      <w:r w:rsidR="00486772" w:rsidRPr="00195967">
        <w:rPr>
          <w:rFonts w:ascii="Times New Roman" w:eastAsia="Times New Roman" w:hAnsi="Times New Roman"/>
          <w:color w:val="000000" w:themeColor="text1"/>
          <w:sz w:val="28"/>
          <w:szCs w:val="28"/>
          <w:lang w:eastAsia="ru-RU"/>
        </w:rPr>
        <w:t>–    </w:t>
      </w:r>
      <w:r w:rsidR="00486772" w:rsidRPr="00195967">
        <w:rPr>
          <w:rFonts w:ascii="Times New Roman" w:eastAsia="Times New Roman" w:hAnsi="Times New Roman"/>
          <w:bCs/>
          <w:color w:val="000000" w:themeColor="text1"/>
          <w:sz w:val="28"/>
          <w:szCs w:val="28"/>
          <w:lang w:eastAsia="ru-RU"/>
        </w:rPr>
        <w:t>5  человек,</w:t>
      </w:r>
    </w:p>
    <w:p w:rsidR="00486772" w:rsidRPr="00195967" w:rsidRDefault="00486772"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Cs/>
          <w:color w:val="000000" w:themeColor="text1"/>
          <w:sz w:val="28"/>
          <w:szCs w:val="28"/>
          <w:lang w:eastAsia="ru-RU"/>
        </w:rPr>
        <w:t> Детей – сирот и опекаемых  детей  - 12 человек,</w:t>
      </w:r>
    </w:p>
    <w:p w:rsidR="00486772" w:rsidRPr="00195967" w:rsidRDefault="00A16F67"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00486772" w:rsidRPr="00195967">
        <w:rPr>
          <w:rFonts w:ascii="Times New Roman" w:eastAsia="Times New Roman" w:hAnsi="Times New Roman"/>
          <w:bCs/>
          <w:color w:val="000000" w:themeColor="text1"/>
          <w:sz w:val="28"/>
          <w:szCs w:val="28"/>
          <w:lang w:eastAsia="ru-RU"/>
        </w:rPr>
        <w:t>Детей инвалидов – 10 человек ,</w:t>
      </w:r>
    </w:p>
    <w:p w:rsidR="00486772" w:rsidRPr="00195967" w:rsidRDefault="00A16F67" w:rsidP="00F30DEE">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 </w:t>
      </w:r>
      <w:r w:rsidR="00486772" w:rsidRPr="00195967">
        <w:rPr>
          <w:rFonts w:ascii="Times New Roman" w:eastAsia="Times New Roman" w:hAnsi="Times New Roman"/>
          <w:bCs/>
          <w:color w:val="000000" w:themeColor="text1"/>
          <w:sz w:val="28"/>
          <w:szCs w:val="28"/>
          <w:lang w:eastAsia="ru-RU"/>
        </w:rPr>
        <w:t>Многодетных семей  – 20,</w:t>
      </w:r>
    </w:p>
    <w:p w:rsidR="00486772" w:rsidRPr="00195967" w:rsidRDefault="0046012F" w:rsidP="00F30DEE">
      <w:pPr>
        <w:shd w:val="clear" w:color="auto" w:fill="FFFFFF"/>
        <w:spacing w:after="0" w:line="240" w:lineRule="auto"/>
        <w:jc w:val="both"/>
        <w:rPr>
          <w:rFonts w:ascii="Times New Roman" w:eastAsia="Times New Roman" w:hAnsi="Times New Roman"/>
          <w:b/>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86772" w:rsidRPr="00195967">
        <w:rPr>
          <w:rFonts w:ascii="Times New Roman" w:eastAsia="Times New Roman" w:hAnsi="Times New Roman"/>
          <w:bCs/>
          <w:color w:val="000000" w:themeColor="text1"/>
          <w:sz w:val="28"/>
          <w:szCs w:val="28"/>
          <w:lang w:eastAsia="ru-RU"/>
        </w:rPr>
        <w:t>Детей,  состоящих на учете в ОДН – 4 человека</w:t>
      </w:r>
      <w:r w:rsidR="00486772" w:rsidRPr="00195967">
        <w:rPr>
          <w:rFonts w:ascii="Times New Roman" w:eastAsia="Times New Roman" w:hAnsi="Times New Roman"/>
          <w:b/>
          <w:bCs/>
          <w:color w:val="000000" w:themeColor="text1"/>
          <w:sz w:val="28"/>
          <w:szCs w:val="28"/>
          <w:lang w:eastAsia="ru-RU"/>
        </w:rPr>
        <w:t>,</w:t>
      </w:r>
    </w:p>
    <w:p w:rsidR="00486772" w:rsidRPr="00195967" w:rsidRDefault="00A16F67"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color w:val="000000" w:themeColor="text1"/>
          <w:sz w:val="28"/>
          <w:szCs w:val="28"/>
          <w:lang w:eastAsia="ru-RU"/>
        </w:rPr>
        <w:t xml:space="preserve"> </w:t>
      </w:r>
      <w:r w:rsidR="00486772" w:rsidRPr="00195967">
        <w:rPr>
          <w:rFonts w:ascii="Times New Roman" w:eastAsia="Times New Roman" w:hAnsi="Times New Roman"/>
          <w:bCs/>
          <w:color w:val="000000" w:themeColor="text1"/>
          <w:sz w:val="28"/>
          <w:szCs w:val="28"/>
          <w:lang w:eastAsia="ru-RU"/>
        </w:rPr>
        <w:t>Беженцев – нет.</w:t>
      </w:r>
    </w:p>
    <w:p w:rsidR="00486772" w:rsidRPr="00195967" w:rsidRDefault="00486772" w:rsidP="00486772">
      <w:pPr>
        <w:shd w:val="clear" w:color="auto" w:fill="FFFFFF"/>
        <w:spacing w:after="136" w:line="240" w:lineRule="auto"/>
        <w:ind w:left="192" w:firstLine="708"/>
        <w:rPr>
          <w:rFonts w:ascii="Times New Roman" w:eastAsia="Times New Roman" w:hAnsi="Times New Roman"/>
          <w:color w:val="000000" w:themeColor="text1"/>
          <w:sz w:val="28"/>
          <w:szCs w:val="28"/>
          <w:lang w:eastAsia="ru-RU"/>
        </w:rPr>
      </w:pPr>
      <w:r w:rsidRPr="00195967">
        <w:rPr>
          <w:rFonts w:ascii="Times New Roman" w:eastAsia="Times New Roman" w:hAnsi="Times New Roman"/>
          <w:bCs/>
          <w:color w:val="000000" w:themeColor="text1"/>
          <w:sz w:val="28"/>
          <w:szCs w:val="28"/>
          <w:lang w:eastAsia="ru-RU"/>
        </w:rPr>
        <w:t> </w:t>
      </w:r>
    </w:p>
    <w:p w:rsidR="00486772" w:rsidRPr="00195967" w:rsidRDefault="00486772" w:rsidP="00F30DEE">
      <w:pPr>
        <w:shd w:val="clear" w:color="auto" w:fill="FFFFFF"/>
        <w:spacing w:after="136" w:line="240" w:lineRule="auto"/>
        <w:jc w:val="both"/>
        <w:rPr>
          <w:rFonts w:ascii="Times New Roman" w:eastAsia="Times New Roman" w:hAnsi="Times New Roman"/>
          <w:i/>
          <w:color w:val="000000" w:themeColor="text1"/>
          <w:sz w:val="28"/>
          <w:szCs w:val="28"/>
          <w:lang w:eastAsia="ru-RU"/>
        </w:rPr>
      </w:pPr>
      <w:r w:rsidRPr="00195967">
        <w:rPr>
          <w:rFonts w:ascii="Times New Roman" w:eastAsia="Times New Roman" w:hAnsi="Times New Roman"/>
          <w:bCs/>
          <w:color w:val="000000" w:themeColor="text1"/>
          <w:sz w:val="28"/>
          <w:szCs w:val="28"/>
          <w:lang w:eastAsia="ru-RU"/>
        </w:rPr>
        <w:t>Представительная  власть представлена</w:t>
      </w:r>
      <w:r w:rsidRPr="00195967">
        <w:rPr>
          <w:rFonts w:ascii="Times New Roman" w:eastAsia="Times New Roman" w:hAnsi="Times New Roman"/>
          <w:b/>
          <w:bCs/>
          <w:color w:val="000000" w:themeColor="text1"/>
          <w:sz w:val="28"/>
          <w:szCs w:val="28"/>
          <w:lang w:eastAsia="ru-RU"/>
        </w:rPr>
        <w:t xml:space="preserve"> </w:t>
      </w:r>
      <w:r w:rsidRPr="00195967">
        <w:rPr>
          <w:rFonts w:ascii="Times New Roman" w:eastAsia="Times New Roman" w:hAnsi="Times New Roman"/>
          <w:b/>
          <w:bCs/>
          <w:i/>
          <w:color w:val="000000" w:themeColor="text1"/>
          <w:sz w:val="28"/>
          <w:szCs w:val="28"/>
          <w:lang w:eastAsia="ru-RU"/>
        </w:rPr>
        <w:t xml:space="preserve">Советом депутатов,  состоящим из </w:t>
      </w:r>
      <w:r w:rsidR="00F30DEE" w:rsidRPr="00195967">
        <w:rPr>
          <w:rFonts w:ascii="Times New Roman" w:eastAsia="Times New Roman" w:hAnsi="Times New Roman"/>
          <w:b/>
          <w:bCs/>
          <w:i/>
          <w:color w:val="000000" w:themeColor="text1"/>
          <w:sz w:val="28"/>
          <w:szCs w:val="28"/>
          <w:lang w:eastAsia="ru-RU"/>
        </w:rPr>
        <w:t>10</w:t>
      </w:r>
      <w:r w:rsidRPr="00195967">
        <w:rPr>
          <w:rFonts w:ascii="Times New Roman" w:eastAsia="Times New Roman" w:hAnsi="Times New Roman"/>
          <w:b/>
          <w:bCs/>
          <w:i/>
          <w:color w:val="000000" w:themeColor="text1"/>
          <w:sz w:val="28"/>
          <w:szCs w:val="28"/>
          <w:lang w:eastAsia="ru-RU"/>
        </w:rPr>
        <w:t xml:space="preserve"> депутатов.</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Руководит работой Совета – глава муниципального образования.  С 2014 года главой  муниципального образования избран Паламарчук Юрий Анатольевич.</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Исполнительную власть осуществляет Администрация поселения</w:t>
      </w:r>
      <w:r w:rsidRPr="00195967">
        <w:rPr>
          <w:rFonts w:ascii="Times New Roman" w:eastAsia="Times New Roman" w:hAnsi="Times New Roman"/>
          <w:i/>
          <w:color w:val="000000" w:themeColor="text1"/>
          <w:sz w:val="28"/>
          <w:szCs w:val="28"/>
          <w:lang w:eastAsia="ru-RU"/>
        </w:rPr>
        <w:t>.</w:t>
      </w:r>
      <w:r w:rsidRPr="00195967">
        <w:rPr>
          <w:rFonts w:ascii="Times New Roman" w:eastAsia="Times New Roman" w:hAnsi="Times New Roman"/>
          <w:color w:val="000000" w:themeColor="text1"/>
          <w:sz w:val="28"/>
          <w:szCs w:val="28"/>
          <w:lang w:eastAsia="ru-RU"/>
        </w:rPr>
        <w:t xml:space="preserve"> Численность администрации поселения    -  7 штатных единиц, в том числе муниципальных служащих – 7 штатных единиц; работники, не замещающие муниципальные должн</w:t>
      </w:r>
      <w:r w:rsidR="0046012F">
        <w:rPr>
          <w:rFonts w:ascii="Times New Roman" w:eastAsia="Times New Roman" w:hAnsi="Times New Roman"/>
          <w:color w:val="000000" w:themeColor="text1"/>
          <w:sz w:val="28"/>
          <w:szCs w:val="28"/>
          <w:lang w:eastAsia="ru-RU"/>
        </w:rPr>
        <w:t>ости – 1 штатная единица. С 2017</w:t>
      </w:r>
      <w:r w:rsidRPr="00195967">
        <w:rPr>
          <w:rFonts w:ascii="Times New Roman" w:eastAsia="Times New Roman" w:hAnsi="Times New Roman"/>
          <w:color w:val="000000" w:themeColor="text1"/>
          <w:sz w:val="28"/>
          <w:szCs w:val="28"/>
          <w:lang w:eastAsia="ru-RU"/>
        </w:rPr>
        <w:t xml:space="preserve"> года  обязанности главы администрации  исполняет </w:t>
      </w:r>
      <w:r w:rsidR="0046012F">
        <w:rPr>
          <w:rFonts w:ascii="Times New Roman" w:eastAsia="Times New Roman" w:hAnsi="Times New Roman"/>
          <w:color w:val="000000" w:themeColor="text1"/>
          <w:sz w:val="28"/>
          <w:szCs w:val="28"/>
          <w:lang w:eastAsia="ru-RU"/>
        </w:rPr>
        <w:t>Чагусова Татьяна Александровна</w:t>
      </w:r>
      <w:r w:rsidRPr="00195967">
        <w:rPr>
          <w:rFonts w:ascii="Times New Roman" w:eastAsia="Times New Roman" w:hAnsi="Times New Roman"/>
          <w:color w:val="000000" w:themeColor="text1"/>
          <w:sz w:val="28"/>
          <w:szCs w:val="28"/>
          <w:lang w:eastAsia="ru-RU"/>
        </w:rPr>
        <w:t>.</w:t>
      </w:r>
    </w:p>
    <w:p w:rsidR="00486772" w:rsidRPr="00195967" w:rsidRDefault="00486772" w:rsidP="00A16F67">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Органы общественного управления.</w:t>
      </w:r>
    </w:p>
    <w:p w:rsidR="00486772" w:rsidRPr="00195967" w:rsidRDefault="00486772" w:rsidP="00A16F67">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u w:val="single"/>
          <w:lang w:eastAsia="ru-RU"/>
        </w:rPr>
        <w:t>Общественные организации:</w:t>
      </w:r>
    </w:p>
    <w:p w:rsidR="00486772" w:rsidRPr="00195967" w:rsidRDefault="00486772" w:rsidP="00A16F67">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Общество инвалидов.</w:t>
      </w:r>
    </w:p>
    <w:p w:rsidR="00486772" w:rsidRPr="00195967" w:rsidRDefault="00486772" w:rsidP="00A16F67">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Совет ветеранов  войны, труда (пенсионеров).</w:t>
      </w:r>
    </w:p>
    <w:p w:rsidR="00486772" w:rsidRPr="00195967" w:rsidRDefault="00486772" w:rsidP="00A16F67">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Детское общественное объединение «Щегол» при М</w:t>
      </w:r>
      <w:r w:rsidR="0046012F">
        <w:rPr>
          <w:rFonts w:ascii="Times New Roman" w:eastAsia="Times New Roman" w:hAnsi="Times New Roman"/>
          <w:color w:val="000000" w:themeColor="text1"/>
          <w:sz w:val="28"/>
          <w:szCs w:val="28"/>
          <w:lang w:eastAsia="ru-RU"/>
        </w:rPr>
        <w:t>Д</w:t>
      </w:r>
      <w:r w:rsidRPr="00195967">
        <w:rPr>
          <w:rFonts w:ascii="Times New Roman" w:eastAsia="Times New Roman" w:hAnsi="Times New Roman"/>
          <w:color w:val="000000" w:themeColor="text1"/>
          <w:sz w:val="28"/>
          <w:szCs w:val="28"/>
          <w:lang w:eastAsia="ru-RU"/>
        </w:rPr>
        <w:t>ОУ «Щегловская средняя общеобразовательная школа»</w:t>
      </w:r>
    </w:p>
    <w:p w:rsidR="00486772" w:rsidRPr="00195967" w:rsidRDefault="00486772" w:rsidP="00A16F67">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A16F67">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Старосты в населённых пунктах:</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дер. Плинтовка                         Окунев Эдуард Николаевич</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п.ст. Кирпичный завод           Кыстоякова Раиса Николаевна</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деревне  Каменка                     Михайлова Екатерина Анатольевна</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деревне Минулово                   Валентиненко Лариса Борисовна</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деревне Малая Романовка       Уланович Юлия Михайловна</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деревне Щеглово                      предс.общес</w:t>
      </w:r>
      <w:r w:rsidR="00A16F67" w:rsidRPr="00195967">
        <w:rPr>
          <w:rFonts w:ascii="Times New Roman" w:eastAsia="Times New Roman" w:hAnsi="Times New Roman"/>
          <w:color w:val="000000" w:themeColor="text1"/>
          <w:sz w:val="28"/>
          <w:szCs w:val="28"/>
          <w:lang w:eastAsia="ru-RU"/>
        </w:rPr>
        <w:t>т.совета</w:t>
      </w:r>
      <w:r w:rsidRPr="00195967">
        <w:rPr>
          <w:rFonts w:ascii="Times New Roman" w:eastAsia="Times New Roman" w:hAnsi="Times New Roman"/>
          <w:color w:val="000000" w:themeColor="text1"/>
          <w:sz w:val="28"/>
          <w:szCs w:val="28"/>
          <w:lang w:eastAsia="ru-RU"/>
        </w:rPr>
        <w:t>  Левин Андрей Анатольевич</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Прогнозом на 2017 год и на период до 2027 года определены следующие приоритеты социальной инфраструктуры развития сельского поселения:</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-повышение уровня жизни населения сельского, в т.ч. на основе развития социальной инфраструктуры;</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-развитие жилищной сферы в </w:t>
      </w:r>
      <w:r w:rsidR="00F30DEE" w:rsidRPr="00195967">
        <w:rPr>
          <w:color w:val="000000" w:themeColor="text1"/>
          <w:sz w:val="28"/>
          <w:szCs w:val="28"/>
        </w:rPr>
        <w:t>сельском</w:t>
      </w:r>
      <w:r w:rsidRPr="00195967">
        <w:rPr>
          <w:color w:val="000000" w:themeColor="text1"/>
          <w:sz w:val="28"/>
          <w:szCs w:val="28"/>
        </w:rPr>
        <w:t xml:space="preserve"> поселении;</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-создание условий для гармоничного развития подрастающего поколения в </w:t>
      </w:r>
      <w:r w:rsidR="00F30DEE" w:rsidRPr="00195967">
        <w:rPr>
          <w:color w:val="000000" w:themeColor="text1"/>
          <w:sz w:val="28"/>
          <w:szCs w:val="28"/>
        </w:rPr>
        <w:t>сельском</w:t>
      </w:r>
      <w:r w:rsidRPr="00195967">
        <w:rPr>
          <w:color w:val="000000" w:themeColor="text1"/>
          <w:sz w:val="28"/>
          <w:szCs w:val="28"/>
        </w:rPr>
        <w:t xml:space="preserve"> поселении;</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-сохранение культурного наследия.</w:t>
      </w:r>
    </w:p>
    <w:p w:rsidR="00486772" w:rsidRPr="00195967" w:rsidRDefault="00486772" w:rsidP="00A16F67">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A16F67">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xml:space="preserve"> </w:t>
      </w:r>
      <w:r w:rsidRPr="00195967">
        <w:rPr>
          <w:rFonts w:ascii="Times New Roman" w:eastAsia="Times New Roman" w:hAnsi="Times New Roman"/>
          <w:b/>
          <w:bCs/>
          <w:i/>
          <w:color w:val="000000" w:themeColor="text1"/>
          <w:sz w:val="28"/>
          <w:szCs w:val="28"/>
          <w:lang w:eastAsia="ru-RU"/>
        </w:rPr>
        <w:t>Основные предприятия:</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u w:val="single"/>
          <w:lang w:eastAsia="ru-RU"/>
        </w:rPr>
        <w:t>Промышленность и строительство:</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ЗАО « ФП Мелиген»,</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ООО «РУСБЭРРИ»,</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ООО «Плодо-овощной комбинат Щеглово»,</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ООО «Омега»,</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ЗАО «Фармаген»,</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ООО «Ника»,</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ООО «Трансет».</w:t>
      </w:r>
    </w:p>
    <w:p w:rsidR="00486772" w:rsidRPr="00195967" w:rsidRDefault="00486772" w:rsidP="00A16F67">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A16F67">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Торговля, бытовое обслуживание,  предоставление почтовых услуг:</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ЗАО «ТРИАМ»,</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ООО «Нетто»</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ПО «Всеволожское»,</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ООО «ИВЕС»,</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МП «Аптека № 1»,</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МУП «Агентство социальных услуг»,</w:t>
      </w:r>
    </w:p>
    <w:p w:rsidR="00486772" w:rsidRPr="00195967" w:rsidRDefault="00486772" w:rsidP="00A16F67">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МП «Щегловская баня»,</w:t>
      </w:r>
    </w:p>
    <w:p w:rsidR="00486772" w:rsidRPr="00195967" w:rsidRDefault="00486772" w:rsidP="00A16F67">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Отделение почтовой связи пос. Щеглово,</w:t>
      </w:r>
    </w:p>
    <w:p w:rsidR="00486772" w:rsidRPr="00195967" w:rsidRDefault="00486772" w:rsidP="00A16F67">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Филиал № 5542/0986 Сберегательного банка РФ</w:t>
      </w:r>
    </w:p>
    <w:p w:rsidR="00A16F67" w:rsidRPr="00195967" w:rsidRDefault="00486772" w:rsidP="00A16F67">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A16F67">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 xml:space="preserve"> Индивидуальные предприниматели:</w:t>
      </w:r>
    </w:p>
    <w:p w:rsidR="00486772" w:rsidRPr="00195967" w:rsidRDefault="00486772" w:rsidP="00A16F67">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r w:rsidRPr="00195967">
        <w:rPr>
          <w:rFonts w:ascii="Times New Roman" w:eastAsia="Times New Roman" w:hAnsi="Times New Roman"/>
          <w:bCs/>
          <w:color w:val="000000" w:themeColor="text1"/>
          <w:sz w:val="28"/>
          <w:szCs w:val="28"/>
          <w:u w:val="single"/>
          <w:lang w:eastAsia="ru-RU"/>
        </w:rPr>
        <w:t>Торгово-посредническая деятельность</w:t>
      </w:r>
      <w:r w:rsidRPr="00195967">
        <w:rPr>
          <w:rFonts w:ascii="Times New Roman" w:eastAsia="Times New Roman" w:hAnsi="Times New Roman"/>
          <w:color w:val="000000" w:themeColor="text1"/>
          <w:sz w:val="28"/>
          <w:szCs w:val="28"/>
          <w:u w:val="single"/>
          <w:lang w:eastAsia="ru-RU"/>
        </w:rPr>
        <w:t>:</w:t>
      </w:r>
    </w:p>
    <w:p w:rsidR="00486772" w:rsidRPr="00195967" w:rsidRDefault="00486772" w:rsidP="00A16F67">
      <w:pPr>
        <w:shd w:val="clear" w:color="auto" w:fill="FFFFFF"/>
        <w:spacing w:after="0" w:line="240" w:lineRule="auto"/>
        <w:ind w:firstLine="1134"/>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Морозов В.И.          </w:t>
      </w:r>
    </w:p>
    <w:p w:rsidR="00486772" w:rsidRPr="00195967" w:rsidRDefault="00486772" w:rsidP="00A16F67">
      <w:pPr>
        <w:shd w:val="clear" w:color="auto" w:fill="FFFFFF"/>
        <w:spacing w:after="0" w:line="240" w:lineRule="auto"/>
        <w:ind w:firstLine="1134"/>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Никитин А.В.          </w:t>
      </w:r>
    </w:p>
    <w:p w:rsidR="00486772" w:rsidRPr="00195967" w:rsidRDefault="00486772" w:rsidP="00A16F67">
      <w:pPr>
        <w:shd w:val="clear" w:color="auto" w:fill="FFFFFF"/>
        <w:spacing w:after="0" w:line="240" w:lineRule="auto"/>
        <w:ind w:firstLine="1134"/>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Васильева Т.П. </w:t>
      </w:r>
    </w:p>
    <w:p w:rsidR="00486772" w:rsidRPr="00195967" w:rsidRDefault="00486772" w:rsidP="00A16F67">
      <w:pPr>
        <w:shd w:val="clear" w:color="auto" w:fill="FFFFFF"/>
        <w:spacing w:after="0" w:line="240" w:lineRule="auto"/>
        <w:ind w:firstLine="1134"/>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Колбенов С.В</w:t>
      </w:r>
    </w:p>
    <w:p w:rsidR="00486772" w:rsidRPr="00195967" w:rsidRDefault="00486772" w:rsidP="00A16F67">
      <w:pPr>
        <w:shd w:val="clear" w:color="auto" w:fill="FFFFFF"/>
        <w:spacing w:after="0" w:line="240" w:lineRule="auto"/>
        <w:ind w:firstLine="1134"/>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Ходас И.С.</w:t>
      </w:r>
    </w:p>
    <w:p w:rsidR="00486772" w:rsidRPr="00195967" w:rsidRDefault="00486772" w:rsidP="00A16F67">
      <w:pPr>
        <w:shd w:val="clear" w:color="auto" w:fill="FFFFFF"/>
        <w:spacing w:after="0" w:line="240" w:lineRule="auto"/>
        <w:ind w:firstLine="1134"/>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Шевченко М.Б.  </w:t>
      </w:r>
    </w:p>
    <w:p w:rsidR="00486772" w:rsidRPr="00195967" w:rsidRDefault="00486772" w:rsidP="00A16F67">
      <w:pPr>
        <w:shd w:val="clear" w:color="auto" w:fill="FFFFFF"/>
        <w:spacing w:after="0" w:line="240" w:lineRule="auto"/>
        <w:ind w:firstLine="1134"/>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Шако И.Б        </w:t>
      </w:r>
    </w:p>
    <w:p w:rsidR="00A16F67" w:rsidRPr="00195967" w:rsidRDefault="00486772" w:rsidP="00A16F67">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A16F67">
      <w:pPr>
        <w:shd w:val="clear" w:color="auto" w:fill="FFFFFF"/>
        <w:spacing w:after="0"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lastRenderedPageBreak/>
        <w:t>Промышленность</w:t>
      </w:r>
    </w:p>
    <w:p w:rsidR="00486772" w:rsidRPr="00195967" w:rsidRDefault="00486772" w:rsidP="00A16F67">
      <w:pPr>
        <w:shd w:val="clear" w:color="auto" w:fill="FFFFFF"/>
        <w:spacing w:after="0" w:line="240" w:lineRule="auto"/>
        <w:ind w:firstLine="1276"/>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Баланов А.В.</w:t>
      </w:r>
    </w:p>
    <w:p w:rsidR="00486772" w:rsidRPr="00195967" w:rsidRDefault="00486772" w:rsidP="00A16F67">
      <w:pPr>
        <w:shd w:val="clear" w:color="auto" w:fill="FFFFFF"/>
        <w:spacing w:after="0" w:line="240" w:lineRule="auto"/>
        <w:ind w:firstLine="1276"/>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Леонтьев П.Н.</w:t>
      </w:r>
    </w:p>
    <w:p w:rsidR="00486772" w:rsidRPr="00195967" w:rsidRDefault="00486772" w:rsidP="00A16F67">
      <w:pPr>
        <w:shd w:val="clear" w:color="auto" w:fill="FFFFFF"/>
        <w:spacing w:after="0" w:line="240" w:lineRule="auto"/>
        <w:ind w:firstLine="708"/>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A16F67">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xml:space="preserve"> </w:t>
      </w:r>
      <w:r w:rsidRPr="00195967">
        <w:rPr>
          <w:rFonts w:ascii="Times New Roman" w:eastAsia="Times New Roman" w:hAnsi="Times New Roman"/>
          <w:b/>
          <w:bCs/>
          <w:i/>
          <w:color w:val="000000" w:themeColor="text1"/>
          <w:sz w:val="28"/>
          <w:szCs w:val="28"/>
          <w:lang w:eastAsia="ru-RU"/>
        </w:rPr>
        <w:t>Общеобразовательные учреждения:</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МОУ «Щегловская средняя общеобразовательная школа»</w:t>
      </w:r>
      <w:r w:rsidRPr="00195967">
        <w:rPr>
          <w:rFonts w:ascii="Times New Roman" w:eastAsia="Times New Roman" w:hAnsi="Times New Roman"/>
          <w:color w:val="000000" w:themeColor="text1"/>
          <w:sz w:val="28"/>
          <w:szCs w:val="28"/>
          <w:lang w:eastAsia="ru-RU"/>
        </w:rPr>
        <w:t>  рассчитана на 560 обучающихся, в 2016 учебном году в школе обучалось   286  обучающихся.</w:t>
      </w:r>
    </w:p>
    <w:p w:rsidR="00362D7B" w:rsidRPr="00195967" w:rsidRDefault="00362D7B" w:rsidP="00362D7B">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hAnsi="Times New Roman"/>
          <w:color w:val="000000" w:themeColor="text1"/>
          <w:sz w:val="28"/>
          <w:szCs w:val="28"/>
          <w:shd w:val="clear" w:color="auto" w:fill="FFFFFF"/>
        </w:rP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поселении действуют  </w:t>
      </w:r>
      <w:r w:rsidR="0046012F">
        <w:rPr>
          <w:rFonts w:ascii="Times New Roman" w:hAnsi="Times New Roman"/>
          <w:color w:val="000000" w:themeColor="text1"/>
          <w:sz w:val="28"/>
          <w:szCs w:val="28"/>
          <w:shd w:val="clear" w:color="auto" w:fill="FFFFFF"/>
        </w:rPr>
        <w:t>одна школа</w:t>
      </w:r>
      <w:r w:rsidRPr="00195967">
        <w:rPr>
          <w:rFonts w:ascii="Times New Roman" w:hAnsi="Times New Roman"/>
          <w:color w:val="000000" w:themeColor="text1"/>
          <w:sz w:val="28"/>
          <w:szCs w:val="28"/>
          <w:shd w:val="clear" w:color="auto" w:fill="FFFFFF"/>
        </w:rPr>
        <w:t>, одно   дошкольное  учреждение.</w:t>
      </w:r>
    </w:p>
    <w:p w:rsidR="00486772" w:rsidRPr="00195967" w:rsidRDefault="00486772" w:rsidP="00486772">
      <w:pPr>
        <w:shd w:val="clear" w:color="auto" w:fill="FFFFFF"/>
        <w:spacing w:after="136"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A16F67">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 xml:space="preserve"> Учреждения дополнительного образования</w:t>
      </w:r>
      <w:r w:rsidRPr="00195967">
        <w:rPr>
          <w:rFonts w:ascii="Times New Roman" w:eastAsia="Times New Roman" w:hAnsi="Times New Roman"/>
          <w:b/>
          <w:bCs/>
          <w:color w:val="000000" w:themeColor="text1"/>
          <w:sz w:val="28"/>
          <w:szCs w:val="28"/>
          <w:lang w:eastAsia="ru-RU"/>
        </w:rPr>
        <w:t>:</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МОУ ДОД «Щегловская детская музыкальная школа»,</w:t>
      </w:r>
      <w:r w:rsidRPr="00195967">
        <w:rPr>
          <w:rFonts w:ascii="Times New Roman" w:eastAsia="Times New Roman" w:hAnsi="Times New Roman"/>
          <w:color w:val="000000" w:themeColor="text1"/>
          <w:sz w:val="28"/>
          <w:szCs w:val="28"/>
          <w:lang w:eastAsia="ru-RU"/>
        </w:rPr>
        <w:t> в 2016 учебном году в школе обучалось  120 человек,</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Спортивный клуб «Атлет»,</w:t>
      </w:r>
      <w:r w:rsidRPr="00195967">
        <w:rPr>
          <w:rFonts w:ascii="Times New Roman" w:eastAsia="Times New Roman" w:hAnsi="Times New Roman"/>
          <w:color w:val="000000" w:themeColor="text1"/>
          <w:sz w:val="28"/>
          <w:szCs w:val="28"/>
          <w:lang w:eastAsia="ru-RU"/>
        </w:rPr>
        <w:t>  спортивная  специализация – пауэрлифтинг,  тяжелая атлетика,  занимается 30 человек</w:t>
      </w:r>
    </w:p>
    <w:p w:rsidR="00486772" w:rsidRPr="00195967" w:rsidRDefault="00486772" w:rsidP="00486772">
      <w:pPr>
        <w:shd w:val="clear" w:color="auto" w:fill="FFFFFF"/>
        <w:spacing w:after="136"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A16F67">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xml:space="preserve"> </w:t>
      </w:r>
      <w:r w:rsidRPr="00195967">
        <w:rPr>
          <w:rFonts w:ascii="Times New Roman" w:eastAsia="Times New Roman" w:hAnsi="Times New Roman"/>
          <w:b/>
          <w:bCs/>
          <w:i/>
          <w:color w:val="000000" w:themeColor="text1"/>
          <w:sz w:val="28"/>
          <w:szCs w:val="28"/>
          <w:lang w:eastAsia="ru-RU"/>
        </w:rPr>
        <w:t>Дошкольные  образовательные учреждения:</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МДОУ «Детский сад комбинированного вида № 13 пос. Щеглово</w:t>
      </w:r>
      <w:r w:rsidRPr="00195967">
        <w:rPr>
          <w:rFonts w:ascii="Times New Roman" w:eastAsia="Times New Roman" w:hAnsi="Times New Roman"/>
          <w:color w:val="000000" w:themeColor="text1"/>
          <w:sz w:val="28"/>
          <w:szCs w:val="28"/>
          <w:lang w:eastAsia="ru-RU"/>
        </w:rPr>
        <w:t>», посещает 280 детей.</w:t>
      </w:r>
    </w:p>
    <w:p w:rsidR="001D24C3" w:rsidRPr="00195967" w:rsidRDefault="001D24C3" w:rsidP="001D24C3">
      <w:pPr>
        <w:shd w:val="clear" w:color="auto" w:fill="FFFFFF"/>
        <w:spacing w:after="136" w:line="240" w:lineRule="auto"/>
        <w:ind w:firstLine="900"/>
        <w:jc w:val="both"/>
        <w:rPr>
          <w:rFonts w:ascii="Times New Roman" w:eastAsia="Times New Roman" w:hAnsi="Times New Roman"/>
          <w:color w:val="000000" w:themeColor="text1"/>
          <w:sz w:val="28"/>
          <w:szCs w:val="28"/>
          <w:lang w:eastAsia="ru-RU"/>
        </w:rPr>
      </w:pPr>
    </w:p>
    <w:p w:rsidR="00486772" w:rsidRPr="00195967" w:rsidRDefault="00486772" w:rsidP="00A16F67">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xml:space="preserve"> </w:t>
      </w:r>
      <w:r w:rsidRPr="00195967">
        <w:rPr>
          <w:rFonts w:ascii="Times New Roman" w:eastAsia="Times New Roman" w:hAnsi="Times New Roman"/>
          <w:b/>
          <w:bCs/>
          <w:i/>
          <w:color w:val="000000" w:themeColor="text1"/>
          <w:sz w:val="28"/>
          <w:szCs w:val="28"/>
          <w:lang w:eastAsia="ru-RU"/>
        </w:rPr>
        <w:t>Медицинские учреждения:</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Амбулатория посёлка Щеглово</w:t>
      </w:r>
      <w:r w:rsidRPr="00195967">
        <w:rPr>
          <w:rFonts w:ascii="Times New Roman" w:eastAsia="Times New Roman" w:hAnsi="Times New Roman"/>
          <w:color w:val="000000" w:themeColor="text1"/>
          <w:sz w:val="28"/>
          <w:szCs w:val="28"/>
          <w:lang w:eastAsia="ru-RU"/>
        </w:rPr>
        <w:t> – 2 врача общей практики,</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 педиатр, 2 - стоматолога, в т.ч. 1 - платный,</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Фельдшерско-акушерский пункт д. Каменка,</w:t>
      </w:r>
      <w:r w:rsidRPr="00195967">
        <w:rPr>
          <w:rFonts w:ascii="Times New Roman" w:eastAsia="Times New Roman" w:hAnsi="Times New Roman"/>
          <w:color w:val="000000" w:themeColor="text1"/>
          <w:sz w:val="28"/>
          <w:szCs w:val="28"/>
          <w:lang w:eastAsia="ru-RU"/>
        </w:rPr>
        <w:t>   фельдшер  – 1 чел.</w:t>
      </w:r>
    </w:p>
    <w:p w:rsidR="00486772" w:rsidRPr="00195967" w:rsidRDefault="00486772" w:rsidP="00486772">
      <w:pPr>
        <w:shd w:val="clear" w:color="auto" w:fill="FFFFFF"/>
        <w:spacing w:after="136"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Учреждения культуры:</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МУ «Щегловский сельский Дом культуры»,</w:t>
      </w:r>
    </w:p>
    <w:p w:rsidR="00486772" w:rsidRPr="00195967" w:rsidRDefault="000E4EA4"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Б</w:t>
      </w:r>
      <w:r w:rsidR="00486772" w:rsidRPr="00195967">
        <w:rPr>
          <w:rFonts w:ascii="Times New Roman" w:eastAsia="Times New Roman" w:hAnsi="Times New Roman"/>
          <w:color w:val="000000" w:themeColor="text1"/>
          <w:sz w:val="28"/>
          <w:szCs w:val="28"/>
          <w:lang w:eastAsia="ru-RU"/>
        </w:rPr>
        <w:t>иблиотека поселка Щеглово</w:t>
      </w:r>
      <w:r w:rsidR="00EA02FC" w:rsidRPr="00195967">
        <w:rPr>
          <w:rFonts w:ascii="Times New Roman" w:eastAsia="Times New Roman" w:hAnsi="Times New Roman"/>
          <w:color w:val="000000" w:themeColor="text1"/>
          <w:sz w:val="28"/>
          <w:szCs w:val="28"/>
          <w:lang w:eastAsia="ru-RU"/>
        </w:rPr>
        <w:t>.</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В </w:t>
      </w:r>
      <w:r w:rsidR="000E4EA4" w:rsidRPr="00195967">
        <w:rPr>
          <w:color w:val="000000" w:themeColor="text1"/>
          <w:sz w:val="28"/>
          <w:szCs w:val="28"/>
        </w:rPr>
        <w:t>доме культуры</w:t>
      </w:r>
      <w:r w:rsidRPr="00195967">
        <w:rPr>
          <w:color w:val="000000" w:themeColor="text1"/>
          <w:sz w:val="28"/>
          <w:szCs w:val="28"/>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w:t>
      </w:r>
      <w:r w:rsidRPr="00195967">
        <w:rPr>
          <w:color w:val="000000" w:themeColor="text1"/>
          <w:sz w:val="28"/>
          <w:szCs w:val="28"/>
        </w:rPr>
        <w:lastRenderedPageBreak/>
        <w:t>прикладным видам спорта, Дни призывника, проведение единых социальных действий.</w:t>
      </w:r>
    </w:p>
    <w:p w:rsidR="00EA02FC" w:rsidRPr="00195967" w:rsidRDefault="0046012F" w:rsidP="00EA02FC">
      <w:pPr>
        <w:pStyle w:val="aa"/>
        <w:shd w:val="clear" w:color="auto" w:fill="FFFFFF"/>
        <w:spacing w:before="0" w:beforeAutospacing="0" w:after="136" w:afterAutospacing="0"/>
        <w:jc w:val="both"/>
        <w:rPr>
          <w:color w:val="000000" w:themeColor="text1"/>
          <w:sz w:val="28"/>
          <w:szCs w:val="28"/>
        </w:rPr>
      </w:pPr>
      <w:r>
        <w:rPr>
          <w:color w:val="000000" w:themeColor="text1"/>
          <w:sz w:val="28"/>
          <w:szCs w:val="28"/>
        </w:rPr>
        <w:t>Задача в культурно-досуговом учреждении</w:t>
      </w:r>
      <w:r w:rsidR="00EA02FC" w:rsidRPr="00195967">
        <w:rPr>
          <w:color w:val="000000" w:themeColor="text1"/>
          <w:sz w:val="28"/>
          <w:szCs w:val="28"/>
        </w:rPr>
        <w:t xml:space="preserve"> - вводить инновационные формы организации досуга населения и  увеличить процент охвата населения.</w:t>
      </w:r>
    </w:p>
    <w:p w:rsidR="00EA02FC" w:rsidRPr="00195967" w:rsidRDefault="00EA02FC" w:rsidP="00EA02FC">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Проведение этих мероприятий позволит увеличить обеспеченность населения сельского  поселения   культурно-досуговыми  услугами.</w:t>
      </w:r>
    </w:p>
    <w:p w:rsidR="00486772" w:rsidRPr="00195967" w:rsidRDefault="00486772" w:rsidP="00A066A6">
      <w:pPr>
        <w:shd w:val="clear" w:color="auto" w:fill="FFFFFF"/>
        <w:spacing w:after="136" w:line="240" w:lineRule="auto"/>
        <w:rPr>
          <w:rFonts w:ascii="Times New Roman" w:eastAsia="Times New Roman" w:hAnsi="Times New Roman"/>
          <w:color w:val="000000" w:themeColor="text1"/>
          <w:sz w:val="28"/>
          <w:szCs w:val="28"/>
          <w:lang w:eastAsia="ru-RU"/>
        </w:rPr>
      </w:pP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Сервисные организации, коллективные автостоянки</w:t>
      </w:r>
      <w:r w:rsidRPr="00195967">
        <w:rPr>
          <w:rFonts w:ascii="Times New Roman" w:eastAsia="Times New Roman" w:hAnsi="Times New Roman"/>
          <w:i/>
          <w:color w:val="000000" w:themeColor="text1"/>
          <w:sz w:val="28"/>
          <w:szCs w:val="28"/>
          <w:lang w:eastAsia="ru-RU"/>
        </w:rPr>
        <w:t>.</w:t>
      </w:r>
      <w:r w:rsidRPr="00195967">
        <w:rPr>
          <w:rFonts w:ascii="Times New Roman" w:eastAsia="Times New Roman" w:hAnsi="Times New Roman"/>
          <w:color w:val="000000" w:themeColor="text1"/>
          <w:sz w:val="28"/>
          <w:szCs w:val="28"/>
          <w:lang w:eastAsia="ru-RU"/>
        </w:rPr>
        <w:t> </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Потребительский гаражно-эксплуатационный кооператив</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«КАС п. Щеглово»,  площадь – 1,91 га на 300 гаражей.</w:t>
      </w:r>
    </w:p>
    <w:p w:rsidR="00486772" w:rsidRPr="00195967" w:rsidRDefault="00486772" w:rsidP="00486772">
      <w:pPr>
        <w:shd w:val="clear" w:color="auto" w:fill="FFFFFF"/>
        <w:spacing w:after="136"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Управляющие  жилищно – коммунальные  компании:</w:t>
      </w: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ООО «ЖКК Щеглово»,</w:t>
      </w:r>
    </w:p>
    <w:p w:rsidR="001D24C3"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МУП «Щ</w:t>
      </w:r>
      <w:r w:rsidR="001D24C3" w:rsidRPr="00195967">
        <w:rPr>
          <w:rFonts w:ascii="Times New Roman" w:eastAsia="Times New Roman" w:hAnsi="Times New Roman"/>
          <w:color w:val="000000" w:themeColor="text1"/>
          <w:sz w:val="28"/>
          <w:szCs w:val="28"/>
          <w:lang w:eastAsia="ru-RU"/>
        </w:rPr>
        <w:t>егловская управляющая компания»</w:t>
      </w:r>
    </w:p>
    <w:p w:rsidR="00486772" w:rsidRPr="00195967" w:rsidRDefault="00486772" w:rsidP="001D24C3">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территории поселения  расположены 2 сельских кладбища:</w:t>
      </w:r>
    </w:p>
    <w:p w:rsidR="00486772" w:rsidRPr="00195967" w:rsidRDefault="00486772" w:rsidP="001D24C3">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Первое  - в  деревне Малая Романовка,  второе  - в деревне Каменка. </w:t>
      </w:r>
    </w:p>
    <w:p w:rsidR="00486772" w:rsidRPr="00195967" w:rsidRDefault="001D24C3" w:rsidP="001D24C3">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Щегловском</w:t>
      </w:r>
      <w:r w:rsidR="00486772" w:rsidRPr="00195967">
        <w:rPr>
          <w:rFonts w:ascii="Times New Roman" w:eastAsia="Times New Roman" w:hAnsi="Times New Roman"/>
          <w:color w:val="000000" w:themeColor="text1"/>
          <w:sz w:val="28"/>
          <w:szCs w:val="28"/>
          <w:lang w:eastAsia="ru-RU"/>
        </w:rPr>
        <w:t xml:space="preserve"> сельском кладбище имеется братское захоронение жителей блокадного Ленинграда, умерших при эвакуации в 1942-1943 гг.</w:t>
      </w:r>
    </w:p>
    <w:p w:rsidR="00486772" w:rsidRPr="00195967" w:rsidRDefault="00486772" w:rsidP="001D24C3">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1D24C3" w:rsidRPr="00195967" w:rsidRDefault="001D24C3" w:rsidP="00486772">
      <w:pPr>
        <w:shd w:val="clear" w:color="auto" w:fill="FFFFFF"/>
        <w:spacing w:after="136" w:line="240" w:lineRule="auto"/>
        <w:ind w:firstLine="567"/>
        <w:rPr>
          <w:rFonts w:ascii="Times New Roman" w:eastAsia="Times New Roman" w:hAnsi="Times New Roman"/>
          <w:b/>
          <w:bCs/>
          <w:color w:val="000000" w:themeColor="text1"/>
          <w:sz w:val="28"/>
          <w:szCs w:val="28"/>
          <w:lang w:eastAsia="ru-RU"/>
        </w:rPr>
      </w:pP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Жители сельского поселения активно участвуют в различных программах по обеспечению жильем: «Жилье молодым семьям», «Социальное развитие села» и т.д.</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К услугам ЖКХ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1D24C3"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2036B" w:rsidRPr="00195967" w:rsidRDefault="0012036B" w:rsidP="00362D7B">
      <w:pPr>
        <w:pStyle w:val="aa"/>
        <w:shd w:val="clear" w:color="auto" w:fill="FFFFFF"/>
        <w:spacing w:before="0" w:beforeAutospacing="0" w:after="136" w:afterAutospacing="0"/>
        <w:jc w:val="both"/>
        <w:rPr>
          <w:color w:val="000000" w:themeColor="text1"/>
          <w:sz w:val="28"/>
          <w:szCs w:val="28"/>
        </w:rPr>
      </w:pPr>
    </w:p>
    <w:p w:rsidR="00486772" w:rsidRPr="00195967" w:rsidRDefault="00486772" w:rsidP="00F30DEE">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lastRenderedPageBreak/>
        <w:t>Характеристика жилого фонда:</w:t>
      </w:r>
    </w:p>
    <w:p w:rsidR="00486772" w:rsidRPr="00195967" w:rsidRDefault="00486772" w:rsidP="00F30DEE">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Весь жилой фонд поселения  подразделяется на муниципальный, ведомственный и частный. О  количестве  жилых домов в населенных пунктах поселения  и размерах жилых площадей можно судить по таблице № 1</w:t>
      </w:r>
    </w:p>
    <w:tbl>
      <w:tblPr>
        <w:tblpPr w:leftFromText="189" w:rightFromText="189" w:vertAnchor="text" w:horzAnchor="page" w:tblpX="501" w:tblpY="269"/>
        <w:tblW w:w="11165" w:type="dxa"/>
        <w:shd w:val="clear" w:color="auto" w:fill="FFFFFF"/>
        <w:tblCellMar>
          <w:left w:w="0" w:type="dxa"/>
          <w:right w:w="0" w:type="dxa"/>
        </w:tblCellMar>
        <w:tblLook w:val="04A0"/>
      </w:tblPr>
      <w:tblGrid>
        <w:gridCol w:w="637"/>
        <w:gridCol w:w="2150"/>
        <w:gridCol w:w="1088"/>
        <w:gridCol w:w="1450"/>
        <w:gridCol w:w="912"/>
        <w:gridCol w:w="1060"/>
        <w:gridCol w:w="830"/>
        <w:gridCol w:w="1060"/>
        <w:gridCol w:w="852"/>
        <w:gridCol w:w="1126"/>
      </w:tblGrid>
      <w:tr w:rsidR="001D24C3" w:rsidRPr="00195967" w:rsidTr="001D24C3">
        <w:trPr>
          <w:trHeight w:val="435"/>
        </w:trPr>
        <w:tc>
          <w:tcPr>
            <w:tcW w:w="7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ind w:firstLine="900"/>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 п</w:t>
            </w:r>
            <w:r w:rsidRPr="00195967">
              <w:rPr>
                <w:rFonts w:ascii="Times New Roman" w:eastAsia="Times New Roman" w:hAnsi="Times New Roman"/>
                <w:b/>
                <w:bCs/>
                <w:color w:val="000000" w:themeColor="text1"/>
                <w:sz w:val="20"/>
                <w:szCs w:val="20"/>
                <w:lang w:val="en-US" w:eastAsia="ru-RU"/>
              </w:rPr>
              <w:t>/</w:t>
            </w:r>
            <w:r w:rsidRPr="00195967">
              <w:rPr>
                <w:rFonts w:ascii="Times New Roman" w:eastAsia="Times New Roman" w:hAnsi="Times New Roman"/>
                <w:b/>
                <w:bCs/>
                <w:color w:val="000000" w:themeColor="text1"/>
                <w:sz w:val="20"/>
                <w:szCs w:val="20"/>
                <w:lang w:eastAsia="ru-RU"/>
              </w:rPr>
              <w:t>п</w:t>
            </w:r>
          </w:p>
          <w:p w:rsidR="001D24C3" w:rsidRPr="00195967" w:rsidRDefault="001D24C3" w:rsidP="001D24C3">
            <w:pPr>
              <w:spacing w:after="136" w:line="240" w:lineRule="auto"/>
              <w:ind w:firstLine="900"/>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 </w:t>
            </w:r>
          </w:p>
          <w:p w:rsidR="001D24C3" w:rsidRPr="00195967" w:rsidRDefault="001D24C3" w:rsidP="001D24C3">
            <w:pPr>
              <w:spacing w:after="136" w:line="240" w:lineRule="auto"/>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 </w:t>
            </w:r>
          </w:p>
        </w:tc>
        <w:tc>
          <w:tcPr>
            <w:tcW w:w="21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ind w:left="624" w:right="-29"/>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Наименование населенного пункта</w:t>
            </w:r>
          </w:p>
          <w:p w:rsidR="001D24C3" w:rsidRPr="00195967" w:rsidRDefault="001D24C3" w:rsidP="001D24C3">
            <w:pPr>
              <w:spacing w:after="136" w:line="240" w:lineRule="auto"/>
              <w:ind w:left="624" w:right="-29"/>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поселения</w:t>
            </w:r>
          </w:p>
        </w:tc>
        <w:tc>
          <w:tcPr>
            <w:tcW w:w="8315"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ind w:left="624" w:right="1617"/>
              <w:jc w:val="center"/>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Жилой фонд</w:t>
            </w:r>
          </w:p>
        </w:tc>
      </w:tr>
      <w:tr w:rsidR="001D24C3" w:rsidRPr="00195967" w:rsidTr="001D24C3">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D24C3" w:rsidRPr="00195967" w:rsidRDefault="001D24C3" w:rsidP="001D24C3">
            <w:pPr>
              <w:spacing w:after="0" w:line="240" w:lineRule="auto"/>
              <w:rPr>
                <w:rFonts w:ascii="Times New Roman" w:eastAsia="Times New Roman" w:hAnsi="Times New Roman"/>
                <w:color w:val="000000" w:themeColor="text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4C3" w:rsidRPr="00195967" w:rsidRDefault="001D24C3" w:rsidP="001D24C3">
            <w:pPr>
              <w:spacing w:after="0" w:line="240" w:lineRule="auto"/>
              <w:ind w:left="624" w:right="-29"/>
              <w:rPr>
                <w:rFonts w:ascii="Times New Roman" w:eastAsia="Times New Roman" w:hAnsi="Times New Roman"/>
                <w:color w:val="000000" w:themeColor="text1"/>
                <w:sz w:val="24"/>
                <w:szCs w:val="24"/>
                <w:lang w:eastAsia="ru-RU"/>
              </w:rPr>
            </w:pPr>
          </w:p>
        </w:tc>
        <w:tc>
          <w:tcPr>
            <w:tcW w:w="25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ind w:left="624" w:right="-29"/>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lang w:eastAsia="ru-RU"/>
              </w:rPr>
              <w:t>Муниципальный</w:t>
            </w:r>
          </w:p>
        </w:tc>
        <w:tc>
          <w:tcPr>
            <w:tcW w:w="20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Ведомственный</w:t>
            </w:r>
          </w:p>
        </w:tc>
        <w:tc>
          <w:tcPr>
            <w:tcW w:w="199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Частный</w:t>
            </w:r>
          </w:p>
        </w:tc>
        <w:tc>
          <w:tcPr>
            <w:tcW w:w="17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center"/>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Всего</w:t>
            </w:r>
          </w:p>
        </w:tc>
      </w:tr>
      <w:tr w:rsidR="001D24C3" w:rsidRPr="00195967" w:rsidTr="001D24C3">
        <w:trPr>
          <w:trHeight w:val="1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D24C3" w:rsidRPr="00195967" w:rsidRDefault="001D24C3" w:rsidP="001D24C3">
            <w:pPr>
              <w:spacing w:after="0" w:line="240" w:lineRule="auto"/>
              <w:rPr>
                <w:rFonts w:ascii="Times New Roman" w:eastAsia="Times New Roman" w:hAnsi="Times New Roman"/>
                <w:color w:val="000000" w:themeColor="text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D24C3" w:rsidRPr="00195967" w:rsidRDefault="001D24C3" w:rsidP="001D24C3">
            <w:pPr>
              <w:spacing w:after="0" w:line="240" w:lineRule="auto"/>
              <w:rPr>
                <w:rFonts w:ascii="Times New Roman" w:eastAsia="Times New Roman" w:hAnsi="Times New Roman"/>
                <w:color w:val="000000" w:themeColor="text1"/>
                <w:sz w:val="24"/>
                <w:szCs w:val="24"/>
                <w:lang w:eastAsia="ru-RU"/>
              </w:rPr>
            </w:pP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Домов</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Площадь</w:t>
            </w:r>
          </w:p>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(кв.м.)</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Домов</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Площадь</w:t>
            </w:r>
          </w:p>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(кв.м.)</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Домов</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Площадь</w:t>
            </w:r>
          </w:p>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(кв.м.)</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Домов</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6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кв.м.</w:t>
            </w:r>
          </w:p>
        </w:tc>
      </w:tr>
      <w:tr w:rsidR="001D24C3" w:rsidRPr="00195967" w:rsidTr="001D24C3">
        <w:trPr>
          <w:trHeight w:val="390"/>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1.</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Поселок Щеглово</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38</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52943,0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56,1</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39</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lang w:eastAsia="ru-RU"/>
              </w:rPr>
              <w:t>52999</w:t>
            </w:r>
          </w:p>
        </w:tc>
      </w:tr>
      <w:tr w:rsidR="001D24C3" w:rsidRPr="00195967" w:rsidTr="001D24C3">
        <w:trPr>
          <w:trHeight w:val="135"/>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2.</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Дер. Щеглово</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113</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4458,2</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113</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135"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lang w:eastAsia="ru-RU"/>
              </w:rPr>
              <w:t>4458,2</w:t>
            </w:r>
          </w:p>
        </w:tc>
      </w:tr>
      <w:tr w:rsidR="001D24C3" w:rsidRPr="00195967" w:rsidTr="001D24C3">
        <w:trPr>
          <w:trHeight w:val="540"/>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3.</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П. ст.</w:t>
            </w:r>
          </w:p>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Кирп. Завод</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2</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486,0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7</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656,7</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49</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2023,9</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58</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lang w:eastAsia="ru-RU"/>
              </w:rPr>
              <w:t>3166,6</w:t>
            </w:r>
          </w:p>
        </w:tc>
      </w:tr>
      <w:tr w:rsidR="001D24C3" w:rsidRPr="00195967" w:rsidTr="001D24C3">
        <w:trPr>
          <w:trHeight w:val="330"/>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4.</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Дер. Минулово</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316,6</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62</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4013,7</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63</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lang w:eastAsia="ru-RU"/>
              </w:rPr>
              <w:t>4330,2</w:t>
            </w:r>
          </w:p>
        </w:tc>
      </w:tr>
      <w:tr w:rsidR="001D24C3" w:rsidRPr="00195967" w:rsidTr="001D24C3">
        <w:trPr>
          <w:trHeight w:val="210"/>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5.</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Дер. Малая</w:t>
            </w:r>
          </w:p>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Романовка</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86</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8210,1</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86</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10" w:lineRule="atLeast"/>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lang w:eastAsia="ru-RU"/>
              </w:rPr>
              <w:t>8210</w:t>
            </w:r>
          </w:p>
        </w:tc>
      </w:tr>
      <w:tr w:rsidR="001D24C3" w:rsidRPr="00195967" w:rsidTr="001D24C3">
        <w:trPr>
          <w:trHeight w:val="420"/>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ind w:firstLine="900"/>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 </w:t>
            </w:r>
          </w:p>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6.</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Дер. Плинтовка</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176,0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8</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1092,4</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156</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9523,18</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158</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18"/>
                <w:szCs w:val="18"/>
                <w:lang w:eastAsia="ru-RU"/>
              </w:rPr>
              <w:t>10791,6</w:t>
            </w:r>
          </w:p>
        </w:tc>
      </w:tr>
      <w:tr w:rsidR="001D24C3" w:rsidRPr="00195967" w:rsidTr="001D24C3">
        <w:trPr>
          <w:trHeight w:val="390"/>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7.</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0"/>
                <w:szCs w:val="20"/>
                <w:lang w:eastAsia="ru-RU"/>
              </w:rPr>
              <w:t>Дер. Каменка</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108,4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103</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5824,6</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sz w:val="24"/>
                <w:szCs w:val="24"/>
                <w:lang w:eastAsia="ru-RU"/>
              </w:rPr>
              <w:t>104</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color w:val="000000" w:themeColor="text1"/>
                <w:lang w:eastAsia="ru-RU"/>
              </w:rPr>
              <w:t>5933</w:t>
            </w:r>
          </w:p>
        </w:tc>
      </w:tr>
      <w:tr w:rsidR="001D24C3" w:rsidRPr="00195967" w:rsidTr="001D24C3">
        <w:trPr>
          <w:trHeight w:val="390"/>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 </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4"/>
                <w:szCs w:val="24"/>
                <w:lang w:eastAsia="ru-RU"/>
              </w:rPr>
              <w:t>ВСЕГО</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43</w:t>
            </w:r>
          </w:p>
        </w:tc>
        <w:tc>
          <w:tcPr>
            <w:tcW w:w="1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54029,4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15</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1749,1</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570</w:t>
            </w: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0"/>
                <w:szCs w:val="20"/>
                <w:lang w:eastAsia="ru-RU"/>
              </w:rPr>
              <w:t>34109,8</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8"/>
                <w:szCs w:val="28"/>
                <w:lang w:eastAsia="ru-RU"/>
              </w:rPr>
              <w:t>621</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24C3" w:rsidRPr="00195967" w:rsidRDefault="001D24C3" w:rsidP="001D24C3">
            <w:pPr>
              <w:spacing w:after="136" w:line="240" w:lineRule="auto"/>
              <w:jc w:val="both"/>
              <w:rPr>
                <w:rFonts w:ascii="Times New Roman" w:eastAsia="Times New Roman" w:hAnsi="Times New Roman"/>
                <w:color w:val="000000" w:themeColor="text1"/>
                <w:sz w:val="24"/>
                <w:szCs w:val="24"/>
                <w:lang w:eastAsia="ru-RU"/>
              </w:rPr>
            </w:pPr>
            <w:r w:rsidRPr="00195967">
              <w:rPr>
                <w:rFonts w:ascii="Times New Roman" w:eastAsia="Times New Roman" w:hAnsi="Times New Roman"/>
                <w:b/>
                <w:bCs/>
                <w:color w:val="000000" w:themeColor="text1"/>
                <w:sz w:val="28"/>
                <w:szCs w:val="28"/>
                <w:lang w:eastAsia="ru-RU"/>
              </w:rPr>
              <w:t>89888,6</w:t>
            </w:r>
          </w:p>
        </w:tc>
      </w:tr>
    </w:tbl>
    <w:p w:rsidR="00486772" w:rsidRPr="00195967" w:rsidRDefault="00486772" w:rsidP="001D24C3">
      <w:pPr>
        <w:shd w:val="clear" w:color="auto" w:fill="FFFFFF"/>
        <w:spacing w:after="136" w:line="240" w:lineRule="auto"/>
        <w:ind w:firstLine="900"/>
        <w:jc w:val="right"/>
        <w:rPr>
          <w:rFonts w:ascii="Helvetica" w:eastAsia="Times New Roman" w:hAnsi="Helvetica" w:cs="Helvetica"/>
          <w:color w:val="000000" w:themeColor="text1"/>
          <w:sz w:val="19"/>
          <w:szCs w:val="19"/>
          <w:lang w:eastAsia="ru-RU"/>
        </w:rPr>
      </w:pPr>
      <w:r w:rsidRPr="00195967">
        <w:rPr>
          <w:rFonts w:ascii="Helvetica" w:eastAsia="Times New Roman" w:hAnsi="Helvetica" w:cs="Helvetica"/>
          <w:color w:val="000000" w:themeColor="text1"/>
          <w:sz w:val="19"/>
          <w:szCs w:val="19"/>
          <w:lang w:eastAsia="ru-RU"/>
        </w:rPr>
        <w:t>Таблица № 1</w:t>
      </w:r>
    </w:p>
    <w:p w:rsidR="00486772" w:rsidRPr="00195967" w:rsidRDefault="00486772" w:rsidP="00486772">
      <w:pPr>
        <w:shd w:val="clear" w:color="auto" w:fill="FFFFFF"/>
        <w:spacing w:after="136" w:line="240" w:lineRule="auto"/>
        <w:ind w:left="-709"/>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486772">
      <w:pPr>
        <w:shd w:val="clear" w:color="auto" w:fill="FFFFFF"/>
        <w:spacing w:after="136" w:line="240" w:lineRule="auto"/>
        <w:ind w:left="-709"/>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Итого по Щегловскому поселению:</w:t>
      </w:r>
      <w:r w:rsidRPr="00195967">
        <w:rPr>
          <w:rFonts w:ascii="Times New Roman" w:eastAsia="Times New Roman" w:hAnsi="Times New Roman"/>
          <w:b/>
          <w:bCs/>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домов – 621, общ. площадью – 89888,6  кв.м.</w:t>
      </w: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Система водоснабжения:</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посёлке Щеглово централизованное (Ладожский водовод) водоснабжение и две  водоразборных  колонки.</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Сельские населённые пункты деревни Щеглово и Минулово также имеют водопровод и три водоразборных колонки.</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станции Кирпичный завод три водоразборных колонки.</w:t>
      </w:r>
    </w:p>
    <w:p w:rsidR="00F30DEE"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Во всех населённых пунктах  имеются  14 общественных колодцев. Водопроводных колонок – 8, частных колодцев 246. На территории  ООО «Плодоовощной комбинат  Щеглово» - артезианская скважина.</w:t>
      </w:r>
    </w:p>
    <w:p w:rsidR="00486772" w:rsidRPr="00195967" w:rsidRDefault="00486772" w:rsidP="001D24C3">
      <w:pPr>
        <w:shd w:val="clear" w:color="auto" w:fill="FFFFFF"/>
        <w:spacing w:after="136" w:line="240" w:lineRule="auto"/>
        <w:rPr>
          <w:rFonts w:ascii="Times New Roman" w:eastAsia="Times New Roman" w:hAnsi="Times New Roman"/>
          <w:b/>
          <w:bCs/>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Электроснабжение:</w:t>
      </w:r>
      <w:r w:rsidR="0012036B">
        <w:rPr>
          <w:rFonts w:ascii="Times New Roman" w:eastAsia="Times New Roman" w:hAnsi="Times New Roman"/>
          <w:b/>
          <w:bCs/>
          <w:i/>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Электроснабжение – централизованное, от электрических сетей, состоящих на обслужи</w:t>
      </w:r>
      <w:r w:rsidR="0012036B">
        <w:rPr>
          <w:rFonts w:ascii="Times New Roman" w:eastAsia="Times New Roman" w:hAnsi="Times New Roman"/>
          <w:color w:val="000000" w:themeColor="text1"/>
          <w:sz w:val="28"/>
          <w:szCs w:val="28"/>
          <w:lang w:eastAsia="ru-RU"/>
        </w:rPr>
        <w:t xml:space="preserve">вании у филиала ОАО «Ленэнерго» </w:t>
      </w:r>
      <w:r w:rsidRPr="00195967">
        <w:rPr>
          <w:rFonts w:ascii="Times New Roman" w:eastAsia="Times New Roman" w:hAnsi="Times New Roman"/>
          <w:color w:val="000000" w:themeColor="text1"/>
          <w:sz w:val="28"/>
          <w:szCs w:val="28"/>
          <w:lang w:eastAsia="ru-RU"/>
        </w:rPr>
        <w:t xml:space="preserve"> - Всеволожского РЭС Пригородных электросетей.</w:t>
      </w:r>
    </w:p>
    <w:p w:rsidR="001D24C3" w:rsidRPr="00195967" w:rsidRDefault="001D24C3" w:rsidP="00486772">
      <w:pPr>
        <w:shd w:val="clear" w:color="auto" w:fill="FFFFFF"/>
        <w:spacing w:after="136" w:line="240" w:lineRule="auto"/>
        <w:ind w:firstLine="708"/>
        <w:rPr>
          <w:rFonts w:ascii="Times New Roman" w:eastAsia="Times New Roman" w:hAnsi="Times New Roman"/>
          <w:b/>
          <w:bCs/>
          <w:color w:val="000000" w:themeColor="text1"/>
          <w:sz w:val="28"/>
          <w:szCs w:val="28"/>
          <w:lang w:eastAsia="ru-RU"/>
        </w:rPr>
      </w:pPr>
    </w:p>
    <w:p w:rsidR="00486772" w:rsidRPr="00195967" w:rsidRDefault="00486772" w:rsidP="00486772">
      <w:pPr>
        <w:shd w:val="clear" w:color="auto" w:fill="FFFFFF"/>
        <w:spacing w:after="136" w:line="240" w:lineRule="auto"/>
        <w:ind w:firstLine="708"/>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lastRenderedPageBreak/>
        <w:t>Теплоснабжение – смешанное.</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 посёлке Щеглово в благоустроенных жилых домах централизованное отопление, в неблагоустроенных домах – отопление водяное, печное,  топливо – дрова,  уголь.</w:t>
      </w:r>
    </w:p>
    <w:p w:rsidR="00486772" w:rsidRPr="00195967" w:rsidRDefault="00486772" w:rsidP="00486772">
      <w:pPr>
        <w:shd w:val="clear" w:color="auto" w:fill="FFFFFF"/>
        <w:spacing w:after="136" w:line="240" w:lineRule="auto"/>
        <w:ind w:firstLine="90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1D24C3">
      <w:pPr>
        <w:shd w:val="clear" w:color="auto" w:fill="FFFFFF"/>
        <w:spacing w:after="136" w:line="240" w:lineRule="auto"/>
        <w:jc w:val="both"/>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Газоснабжение.</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r w:rsidRPr="00195967">
        <w:rPr>
          <w:rFonts w:ascii="Times New Roman" w:eastAsia="Times New Roman" w:hAnsi="Times New Roman"/>
          <w:color w:val="000000" w:themeColor="text1"/>
          <w:sz w:val="28"/>
          <w:szCs w:val="28"/>
          <w:lang w:eastAsia="ru-RU"/>
        </w:rPr>
        <w:t>Населенные пункты муниципального образования: поселок Щеглово,  деревни: Щеглово, Минулово,  Плинтовка  и Малая  Романовка -  газифицированы.</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В д.</w:t>
      </w:r>
      <w:r w:rsidR="001D24C3"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Щеглово газифицированных домов - 71, в д.</w:t>
      </w:r>
      <w:r w:rsidR="001D24C3" w:rsidRPr="00195967">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Минулово – 42 дома, в д.</w:t>
      </w:r>
      <w:r w:rsidR="0012036B">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Плинтовка -  80 домов,  в деревне Малая Романовка - 38 жилых домов; в ДНП «Новое Минулово»  газифицировано 18 участков.</w:t>
      </w:r>
    </w:p>
    <w:p w:rsidR="001D24C3" w:rsidRPr="00195967" w:rsidRDefault="00486772" w:rsidP="001D24C3">
      <w:pPr>
        <w:shd w:val="clear" w:color="auto" w:fill="FFFFFF"/>
        <w:spacing w:after="136" w:line="240" w:lineRule="auto"/>
        <w:ind w:firstLine="708"/>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Памятники,   памятные места, братские захоронения,  особо  охраняемые территории  местного значения</w:t>
      </w:r>
      <w:r w:rsidR="001D24C3" w:rsidRPr="00195967">
        <w:rPr>
          <w:rFonts w:ascii="Times New Roman" w:eastAsia="Times New Roman" w:hAnsi="Times New Roman"/>
          <w:b/>
          <w:bCs/>
          <w:i/>
          <w:color w:val="000000" w:themeColor="text1"/>
          <w:sz w:val="28"/>
          <w:szCs w:val="28"/>
          <w:lang w:eastAsia="ru-RU"/>
        </w:rPr>
        <w:t>:</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усадьба Б.П.Шереметьева,  Медема «Щеглово»:   парк, фундаменты  усадебного дома,  дом управляющего,  рига,  скотный двор,  конюшня,  хозпостройка,  амбар южный,  контора,  молочная ферма,  летний дом.  От конца  </w:t>
      </w:r>
      <w:r w:rsidRPr="00195967">
        <w:rPr>
          <w:rFonts w:ascii="Times New Roman" w:eastAsia="Times New Roman" w:hAnsi="Times New Roman"/>
          <w:color w:val="000000" w:themeColor="text1"/>
          <w:sz w:val="28"/>
          <w:szCs w:val="28"/>
          <w:lang w:val="en-US" w:eastAsia="ru-RU"/>
        </w:rPr>
        <w:t>XVIII</w:t>
      </w:r>
      <w:r w:rsidRPr="00195967">
        <w:rPr>
          <w:rFonts w:ascii="Times New Roman" w:eastAsia="Times New Roman" w:hAnsi="Times New Roman"/>
          <w:color w:val="000000" w:themeColor="text1"/>
          <w:sz w:val="28"/>
          <w:szCs w:val="28"/>
          <w:lang w:eastAsia="ru-RU"/>
        </w:rPr>
        <w:t>  века до начала    </w:t>
      </w:r>
      <w:r w:rsidRPr="00195967">
        <w:rPr>
          <w:rFonts w:ascii="Times New Roman" w:eastAsia="Times New Roman" w:hAnsi="Times New Roman"/>
          <w:color w:val="000000" w:themeColor="text1"/>
          <w:sz w:val="28"/>
          <w:szCs w:val="28"/>
          <w:lang w:val="en-US" w:eastAsia="ru-RU"/>
        </w:rPr>
        <w:t>XIX</w:t>
      </w:r>
      <w:r w:rsidRPr="00195967">
        <w:rPr>
          <w:rFonts w:ascii="Times New Roman" w:eastAsia="Times New Roman" w:hAnsi="Times New Roman"/>
          <w:color w:val="000000" w:themeColor="text1"/>
          <w:sz w:val="28"/>
          <w:szCs w:val="28"/>
          <w:lang w:eastAsia="ru-RU"/>
        </w:rPr>
        <w:t> века.</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братское захоронение ленинградцев,  погибших при эвакуации в 1941-1943 гг. в дер. Малая Романовка в 500 метрах к востоку от ж/д платформы Романовка ( на гражданском кладбище).</w:t>
      </w:r>
    </w:p>
    <w:p w:rsidR="00486772" w:rsidRPr="00195967" w:rsidRDefault="00486772" w:rsidP="001D24C3">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памятная доска,  посвященная  ж/д  артиллерии КБФ   на ст. Кирпичный Завод.</w:t>
      </w:r>
    </w:p>
    <w:p w:rsidR="00486772" w:rsidRPr="00195967" w:rsidRDefault="00486772" w:rsidP="001D24C3">
      <w:pPr>
        <w:shd w:val="clear" w:color="auto" w:fill="FFFFFF"/>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«Парк пос. Щеглово» -  площадь 16,5 га;</w:t>
      </w:r>
    </w:p>
    <w:p w:rsidR="00486772" w:rsidRPr="00195967" w:rsidRDefault="00486772" w:rsidP="001D24C3">
      <w:pPr>
        <w:shd w:val="clear" w:color="auto" w:fill="FFFFFF"/>
        <w:spacing w:after="136" w:line="240" w:lineRule="auto"/>
        <w:ind w:firstLine="900"/>
        <w:jc w:val="center"/>
        <w:rPr>
          <w:rFonts w:ascii="Times New Roman" w:eastAsia="Times New Roman" w:hAnsi="Times New Roman"/>
          <w:color w:val="000000" w:themeColor="text1"/>
          <w:sz w:val="28"/>
          <w:szCs w:val="28"/>
          <w:lang w:eastAsia="ru-RU"/>
        </w:rPr>
      </w:pPr>
    </w:p>
    <w:p w:rsidR="00486772" w:rsidRPr="00195967" w:rsidRDefault="00486772" w:rsidP="001D24C3">
      <w:pPr>
        <w:shd w:val="clear" w:color="auto" w:fill="FFFFFF"/>
        <w:spacing w:after="136" w:line="240" w:lineRule="auto"/>
        <w:jc w:val="both"/>
        <w:rPr>
          <w:rFonts w:ascii="Times New Roman" w:eastAsia="Times New Roman" w:hAnsi="Times New Roman"/>
          <w:b/>
          <w:i/>
          <w:color w:val="000000" w:themeColor="text1"/>
          <w:sz w:val="28"/>
          <w:szCs w:val="28"/>
          <w:lang w:eastAsia="ru-RU"/>
        </w:rPr>
      </w:pPr>
      <w:r w:rsidRPr="00195967">
        <w:rPr>
          <w:rFonts w:ascii="Times New Roman" w:eastAsia="Times New Roman" w:hAnsi="Times New Roman"/>
          <w:b/>
          <w:i/>
          <w:color w:val="000000" w:themeColor="text1"/>
          <w:sz w:val="28"/>
          <w:szCs w:val="28"/>
          <w:lang w:eastAsia="ru-RU"/>
        </w:rPr>
        <w:t>Расстояние от административного центра до г.Санкт-Петербурга – 15,0 км;</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Расстояние от административного центра до центра муниципального района – 9,0 км;</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Расстояние от административного центра до ближайшей автобусной остановки – 0,2 км;</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Расстояние от административного центра до ближайшей железнодорожной станции – 1,5 км;</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Расстояние от административного центра до транспортной магистрали федерального значения (КАД) -15,0 км;</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Расстояние от административного центра муниципального образования до ближайшей автостанции (г.Всеволожск)  – 8,0 км;</w:t>
      </w:r>
    </w:p>
    <w:p w:rsidR="00486772" w:rsidRPr="00195967" w:rsidRDefault="00486772" w:rsidP="001D24C3">
      <w:pPr>
        <w:shd w:val="clear" w:color="auto" w:fill="FFFFFF"/>
        <w:spacing w:after="0"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xml:space="preserve"> </w:t>
      </w:r>
      <w:r w:rsidRPr="00195967">
        <w:rPr>
          <w:rFonts w:ascii="Times New Roman" w:eastAsia="Times New Roman" w:hAnsi="Times New Roman"/>
          <w:b/>
          <w:bCs/>
          <w:i/>
          <w:color w:val="000000" w:themeColor="text1"/>
          <w:sz w:val="28"/>
          <w:szCs w:val="28"/>
          <w:lang w:eastAsia="ru-RU"/>
        </w:rPr>
        <w:t>Количество садоводческих некоммерческих товариществ  (СНТ) на территории МО:</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u w:val="single"/>
          <w:lang w:eastAsia="ru-RU"/>
        </w:rPr>
        <w:t>- СНТ «ЩЕГЛОВО-1»</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Общая площадь СНТ – 41,01 га, количество участков - 468,</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на площади 33,01 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u w:val="single"/>
          <w:lang w:eastAsia="ru-RU"/>
        </w:rPr>
        <w:t>- СНТ «ЩЕГЛОВО-2»</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Общая площадь СНТ – 37,41 га, количество участков - 337,</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на площади 30,33га;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u w:val="single"/>
          <w:lang w:eastAsia="ru-RU"/>
        </w:rPr>
        <w:t>-СНТ «ЛЕСНОЕ»</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Общая площадь СНТ – 20,0 га, количество участков  - 244:</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u w:val="single"/>
          <w:lang w:eastAsia="ru-RU"/>
        </w:rPr>
        <w:t>- ДНТ «АЛЮМИНО»</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Общая площадь ДНТ – 43,0 га, количество участков - 379,</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на площади 35,54 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Default="00486772" w:rsidP="001D24C3">
      <w:pPr>
        <w:shd w:val="clear" w:color="auto" w:fill="FFFFFF"/>
        <w:spacing w:after="0" w:line="240" w:lineRule="auto"/>
        <w:rPr>
          <w:rFonts w:ascii="Times New Roman" w:eastAsia="Times New Roman" w:hAnsi="Times New Roman"/>
          <w:b/>
          <w:bCs/>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 xml:space="preserve"> Количество дачных некоммерческих партнерств (ДНП)  на территории муниципального образования - 15:</w:t>
      </w:r>
    </w:p>
    <w:p w:rsidR="00D337CE" w:rsidRPr="00195967" w:rsidRDefault="00D337CE" w:rsidP="001D24C3">
      <w:pPr>
        <w:shd w:val="clear" w:color="auto" w:fill="FFFFFF"/>
        <w:spacing w:after="0" w:line="240" w:lineRule="auto"/>
        <w:rPr>
          <w:rFonts w:ascii="Times New Roman" w:eastAsia="Times New Roman" w:hAnsi="Times New Roman"/>
          <w:i/>
          <w:color w:val="000000" w:themeColor="text1"/>
          <w:sz w:val="28"/>
          <w:szCs w:val="28"/>
          <w:lang w:eastAsia="ru-RU"/>
        </w:rPr>
      </w:pP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Pr="00195967">
        <w:rPr>
          <w:rFonts w:ascii="Times New Roman" w:eastAsia="Times New Roman" w:hAnsi="Times New Roman"/>
          <w:b/>
          <w:bCs/>
          <w:color w:val="000000" w:themeColor="text1"/>
          <w:sz w:val="28"/>
          <w:szCs w:val="28"/>
          <w:lang w:eastAsia="ru-RU"/>
        </w:rPr>
        <w:t>ДНП «ЩЕГЛОВКА»</w:t>
      </w:r>
      <w:r w:rsidRPr="00195967">
        <w:rPr>
          <w:rFonts w:ascii="Times New Roman" w:eastAsia="Times New Roman" w:hAnsi="Times New Roman"/>
          <w:color w:val="000000" w:themeColor="text1"/>
          <w:sz w:val="28"/>
          <w:szCs w:val="28"/>
          <w:lang w:eastAsia="ru-RU"/>
        </w:rPr>
        <w:t> площадь земельного участка –  54,46 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Pr="00195967">
        <w:rPr>
          <w:rFonts w:ascii="Times New Roman" w:eastAsia="Times New Roman" w:hAnsi="Times New Roman"/>
          <w:b/>
          <w:bCs/>
          <w:color w:val="000000" w:themeColor="text1"/>
          <w:sz w:val="28"/>
          <w:szCs w:val="28"/>
          <w:lang w:eastAsia="ru-RU"/>
        </w:rPr>
        <w:t>ДНП «НОВОЕ  МИНУЛОВО</w:t>
      </w:r>
      <w:r w:rsidRPr="00195967">
        <w:rPr>
          <w:rFonts w:ascii="Times New Roman" w:eastAsia="Times New Roman" w:hAnsi="Times New Roman"/>
          <w:color w:val="000000" w:themeColor="text1"/>
          <w:sz w:val="28"/>
          <w:szCs w:val="28"/>
          <w:lang w:eastAsia="ru-RU"/>
        </w:rPr>
        <w:t>» площадь земельного участка – 7,0 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Pr="00195967">
        <w:rPr>
          <w:rFonts w:ascii="Times New Roman" w:eastAsia="Times New Roman" w:hAnsi="Times New Roman"/>
          <w:b/>
          <w:bCs/>
          <w:color w:val="000000" w:themeColor="text1"/>
          <w:sz w:val="28"/>
          <w:szCs w:val="28"/>
          <w:lang w:eastAsia="ru-RU"/>
        </w:rPr>
        <w:t>ДНП «МАЛЫЙ  ПЕТЕРБУРГ</w:t>
      </w:r>
      <w:r w:rsidRPr="00195967">
        <w:rPr>
          <w:rFonts w:ascii="Times New Roman" w:eastAsia="Times New Roman" w:hAnsi="Times New Roman"/>
          <w:color w:val="000000" w:themeColor="text1"/>
          <w:sz w:val="28"/>
          <w:szCs w:val="28"/>
          <w:lang w:eastAsia="ru-RU"/>
        </w:rPr>
        <w:t>» площадь земельного участка -76,9 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Pr="00195967">
        <w:rPr>
          <w:rFonts w:ascii="Times New Roman" w:eastAsia="Times New Roman" w:hAnsi="Times New Roman"/>
          <w:b/>
          <w:bCs/>
          <w:color w:val="000000" w:themeColor="text1"/>
          <w:sz w:val="28"/>
          <w:szCs w:val="28"/>
          <w:lang w:eastAsia="ru-RU"/>
        </w:rPr>
        <w:t>ДНП «КОРНЕВО»</w:t>
      </w:r>
      <w:r w:rsidRPr="00195967">
        <w:rPr>
          <w:rFonts w:ascii="Times New Roman" w:eastAsia="Times New Roman" w:hAnsi="Times New Roman"/>
          <w:color w:val="000000" w:themeColor="text1"/>
          <w:sz w:val="28"/>
          <w:szCs w:val="28"/>
          <w:lang w:eastAsia="ru-RU"/>
        </w:rPr>
        <w:t> площадь земельного участка -12,4 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Pr="00195967">
        <w:rPr>
          <w:rFonts w:ascii="Times New Roman" w:eastAsia="Times New Roman" w:hAnsi="Times New Roman"/>
          <w:b/>
          <w:bCs/>
          <w:color w:val="000000" w:themeColor="text1"/>
          <w:sz w:val="28"/>
          <w:szCs w:val="28"/>
          <w:lang w:eastAsia="ru-RU"/>
        </w:rPr>
        <w:t>ДНП «ЩЕГЛОВО»</w:t>
      </w:r>
      <w:r w:rsidRPr="00195967">
        <w:rPr>
          <w:rFonts w:ascii="Times New Roman" w:eastAsia="Times New Roman" w:hAnsi="Times New Roman"/>
          <w:color w:val="000000" w:themeColor="text1"/>
          <w:sz w:val="28"/>
          <w:szCs w:val="28"/>
          <w:lang w:eastAsia="ru-RU"/>
        </w:rPr>
        <w:t> -  площадь земельного участка  - 6,74 га;</w:t>
      </w:r>
    </w:p>
    <w:p w:rsidR="00486772" w:rsidRPr="00195967" w:rsidRDefault="00486772" w:rsidP="001D24C3">
      <w:pPr>
        <w:shd w:val="clear" w:color="auto" w:fill="FFFFFF"/>
        <w:spacing w:after="0"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Pr="00195967">
        <w:rPr>
          <w:rFonts w:ascii="Times New Roman" w:eastAsia="Times New Roman" w:hAnsi="Times New Roman"/>
          <w:b/>
          <w:bCs/>
          <w:color w:val="000000" w:themeColor="text1"/>
          <w:sz w:val="28"/>
          <w:szCs w:val="28"/>
          <w:lang w:eastAsia="ru-RU"/>
        </w:rPr>
        <w:t>ДНП  «МИНУЛОВО»</w:t>
      </w:r>
      <w:r w:rsidRPr="00195967">
        <w:rPr>
          <w:rFonts w:ascii="Times New Roman" w:eastAsia="Times New Roman" w:hAnsi="Times New Roman"/>
          <w:color w:val="000000" w:themeColor="text1"/>
          <w:sz w:val="28"/>
          <w:szCs w:val="28"/>
          <w:lang w:eastAsia="ru-RU"/>
        </w:rPr>
        <w:t> площадь земельного участка – 6,63 га;</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w:t>
      </w:r>
      <w:r w:rsidRPr="00195967">
        <w:rPr>
          <w:rFonts w:ascii="Times New Roman" w:eastAsia="Times New Roman" w:hAnsi="Times New Roman"/>
          <w:b/>
          <w:bCs/>
          <w:color w:val="000000" w:themeColor="text1"/>
          <w:sz w:val="28"/>
          <w:szCs w:val="28"/>
          <w:lang w:eastAsia="ru-RU"/>
        </w:rPr>
        <w:t>ДНП «ЩЕГЛОВО – 2»,</w:t>
      </w:r>
      <w:r w:rsidRPr="00195967">
        <w:rPr>
          <w:rFonts w:ascii="Times New Roman" w:eastAsia="Times New Roman" w:hAnsi="Times New Roman"/>
          <w:color w:val="000000" w:themeColor="text1"/>
          <w:sz w:val="28"/>
          <w:szCs w:val="28"/>
          <w:lang w:eastAsia="ru-RU"/>
        </w:rPr>
        <w:t> площадь земельного участка -7,6 га.</w:t>
      </w:r>
    </w:p>
    <w:p w:rsidR="00362D7B" w:rsidRPr="00195967" w:rsidRDefault="00362D7B"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Сельское хозяйство поселения представлено  личными хозяйствами населения.</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Прогноз развития сельского хозяйства на 2017 год и на период до 2027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Производством яиц в поселении занимаются только в личных подсобных хозяйствах.</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Производство продукции растениеводства в поселении ориентировано в основном, на </w:t>
      </w:r>
      <w:r w:rsidR="00F30DEE" w:rsidRPr="00195967">
        <w:rPr>
          <w:color w:val="000000" w:themeColor="text1"/>
          <w:sz w:val="28"/>
          <w:szCs w:val="28"/>
        </w:rPr>
        <w:t>овощные</w:t>
      </w:r>
      <w:r w:rsidRPr="00195967">
        <w:rPr>
          <w:color w:val="000000" w:themeColor="text1"/>
          <w:sz w:val="28"/>
          <w:szCs w:val="28"/>
        </w:rPr>
        <w:t xml:space="preserve"> культуры.</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Производством овощей в поселении занимаются, в основном личные подсобные хозяйства.</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486772" w:rsidRPr="00195967" w:rsidRDefault="00486772" w:rsidP="001D24C3">
      <w:pPr>
        <w:shd w:val="clear" w:color="auto" w:fill="FFFFFF"/>
        <w:spacing w:after="0" w:line="240" w:lineRule="auto"/>
        <w:ind w:left="540"/>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    </w:t>
      </w:r>
    </w:p>
    <w:p w:rsidR="00486772" w:rsidRPr="00195967" w:rsidRDefault="00486772" w:rsidP="001D24C3">
      <w:pPr>
        <w:shd w:val="clear" w:color="auto" w:fill="FFFFFF"/>
        <w:spacing w:after="136" w:line="240" w:lineRule="auto"/>
        <w:jc w:val="both"/>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Количество крестьянских и личных (подсобных) хозяйств - 4</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Крестьянское хозяйство «Оратай» Исеева Р.А. – 2,0 га</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Крестьянское хозяйство Козлова С.Ф. – 4,0 га</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Крестьянское хозяйство Малютина И.Д. – 6,99 га</w:t>
      </w:r>
    </w:p>
    <w:p w:rsidR="00486772" w:rsidRPr="00195967" w:rsidRDefault="00486772"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Личное (подсобное) хозяйство Рева М.И.</w:t>
      </w:r>
    </w:p>
    <w:p w:rsidR="00362D7B" w:rsidRPr="00195967" w:rsidRDefault="00362D7B"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В последний год наблюдается тенденции снижения поголовья животных в частном секторе.</w:t>
      </w:r>
    </w:p>
    <w:tbl>
      <w:tblPr>
        <w:tblStyle w:val="a3"/>
        <w:tblW w:w="0" w:type="auto"/>
        <w:tblLook w:val="04A0"/>
      </w:tblPr>
      <w:tblGrid>
        <w:gridCol w:w="675"/>
        <w:gridCol w:w="5954"/>
        <w:gridCol w:w="850"/>
      </w:tblGrid>
      <w:tr w:rsidR="00670C66" w:rsidRPr="00195967" w:rsidTr="00C46570">
        <w:tc>
          <w:tcPr>
            <w:tcW w:w="675"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01</w:t>
            </w:r>
          </w:p>
        </w:tc>
        <w:tc>
          <w:tcPr>
            <w:tcW w:w="5954" w:type="dxa"/>
          </w:tcPr>
          <w:p w:rsidR="00670C66" w:rsidRPr="00195967" w:rsidRDefault="00670C66" w:rsidP="00362D7B">
            <w:pPr>
              <w:pStyle w:val="aa"/>
              <w:spacing w:before="0" w:beforeAutospacing="0" w:after="136" w:afterAutospacing="0"/>
              <w:jc w:val="both"/>
              <w:rPr>
                <w:color w:val="000000" w:themeColor="text1"/>
              </w:rPr>
            </w:pPr>
            <w:r w:rsidRPr="00195967">
              <w:rPr>
                <w:color w:val="000000" w:themeColor="text1"/>
              </w:rPr>
              <w:t>Крупный рогатый скот</w:t>
            </w:r>
          </w:p>
        </w:tc>
        <w:tc>
          <w:tcPr>
            <w:tcW w:w="850" w:type="dxa"/>
          </w:tcPr>
          <w:p w:rsidR="00670C66" w:rsidRPr="00195967" w:rsidRDefault="00670C66"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3</w:t>
            </w:r>
          </w:p>
        </w:tc>
      </w:tr>
      <w:tr w:rsidR="00670C66" w:rsidRPr="00195967" w:rsidTr="00C46570">
        <w:tc>
          <w:tcPr>
            <w:tcW w:w="675"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02</w:t>
            </w:r>
          </w:p>
        </w:tc>
        <w:tc>
          <w:tcPr>
            <w:tcW w:w="5954" w:type="dxa"/>
          </w:tcPr>
          <w:p w:rsidR="00670C66" w:rsidRPr="00195967" w:rsidRDefault="00670C66" w:rsidP="00362D7B">
            <w:pPr>
              <w:pStyle w:val="aa"/>
              <w:spacing w:before="0" w:beforeAutospacing="0" w:after="136" w:afterAutospacing="0"/>
              <w:jc w:val="both"/>
              <w:rPr>
                <w:color w:val="000000" w:themeColor="text1"/>
              </w:rPr>
            </w:pPr>
            <w:r w:rsidRPr="00195967">
              <w:rPr>
                <w:color w:val="000000" w:themeColor="text1"/>
              </w:rPr>
              <w:t>Из него коровы</w:t>
            </w:r>
          </w:p>
        </w:tc>
        <w:tc>
          <w:tcPr>
            <w:tcW w:w="850"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2</w:t>
            </w:r>
          </w:p>
        </w:tc>
      </w:tr>
      <w:tr w:rsidR="00670C66" w:rsidRPr="00195967" w:rsidTr="00C46570">
        <w:tc>
          <w:tcPr>
            <w:tcW w:w="675"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03</w:t>
            </w:r>
          </w:p>
        </w:tc>
        <w:tc>
          <w:tcPr>
            <w:tcW w:w="5954" w:type="dxa"/>
          </w:tcPr>
          <w:p w:rsidR="00670C66" w:rsidRPr="00195967" w:rsidRDefault="00670C66" w:rsidP="00362D7B">
            <w:pPr>
              <w:pStyle w:val="aa"/>
              <w:spacing w:before="0" w:beforeAutospacing="0" w:after="136" w:afterAutospacing="0"/>
              <w:jc w:val="both"/>
              <w:rPr>
                <w:color w:val="000000" w:themeColor="text1"/>
              </w:rPr>
            </w:pPr>
            <w:r w:rsidRPr="00195967">
              <w:rPr>
                <w:color w:val="000000" w:themeColor="text1"/>
              </w:rPr>
              <w:t>Свиньи</w:t>
            </w:r>
          </w:p>
        </w:tc>
        <w:tc>
          <w:tcPr>
            <w:tcW w:w="850"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1</w:t>
            </w:r>
          </w:p>
        </w:tc>
      </w:tr>
      <w:tr w:rsidR="00670C66" w:rsidRPr="00195967" w:rsidTr="00C46570">
        <w:tc>
          <w:tcPr>
            <w:tcW w:w="675"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04</w:t>
            </w:r>
          </w:p>
        </w:tc>
        <w:tc>
          <w:tcPr>
            <w:tcW w:w="5954" w:type="dxa"/>
          </w:tcPr>
          <w:p w:rsidR="00670C66" w:rsidRPr="00195967" w:rsidRDefault="00670C66" w:rsidP="00362D7B">
            <w:pPr>
              <w:pStyle w:val="aa"/>
              <w:spacing w:before="0" w:beforeAutospacing="0" w:after="136" w:afterAutospacing="0"/>
              <w:jc w:val="both"/>
              <w:rPr>
                <w:color w:val="000000" w:themeColor="text1"/>
              </w:rPr>
            </w:pPr>
            <w:r w:rsidRPr="00195967">
              <w:rPr>
                <w:color w:val="000000" w:themeColor="text1"/>
              </w:rPr>
              <w:t>Из них свиноматки основные</w:t>
            </w:r>
          </w:p>
        </w:tc>
        <w:tc>
          <w:tcPr>
            <w:tcW w:w="850" w:type="dxa"/>
          </w:tcPr>
          <w:p w:rsidR="00670C66" w:rsidRPr="00195967" w:rsidRDefault="00670C66"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8</w:t>
            </w:r>
          </w:p>
        </w:tc>
      </w:tr>
      <w:tr w:rsidR="00670C66" w:rsidRPr="00195967" w:rsidTr="00C46570">
        <w:tc>
          <w:tcPr>
            <w:tcW w:w="675"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05</w:t>
            </w:r>
          </w:p>
        </w:tc>
        <w:tc>
          <w:tcPr>
            <w:tcW w:w="5954" w:type="dxa"/>
          </w:tcPr>
          <w:p w:rsidR="00670C66" w:rsidRPr="00195967" w:rsidRDefault="00670C66" w:rsidP="00362D7B">
            <w:pPr>
              <w:pStyle w:val="aa"/>
              <w:spacing w:before="0" w:beforeAutospacing="0" w:after="136" w:afterAutospacing="0"/>
              <w:jc w:val="both"/>
              <w:rPr>
                <w:color w:val="000000" w:themeColor="text1"/>
              </w:rPr>
            </w:pPr>
            <w:r w:rsidRPr="00195967">
              <w:rPr>
                <w:color w:val="000000" w:themeColor="text1"/>
              </w:rPr>
              <w:t>Овцы и козы</w:t>
            </w:r>
          </w:p>
        </w:tc>
        <w:tc>
          <w:tcPr>
            <w:tcW w:w="850" w:type="dxa"/>
          </w:tcPr>
          <w:p w:rsidR="00670C66" w:rsidRPr="00195967" w:rsidRDefault="00670C66"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2</w:t>
            </w:r>
          </w:p>
        </w:tc>
      </w:tr>
      <w:tr w:rsidR="00670C66" w:rsidRPr="00195967" w:rsidTr="00C46570">
        <w:tc>
          <w:tcPr>
            <w:tcW w:w="675"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06</w:t>
            </w:r>
          </w:p>
        </w:tc>
        <w:tc>
          <w:tcPr>
            <w:tcW w:w="5954" w:type="dxa"/>
          </w:tcPr>
          <w:p w:rsidR="00670C66" w:rsidRPr="00195967" w:rsidRDefault="00670C66" w:rsidP="00362D7B">
            <w:pPr>
              <w:pStyle w:val="aa"/>
              <w:spacing w:before="0" w:beforeAutospacing="0" w:after="136" w:afterAutospacing="0"/>
              <w:jc w:val="both"/>
              <w:rPr>
                <w:color w:val="000000" w:themeColor="text1"/>
              </w:rPr>
            </w:pPr>
            <w:r w:rsidRPr="00195967">
              <w:rPr>
                <w:color w:val="000000" w:themeColor="text1"/>
              </w:rPr>
              <w:t>Из них овцематки, козоматки,</w:t>
            </w:r>
            <w:r w:rsidR="00C46570" w:rsidRPr="00195967">
              <w:rPr>
                <w:color w:val="000000" w:themeColor="text1"/>
              </w:rPr>
              <w:t xml:space="preserve"> </w:t>
            </w:r>
            <w:r w:rsidRPr="00195967">
              <w:rPr>
                <w:color w:val="000000" w:themeColor="text1"/>
              </w:rPr>
              <w:t>ярочки и козочки старше года</w:t>
            </w:r>
          </w:p>
        </w:tc>
        <w:tc>
          <w:tcPr>
            <w:tcW w:w="850" w:type="dxa"/>
          </w:tcPr>
          <w:p w:rsidR="00670C66" w:rsidRPr="00195967" w:rsidRDefault="00670C66"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10</w:t>
            </w:r>
          </w:p>
        </w:tc>
      </w:tr>
      <w:tr w:rsidR="00670C66" w:rsidRPr="00195967" w:rsidTr="00C46570">
        <w:tc>
          <w:tcPr>
            <w:tcW w:w="675"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07</w:t>
            </w:r>
          </w:p>
        </w:tc>
        <w:tc>
          <w:tcPr>
            <w:tcW w:w="5954" w:type="dxa"/>
          </w:tcPr>
          <w:p w:rsidR="00670C66" w:rsidRPr="00195967" w:rsidRDefault="00670C66" w:rsidP="00362D7B">
            <w:pPr>
              <w:pStyle w:val="aa"/>
              <w:spacing w:before="0" w:beforeAutospacing="0" w:after="136" w:afterAutospacing="0"/>
              <w:jc w:val="both"/>
              <w:rPr>
                <w:color w:val="000000" w:themeColor="text1"/>
              </w:rPr>
            </w:pPr>
            <w:r w:rsidRPr="00195967">
              <w:rPr>
                <w:color w:val="000000" w:themeColor="text1"/>
              </w:rPr>
              <w:t>Птица всех возрастов</w:t>
            </w:r>
          </w:p>
        </w:tc>
        <w:tc>
          <w:tcPr>
            <w:tcW w:w="850" w:type="dxa"/>
          </w:tcPr>
          <w:p w:rsidR="00670C66" w:rsidRPr="00195967" w:rsidRDefault="00C46570" w:rsidP="00362D7B">
            <w:pPr>
              <w:pStyle w:val="aa"/>
              <w:spacing w:before="0" w:beforeAutospacing="0" w:after="136" w:afterAutospacing="0"/>
              <w:jc w:val="both"/>
              <w:rPr>
                <w:color w:val="000000" w:themeColor="text1"/>
                <w:sz w:val="28"/>
                <w:szCs w:val="28"/>
              </w:rPr>
            </w:pPr>
            <w:r w:rsidRPr="00195967">
              <w:rPr>
                <w:color w:val="000000" w:themeColor="text1"/>
                <w:sz w:val="28"/>
                <w:szCs w:val="28"/>
              </w:rPr>
              <w:t>300</w:t>
            </w:r>
          </w:p>
        </w:tc>
      </w:tr>
    </w:tbl>
    <w:p w:rsidR="00670C66" w:rsidRPr="00195967" w:rsidRDefault="00670C66" w:rsidP="00362D7B">
      <w:pPr>
        <w:pStyle w:val="aa"/>
        <w:shd w:val="clear" w:color="auto" w:fill="FFFFFF"/>
        <w:spacing w:before="0" w:beforeAutospacing="0" w:after="136" w:afterAutospacing="0"/>
        <w:jc w:val="both"/>
        <w:rPr>
          <w:color w:val="000000" w:themeColor="text1"/>
          <w:sz w:val="28"/>
          <w:szCs w:val="28"/>
        </w:rPr>
      </w:pP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Причины, сдерживающие развитие личных подсобных хозяйств, следующие:</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Нет организованного закупа сельскохозяйственной продукции;</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Высокая себестоимость с/х продукции, и ее низкая закупочная цена.</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Проблемы:</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 сельские жители недостаточно осведомлены о своих правах на землю и имущество.</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4) низкий уровень заработной платы в отрасли, и отток работающих в другие отрасли производства и в социальную сферу;</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Закуп сельскохозяйственной продукции производятся по низким ценам.</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Старение населения из - за ухудшающейся демографической ситуации.</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Способствуя и регулируя процесс развития ЛПХ в поселении можно решать эту проблему.</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Развитие животноводства и огородничества, как одно из направлений развития ЛПХ.</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Эту проблему, возможно, решить следующим путем:</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-увеличения продажи населению молодняка крупного рогатого скота, свиней сельскохозяйственными предприятиями;</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увеличения продажи населению птицы различных видов и пород через близлежащие птицеводческие предприятия;</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обеспечить высокий уровень ветеринарного обслуживания в личных подсобных хозяйствах;</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создавать условия для создания и развития потребительско-сбытовых кооперативов на территории поселения.</w:t>
      </w:r>
    </w:p>
    <w:p w:rsidR="00362D7B" w:rsidRPr="00195967" w:rsidRDefault="00362D7B" w:rsidP="001D24C3">
      <w:pPr>
        <w:shd w:val="clear" w:color="auto" w:fill="FFFFFF"/>
        <w:spacing w:after="0" w:line="240" w:lineRule="auto"/>
        <w:jc w:val="both"/>
        <w:rPr>
          <w:rFonts w:ascii="Times New Roman" w:eastAsia="Times New Roman" w:hAnsi="Times New Roman"/>
          <w:color w:val="000000" w:themeColor="text1"/>
          <w:sz w:val="28"/>
          <w:szCs w:val="28"/>
          <w:lang w:eastAsia="ru-RU"/>
        </w:rPr>
      </w:pPr>
    </w:p>
    <w:p w:rsidR="00486772" w:rsidRPr="00195967" w:rsidRDefault="00486772" w:rsidP="001D24C3">
      <w:pPr>
        <w:shd w:val="clear" w:color="auto" w:fill="FFFFFF"/>
        <w:spacing w:after="0" w:line="240" w:lineRule="auto"/>
        <w:ind w:left="900"/>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 </w:t>
      </w:r>
    </w:p>
    <w:p w:rsidR="00486772" w:rsidRPr="00195967" w:rsidRDefault="00486772" w:rsidP="001D24C3">
      <w:pPr>
        <w:shd w:val="clear" w:color="auto" w:fill="FFFFFF"/>
        <w:spacing w:after="136" w:line="240" w:lineRule="auto"/>
        <w:rPr>
          <w:rFonts w:ascii="Times New Roman" w:eastAsia="Times New Roman" w:hAnsi="Times New Roman"/>
          <w:i/>
          <w:color w:val="000000" w:themeColor="text1"/>
          <w:sz w:val="28"/>
          <w:szCs w:val="28"/>
          <w:lang w:eastAsia="ru-RU"/>
        </w:rPr>
      </w:pPr>
      <w:r w:rsidRPr="00195967">
        <w:rPr>
          <w:rFonts w:ascii="Times New Roman" w:eastAsia="Times New Roman" w:hAnsi="Times New Roman"/>
          <w:b/>
          <w:bCs/>
          <w:i/>
          <w:color w:val="000000" w:themeColor="text1"/>
          <w:sz w:val="28"/>
          <w:szCs w:val="28"/>
          <w:lang w:eastAsia="ru-RU"/>
        </w:rPr>
        <w:t>Пассажирские перевозки:</w:t>
      </w:r>
    </w:p>
    <w:p w:rsidR="00486772" w:rsidRPr="00195967" w:rsidRDefault="00486772" w:rsidP="00486772">
      <w:pPr>
        <w:shd w:val="clear" w:color="auto" w:fill="FFFFFF"/>
        <w:spacing w:after="136" w:line="240" w:lineRule="auto"/>
        <w:ind w:firstLine="900"/>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Электропоезда  по двум направлениям  с Финляндского вокзала г.</w:t>
      </w:r>
      <w:r w:rsidR="00D337CE">
        <w:rPr>
          <w:rFonts w:ascii="Times New Roman" w:eastAsia="Times New Roman" w:hAnsi="Times New Roman"/>
          <w:color w:val="000000" w:themeColor="text1"/>
          <w:sz w:val="28"/>
          <w:szCs w:val="28"/>
          <w:lang w:eastAsia="ru-RU"/>
        </w:rPr>
        <w:t xml:space="preserve"> </w:t>
      </w:r>
      <w:r w:rsidRPr="00195967">
        <w:rPr>
          <w:rFonts w:ascii="Times New Roman" w:eastAsia="Times New Roman" w:hAnsi="Times New Roman"/>
          <w:color w:val="000000" w:themeColor="text1"/>
          <w:sz w:val="28"/>
          <w:szCs w:val="28"/>
          <w:lang w:eastAsia="ru-RU"/>
        </w:rPr>
        <w:t>Санкт - Петербурга: на Невскую Дубровку и к ст. Ладожское Озеро.</w:t>
      </w:r>
    </w:p>
    <w:p w:rsidR="00486772" w:rsidRPr="00195967" w:rsidRDefault="00486772" w:rsidP="001D24C3">
      <w:pPr>
        <w:shd w:val="clear" w:color="auto" w:fill="FFFFFF"/>
        <w:spacing w:after="136" w:line="240" w:lineRule="auto"/>
        <w:ind w:firstLine="900"/>
        <w:rPr>
          <w:rFonts w:ascii="Times New Roman" w:eastAsia="Times New Roman" w:hAnsi="Times New Roman"/>
          <w:b/>
          <w:bCs/>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Маршрутный автобус  № 512  от автобусной станции Всеволожская  -  к поселку им. Морозова</w:t>
      </w:r>
      <w:r w:rsidRPr="00195967">
        <w:rPr>
          <w:rFonts w:ascii="Times New Roman" w:eastAsia="Times New Roman" w:hAnsi="Times New Roman"/>
          <w:b/>
          <w:bCs/>
          <w:color w:val="000000" w:themeColor="text1"/>
          <w:sz w:val="28"/>
          <w:szCs w:val="28"/>
          <w:lang w:eastAsia="ru-RU"/>
        </w:rPr>
        <w:t> </w:t>
      </w:r>
    </w:p>
    <w:p w:rsidR="00362D7B" w:rsidRDefault="00362D7B" w:rsidP="001D24C3">
      <w:pPr>
        <w:shd w:val="clear" w:color="auto" w:fill="FFFFFF"/>
        <w:spacing w:after="136" w:line="240" w:lineRule="auto"/>
        <w:ind w:firstLine="900"/>
        <w:rPr>
          <w:rFonts w:ascii="Times New Roman" w:eastAsia="Times New Roman" w:hAnsi="Times New Roman"/>
          <w:color w:val="000000" w:themeColor="text1"/>
          <w:sz w:val="28"/>
          <w:szCs w:val="28"/>
          <w:lang w:eastAsia="ru-RU"/>
        </w:rPr>
      </w:pPr>
    </w:p>
    <w:p w:rsidR="00D337CE" w:rsidRPr="00195967" w:rsidRDefault="00D337CE" w:rsidP="001D24C3">
      <w:pPr>
        <w:shd w:val="clear" w:color="auto" w:fill="FFFFFF"/>
        <w:spacing w:after="136" w:line="240" w:lineRule="auto"/>
        <w:ind w:firstLine="900"/>
        <w:rPr>
          <w:rFonts w:ascii="Times New Roman" w:eastAsia="Times New Roman" w:hAnsi="Times New Roman"/>
          <w:color w:val="000000" w:themeColor="text1"/>
          <w:sz w:val="28"/>
          <w:szCs w:val="28"/>
          <w:lang w:eastAsia="ru-RU"/>
        </w:rPr>
      </w:pPr>
    </w:p>
    <w:p w:rsidR="00362D7B" w:rsidRPr="00195967" w:rsidRDefault="00486772" w:rsidP="00362D7B">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lastRenderedPageBreak/>
        <w:t> </w:t>
      </w:r>
      <w:r w:rsidR="00362D7B" w:rsidRPr="00195967">
        <w:rPr>
          <w:b/>
          <w:i/>
          <w:color w:val="000000" w:themeColor="text1"/>
          <w:sz w:val="28"/>
          <w:szCs w:val="28"/>
        </w:rPr>
        <w:t>3. Анализ сильных и слабых сторон населения</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Анализ ситуации в поселении сведен в таблицу и выполнен в виде SWOT-анализа проанализированы сильные и слабые стороны, возможности и угрозы.</w:t>
      </w:r>
    </w:p>
    <w:p w:rsidR="00362D7B" w:rsidRPr="00195967" w:rsidRDefault="00362D7B" w:rsidP="00362D7B">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Сильные и слабые стороны</w:t>
      </w:r>
    </w:p>
    <w:tbl>
      <w:tblPr>
        <w:tblW w:w="9274"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4171"/>
        <w:gridCol w:w="5103"/>
      </w:tblGrid>
      <w:tr w:rsidR="00362D7B" w:rsidRPr="00195967" w:rsidTr="00B85AF8">
        <w:tc>
          <w:tcPr>
            <w:tcW w:w="4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2D7B" w:rsidRPr="00195967" w:rsidRDefault="00362D7B" w:rsidP="00362D7B">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Сильные стороны</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2D7B" w:rsidRPr="00195967" w:rsidRDefault="00362D7B" w:rsidP="00362D7B">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Слабые стороны</w:t>
            </w:r>
          </w:p>
        </w:tc>
      </w:tr>
      <w:tr w:rsidR="00362D7B" w:rsidRPr="00195967" w:rsidTr="00B85AF8">
        <w:tc>
          <w:tcPr>
            <w:tcW w:w="4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1.Экономически выгодное  расположение по отношению  к  развитой  региональной  автомобильной  и   железнодорожной  транспортной  сети</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2.Нал</w:t>
            </w:r>
            <w:r w:rsidR="00B85AF8" w:rsidRPr="00195967">
              <w:rPr>
                <w:rFonts w:ascii="Times New Roman" w:eastAsia="Times New Roman" w:hAnsi="Times New Roman"/>
                <w:color w:val="000000" w:themeColor="text1"/>
                <w:sz w:val="28"/>
                <w:szCs w:val="28"/>
                <w:lang w:eastAsia="ru-RU"/>
              </w:rPr>
              <w:t>ичие дорог с твердым  покрытием.</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3. Сохранена социальная сфера - образовательные, медицинские учреждения, дома культуры.</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4. Наличие земельных ресурсов для ведения сельскохозяйственного производства, личного подсобного хозяйства.</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5. Благоприятная экологическая ситуация.</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62D7B"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 </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5AF8" w:rsidRPr="00195967" w:rsidRDefault="00B85AF8" w:rsidP="00362D7B">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w:t>
            </w:r>
            <w:r w:rsidR="00362D7B" w:rsidRPr="00195967">
              <w:rPr>
                <w:rFonts w:ascii="Times New Roman" w:eastAsia="Times New Roman" w:hAnsi="Times New Roman"/>
                <w:color w:val="000000" w:themeColor="text1"/>
                <w:sz w:val="28"/>
                <w:szCs w:val="28"/>
                <w:lang w:eastAsia="ru-RU"/>
              </w:rPr>
              <w:t>. Неудовлетворительное  состояние  внутри-поселковых дорог с  асфальтобетонным  и с твердым  покрытием.</w:t>
            </w:r>
          </w:p>
          <w:p w:rsidR="00B85AF8" w:rsidRPr="00195967" w:rsidRDefault="00B85AF8"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w:t>
            </w:r>
            <w:r w:rsidR="00362D7B" w:rsidRPr="00195967">
              <w:rPr>
                <w:rFonts w:ascii="Times New Roman" w:eastAsia="Times New Roman" w:hAnsi="Times New Roman"/>
                <w:color w:val="000000" w:themeColor="text1"/>
                <w:sz w:val="28"/>
                <w:szCs w:val="28"/>
                <w:lang w:eastAsia="ru-RU"/>
              </w:rPr>
              <w:t>.Неблагоприятная демографическая ситуация: высокий уровень естественной убыли, старение населения, отток молодёжи из поселения.</w:t>
            </w:r>
          </w:p>
          <w:p w:rsidR="00B85AF8" w:rsidRPr="00195967" w:rsidRDefault="00B85AF8"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3</w:t>
            </w:r>
            <w:r w:rsidR="00362D7B" w:rsidRPr="00195967">
              <w:rPr>
                <w:rFonts w:ascii="Times New Roman" w:eastAsia="Times New Roman" w:hAnsi="Times New Roman"/>
                <w:color w:val="000000" w:themeColor="text1"/>
                <w:sz w:val="28"/>
                <w:szCs w:val="28"/>
                <w:lang w:eastAsia="ru-RU"/>
              </w:rPr>
              <w:t>. Недостаточно  развитая   рыночная  инфраструктура.</w:t>
            </w:r>
          </w:p>
          <w:p w:rsidR="00B85AF8" w:rsidRPr="00195967" w:rsidRDefault="00B85AF8"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 4</w:t>
            </w:r>
            <w:r w:rsidR="00362D7B" w:rsidRPr="00195967">
              <w:rPr>
                <w:rFonts w:ascii="Times New Roman" w:eastAsia="Times New Roman" w:hAnsi="Times New Roman"/>
                <w:color w:val="000000" w:themeColor="text1"/>
                <w:sz w:val="28"/>
                <w:szCs w:val="28"/>
                <w:lang w:eastAsia="ru-RU"/>
              </w:rPr>
              <w:t>.Изношенные коммунальные сети, требующие срочного  ремонта    или  частичной   замены (водоводы,  канализация,  теплотрассы).</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6. Недостаточно рабочих мест, высокая безработица.</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7. Недостаточная доходная база бюджета поселения (недостаточный % населения, имеющие оформленные паспорта на имущество в котором они проживают).</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8. Низкий уровень заработной платы (ниже прожиточного минимума) нерегулярная её выплата, у всех категорий работодателей.</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9. У предпринимателей  зачастую отсутствие трудовых договоров с работниками.</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11. Низкая  покупательная  способность  </w:t>
            </w:r>
            <w:r w:rsidRPr="00195967">
              <w:rPr>
                <w:rFonts w:ascii="Times New Roman" w:eastAsia="Times New Roman" w:hAnsi="Times New Roman"/>
                <w:color w:val="000000" w:themeColor="text1"/>
                <w:sz w:val="28"/>
                <w:szCs w:val="28"/>
                <w:lang w:eastAsia="ru-RU"/>
              </w:rPr>
              <w:lastRenderedPageBreak/>
              <w:t>населения.</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12. Недостаточно детских дошкольных учреждений.</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13. Недостаток квалифицированных медицинских  работников, а именно   врачей.</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14. Недостаток педагогических кадров и их старение в школах поселения.</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15. Недостаточный уровень предоставления образовательных услуг.</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16. Отсутствие системы бытового обслуживания на территории поселения;</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17. Недостаточно развитая  материальная база  для развития физкультуры и спорта, слабое финансирование этой сферы;</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18. Недостаток   доступного    жилья.</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19. Отсутствие инвестиционной привлекательности предприятий находящихся в поселении.</w:t>
            </w:r>
          </w:p>
          <w:p w:rsidR="00B85AF8"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   Повышение аварийности в жилищно-коммунальной сфере поселения.</w:t>
            </w:r>
          </w:p>
          <w:p w:rsidR="00362D7B" w:rsidRPr="00195967" w:rsidRDefault="00362D7B" w:rsidP="00B85AF8">
            <w:pPr>
              <w:spacing w:after="136" w:line="240" w:lineRule="auto"/>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21. Снижение объемов продукции в личных подсобных хозяйствах.</w:t>
            </w:r>
          </w:p>
        </w:tc>
      </w:tr>
    </w:tbl>
    <w:p w:rsidR="00486772" w:rsidRPr="00195967" w:rsidRDefault="00486772" w:rsidP="00486772">
      <w:pPr>
        <w:shd w:val="clear" w:color="auto" w:fill="FFFFFF"/>
        <w:spacing w:after="136" w:line="240" w:lineRule="auto"/>
        <w:ind w:firstLine="900"/>
        <w:jc w:val="both"/>
        <w:rPr>
          <w:rFonts w:ascii="Times New Roman" w:eastAsia="Times New Roman" w:hAnsi="Times New Roman"/>
          <w:color w:val="000000" w:themeColor="text1"/>
          <w:sz w:val="28"/>
          <w:szCs w:val="28"/>
          <w:lang w:eastAsia="ru-RU"/>
        </w:rPr>
      </w:pPr>
    </w:p>
    <w:p w:rsidR="005C3A7C" w:rsidRPr="00195967" w:rsidRDefault="005C3A7C" w:rsidP="005C3A7C">
      <w:pPr>
        <w:pStyle w:val="ConsPlusNormal"/>
        <w:jc w:val="center"/>
        <w:rPr>
          <w:rFonts w:ascii="Times New Roman" w:hAnsi="Times New Roman" w:cs="Times New Roman"/>
          <w:b/>
          <w:color w:val="000000" w:themeColor="text1"/>
          <w:sz w:val="28"/>
          <w:szCs w:val="28"/>
        </w:rPr>
      </w:pP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w:t>
      </w:r>
      <w:r w:rsidRPr="00195967">
        <w:rPr>
          <w:color w:val="000000" w:themeColor="text1"/>
          <w:sz w:val="28"/>
          <w:szCs w:val="28"/>
        </w:rPr>
        <w:lastRenderedPageBreak/>
        <w:t>нагрузка на экономически активное население, нехватка квалифицированной рабочей силы, выбытие и не возврат молодежи после обучения в вузах.</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Старение объектов образования, культуры, спорта и их материальной базы, слабое обновление из-за отсутствия финансирования.</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Проанализировав вышеперечисленные отправные рубежи необходимо сделать вывод:</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В обобщенном виде главной целью Программы развития социальной инфраструктуры МО «Щегловское сельское поселение» Всеволожского муниципального района Ленинградской области на 2017-2027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Для достижения поставленных целей в среднесрочной перспективе необходимо решить следующие задачи:</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2. Развить и расширить сферу информационно-консультационного и правового обслуживания населения;</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3. Построить новые и отремонтировать старые водопроводные сети и тепловые сети;</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4. Отремонтировать дороги внутри и между населенными пунктами поселения;</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5. Построить новый спортивный клуб для занятий физкультурой и спортом;</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6. Построить новое здание для музыкальной школы ;</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7. Улучшить состояние здоровья населения путем вовлечения в спортивную и культурную жизнь сельского поселения;</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8.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9. Отремонтировать объекты культуры и активизация культурной деятельности;</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10. Развить личные подсобные хозяйства;</w:t>
      </w:r>
    </w:p>
    <w:p w:rsidR="00B85AF8" w:rsidRPr="00195967" w:rsidRDefault="003C4FA6"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11. С</w:t>
      </w:r>
      <w:r w:rsidR="00B85AF8" w:rsidRPr="00195967">
        <w:rPr>
          <w:color w:val="000000" w:themeColor="text1"/>
          <w:sz w:val="28"/>
          <w:szCs w:val="28"/>
        </w:rPr>
        <w:t>оздать условия для безопасного проживания населения на территории поселения;</w:t>
      </w:r>
    </w:p>
    <w:p w:rsidR="00B85AF8" w:rsidRPr="00195967" w:rsidRDefault="003C4FA6"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12. П</w:t>
      </w:r>
      <w:r w:rsidR="00B85AF8" w:rsidRPr="00195967">
        <w:rPr>
          <w:color w:val="000000" w:themeColor="text1"/>
          <w:sz w:val="28"/>
          <w:szCs w:val="28"/>
        </w:rPr>
        <w:t>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B85AF8" w:rsidRPr="00195967" w:rsidRDefault="00B85AF8" w:rsidP="00B85A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w:t>
      </w:r>
      <w:r w:rsidRPr="00195967">
        <w:rPr>
          <w:color w:val="000000" w:themeColor="text1"/>
          <w:sz w:val="28"/>
          <w:szCs w:val="28"/>
        </w:rPr>
        <w:lastRenderedPageBreak/>
        <w:t>счет создания экономических и материальных условий и возможностей, которые характеризуются соотношением уровня доходов и стоимости жизни.</w:t>
      </w:r>
    </w:p>
    <w:p w:rsidR="00362D7B" w:rsidRPr="00195967" w:rsidRDefault="00362D7B" w:rsidP="005C3A7C">
      <w:pPr>
        <w:pStyle w:val="ConsPlusNormal"/>
        <w:jc w:val="center"/>
        <w:rPr>
          <w:rFonts w:ascii="Times New Roman" w:hAnsi="Times New Roman" w:cs="Times New Roman"/>
          <w:b/>
          <w:color w:val="000000" w:themeColor="text1"/>
          <w:sz w:val="28"/>
          <w:szCs w:val="28"/>
        </w:rPr>
      </w:pPr>
    </w:p>
    <w:p w:rsidR="003C4FA6" w:rsidRPr="00195967" w:rsidRDefault="003C4FA6" w:rsidP="003C4FA6">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t>3. Основные стратегическими направлениями развития поселения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Из анализа вытекает, что стратегическими направлениями развития поселения должны стать следующие действия: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Экономические:</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2. Содействие развитию малого и среднего предпринимательства для развития поселения и организации новых рабочих мест.</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Социальные:</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 Развитие социальной инфраструктуры, образования, здравоохранения, культуры, физкультуры и спорта:</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2. Развитие личного подворья граждан, как источника доходов населения.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привлечение льготных кредитов из областного бюджета на развитие личных подсобных хозяйств;</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организация торговли населения продукцией с личных подворий на «Областной ярмарке»;</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 максимуму привлечение населения к участию в сезонных ярмарках со своей продукцией;</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-помощь населению в реализации мяса с личных подсобных хозяйств;</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-поддержка предпринимателей ведущих закупку продукции с личных подсобных хозяйств на выгодных для населения условиях.</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3. Содействие в привлечении молодых специалистов в поселение (врачей, учителей, работников культуры, муниципальных служащих);</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-помощь членам их семей в устройстве на работу;</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4. Содействие в обеспечении социальной поддержки слабозащищенным слоям населения: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-консультирование, помощь в получении субсидий, пособий различных льготных выплат;</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5. Привлечение средств из областного и федерального бюджетов на укрепление жилищно-коммунальной сферы:</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 Программе «Устойчивое развитие сельский территорий» реконструкция водопроводных сетей в п.</w:t>
      </w:r>
      <w:r w:rsidR="00D337CE">
        <w:rPr>
          <w:color w:val="000000" w:themeColor="text1"/>
          <w:sz w:val="28"/>
          <w:szCs w:val="28"/>
        </w:rPr>
        <w:t xml:space="preserve"> </w:t>
      </w:r>
      <w:r w:rsidRPr="00195967">
        <w:rPr>
          <w:color w:val="000000" w:themeColor="text1"/>
          <w:sz w:val="28"/>
          <w:szCs w:val="28"/>
        </w:rPr>
        <w:t>Щеглово;</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по «Программе переселение граждан из ветхого аварийного жилье» для строительства жилья и ремонт муниципального жилья;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по Программе «Устойчивое развитие сельский территорий» реконструкция тепловых сетей в п.Щеглово:</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6. Содействие в развитие систем телефонной и сотовой связи, охват сотовой связью удаленных и труднодоступных поселков поселения.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7. Освещение населенных пунктов поселения на должном уровне.</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8. Привлечение средств из областного и федерального бюджетов на строительство и ремонт внутри-поселковых дорог.</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9. Привлечение средств из бюджетов различных уровней для благоустройства поселения.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Система основных программных мероприятий по развитию МО «Щегловское сельское поселение» Всеволожского муниципального района Ленинградской области.</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w:t>
      </w:r>
      <w:r w:rsidRPr="00195967">
        <w:rPr>
          <w:color w:val="000000" w:themeColor="text1"/>
          <w:sz w:val="28"/>
          <w:szCs w:val="28"/>
        </w:rPr>
        <w:lastRenderedPageBreak/>
        <w:t>подсистем, сложными и многочисленными взаимосвязями между ними, динамичностью протекающих процессов.</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3C4FA6" w:rsidRPr="00195967" w:rsidRDefault="003C4FA6" w:rsidP="003C4FA6">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Мероприятия Программы комплексного развития социальной инфраструктуры МО «Щегловское сельское поселение» Всеволожского муниципального района Ленинградской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2017-2027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tbl>
      <w:tblPr>
        <w:tblW w:w="1032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tblPr>
      <w:tblGrid>
        <w:gridCol w:w="627"/>
        <w:gridCol w:w="2543"/>
        <w:gridCol w:w="2284"/>
        <w:gridCol w:w="2122"/>
        <w:gridCol w:w="2749"/>
      </w:tblGrid>
      <w:tr w:rsidR="003C4FA6" w:rsidRPr="00195967" w:rsidTr="00F30DEE">
        <w:trPr>
          <w:tblHeade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Содержание мероприятия</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Ответственный исполнитель</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Сроки выполнения</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Ожидаемые результаты</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1</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 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Современная концепция управления сельским поселением, включающая основные направления социальной и экономической политики</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2</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Разработка плана мероприятий по реализации программы комплексного  развития  социальной  инфраструктуры</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Ежегодный план мероприятий по реализации Программы</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3</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Отбор, подготовка и переподготовка </w:t>
            </w:r>
            <w:r w:rsidRPr="00195967">
              <w:rPr>
                <w:rFonts w:ascii="Times New Roman" w:eastAsia="Times New Roman" w:hAnsi="Times New Roman"/>
                <w:color w:val="000000" w:themeColor="text1"/>
                <w:sz w:val="28"/>
                <w:szCs w:val="28"/>
                <w:lang w:eastAsia="ru-RU"/>
              </w:rPr>
              <w:lastRenderedPageBreak/>
              <w:t>персонала для сферы местного самоуправления</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 xml:space="preserve"> Администрация сельского </w:t>
            </w:r>
            <w:r w:rsidRPr="00195967">
              <w:rPr>
                <w:rFonts w:ascii="Times New Roman" w:eastAsia="Times New Roman" w:hAnsi="Times New Roman"/>
                <w:color w:val="000000" w:themeColor="text1"/>
                <w:sz w:val="28"/>
                <w:szCs w:val="28"/>
                <w:lang w:eastAsia="ru-RU"/>
              </w:rPr>
              <w:lastRenderedPageBreak/>
              <w:t>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2017-2027 гг.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Повышение эффективности </w:t>
            </w:r>
            <w:r w:rsidRPr="00195967">
              <w:rPr>
                <w:rFonts w:ascii="Times New Roman" w:eastAsia="Times New Roman" w:hAnsi="Times New Roman"/>
                <w:color w:val="000000" w:themeColor="text1"/>
                <w:sz w:val="28"/>
                <w:szCs w:val="28"/>
                <w:lang w:eastAsia="ru-RU"/>
              </w:rPr>
              <w:lastRenderedPageBreak/>
              <w:t>муниципального управления (график переподготовки, и обучения специалистов)</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lastRenderedPageBreak/>
              <w:t>4</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Поддержки и развитие  малого  и  среднего   предпринимательства  в  сельском поселении </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2017-2027 гг.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Повышение предпринимательской активности в сельском поселении</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5</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Повышение эффективности использования муниципальной собственности</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6</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Формирование и совершенствование системы муниципального заказа в поселении</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Систематически.</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Эффективное использование  местного бюджета за счет внедрения системы муниципального заказа в поселении</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7</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Проведение систематических мероприятий по продвижению продукции предприятий </w:t>
            </w:r>
            <w:r w:rsidRPr="00195967">
              <w:rPr>
                <w:rFonts w:ascii="Times New Roman" w:eastAsia="Times New Roman" w:hAnsi="Times New Roman"/>
                <w:color w:val="000000" w:themeColor="text1"/>
                <w:sz w:val="28"/>
                <w:szCs w:val="28"/>
                <w:lang w:eastAsia="ru-RU"/>
              </w:rPr>
              <w:lastRenderedPageBreak/>
              <w:t>сельского  поселения: участие в проведении ярмарок, выставок, смотров, конкурсов и т.п.</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Стимулирование производства и продвижение на рынок продукции, производимой предприятиями </w:t>
            </w:r>
            <w:r w:rsidRPr="00195967">
              <w:rPr>
                <w:rFonts w:ascii="Times New Roman" w:eastAsia="Times New Roman" w:hAnsi="Times New Roman"/>
                <w:color w:val="000000" w:themeColor="text1"/>
                <w:sz w:val="28"/>
                <w:szCs w:val="28"/>
                <w:lang w:eastAsia="ru-RU"/>
              </w:rPr>
              <w:lastRenderedPageBreak/>
              <w:t>поселения</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lastRenderedPageBreak/>
              <w:t>8</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Совершенствование системы принятия и исполнения местного бюджета</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 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Повышение эффективности бюджетного процесса на местном уровне(Наработка нормативной базы)</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9</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Выполнение  мероприятий  в  соответствии с  «Программой  комплексного развития коммунальной инфраструктуры поселения на 2013-2020 годы»</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Повышение качества предоставляемых жилищно-коммунальных услуг( разработка и реализация мероприятий по развитию коммунального комплекса   поселения</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10</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Разработка системы контроля   и регулирования потребительского рынка в  поселении (полиция, Роспотребнадзор)</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Систематически</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Обеспечение наполнения потребительского рынка товарами и услугами, удовлетворение спроса населения</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11</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Организация системы контроля за исполнением Программы развития и ежегодного плана мероприятий по ее реализации</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Систематически</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Выявление отклонений основных  фактических показателей  развития поселения от запланированных(  Глава поселения)</w:t>
            </w:r>
          </w:p>
        </w:tc>
      </w:tr>
      <w:tr w:rsidR="003C4FA6" w:rsidRPr="00195967" w:rsidTr="00F30DEE">
        <w:trPr>
          <w:jc w:val="center"/>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lastRenderedPageBreak/>
              <w:t>12</w:t>
            </w:r>
          </w:p>
        </w:tc>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Контроль за экологической ситуацией и рациональным использованием природных ресурсов на территории поселения</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Администрация сельского поселения</w:t>
            </w:r>
          </w:p>
        </w:tc>
        <w:tc>
          <w:tcPr>
            <w:tcW w:w="2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Систематически</w:t>
            </w:r>
          </w:p>
        </w:tc>
        <w:tc>
          <w:tcPr>
            <w:tcW w:w="2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Улучшение экологической ситуации, сохранение природных ресурсов поселения </w:t>
            </w:r>
          </w:p>
        </w:tc>
      </w:tr>
    </w:tbl>
    <w:p w:rsidR="00F30DEE" w:rsidRPr="00195967" w:rsidRDefault="00F30DEE" w:rsidP="003C4FA6">
      <w:pPr>
        <w:shd w:val="clear" w:color="auto" w:fill="FFFFFF"/>
        <w:spacing w:after="136" w:line="240" w:lineRule="auto"/>
        <w:jc w:val="both"/>
        <w:rPr>
          <w:rFonts w:ascii="Times New Roman" w:eastAsia="Times New Roman" w:hAnsi="Times New Roman"/>
          <w:bCs/>
          <w:color w:val="000000" w:themeColor="text1"/>
          <w:sz w:val="28"/>
          <w:szCs w:val="28"/>
          <w:lang w:eastAsia="ru-RU"/>
        </w:rPr>
      </w:pPr>
    </w:p>
    <w:p w:rsidR="003C4FA6" w:rsidRPr="00195967" w:rsidRDefault="003C4FA6" w:rsidP="003C4FA6">
      <w:pPr>
        <w:shd w:val="clear" w:color="auto" w:fill="FFFFFF"/>
        <w:spacing w:after="136" w:line="240" w:lineRule="auto"/>
        <w:jc w:val="both"/>
        <w:rPr>
          <w:rFonts w:ascii="Times New Roman" w:eastAsia="Times New Roman" w:hAnsi="Times New Roman"/>
          <w:color w:val="000000" w:themeColor="text1"/>
          <w:sz w:val="28"/>
          <w:szCs w:val="28"/>
          <w:lang w:eastAsia="ru-RU"/>
        </w:rPr>
      </w:pPr>
      <w:r w:rsidRPr="00195967">
        <w:rPr>
          <w:rFonts w:ascii="Times New Roman" w:eastAsia="Times New Roman" w:hAnsi="Times New Roman"/>
          <w:bCs/>
          <w:color w:val="000000" w:themeColor="text1"/>
          <w:sz w:val="28"/>
          <w:szCs w:val="28"/>
          <w:lang w:eastAsia="ru-RU"/>
        </w:rPr>
        <w:t xml:space="preserve">Состав    мероприятий  по   обеспечению    условий   функционирования   и   поддержанию       работоспособности   основных  элементов </w:t>
      </w:r>
      <w:r w:rsidR="003616F8" w:rsidRPr="00195967">
        <w:rPr>
          <w:rFonts w:ascii="Times New Roman" w:eastAsia="Times New Roman" w:hAnsi="Times New Roman"/>
          <w:bCs/>
          <w:color w:val="000000" w:themeColor="text1"/>
          <w:sz w:val="28"/>
          <w:szCs w:val="28"/>
          <w:lang w:eastAsia="ru-RU"/>
        </w:rPr>
        <w:t>МО «Щегловское сельское посление»</w:t>
      </w:r>
    </w:p>
    <w:tbl>
      <w:tblPr>
        <w:tblW w:w="9647"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402"/>
        <w:gridCol w:w="2782"/>
        <w:gridCol w:w="1956"/>
        <w:gridCol w:w="1708"/>
        <w:gridCol w:w="2799"/>
      </w:tblGrid>
      <w:tr w:rsidR="003C4FA6" w:rsidRPr="00195967" w:rsidTr="008D24F8">
        <w:trPr>
          <w:tblHeade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Содержание мероприятия</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Ресурсное обеспечение</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Сроки выполнения</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b/>
                <w:bCs/>
                <w:color w:val="000000" w:themeColor="text1"/>
                <w:sz w:val="28"/>
                <w:szCs w:val="28"/>
                <w:lang w:eastAsia="ru-RU"/>
              </w:rPr>
              <w:t>Ожидаемые результаты</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1</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Создание условий для привлечения финансовых ресурсов и инвестиций на территорию сельского  поселения</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16F8"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Местный  бюджет Областной бюджет</w:t>
            </w:r>
          </w:p>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Привлеченные  средства</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r w:rsidR="003C4FA6" w:rsidRPr="00195967">
              <w:rPr>
                <w:rFonts w:ascii="Times New Roman" w:eastAsia="Times New Roman" w:hAnsi="Times New Roman"/>
                <w:color w:val="000000" w:themeColor="text1"/>
                <w:sz w:val="28"/>
                <w:szCs w:val="28"/>
                <w:lang w:eastAsia="ru-RU"/>
              </w:rPr>
              <w:t>.</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Увеличение   потоков финансовых   ресурсов</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Ремонт и содержание дорог в границах поселения, поддержание дорожного полотна в работоспособном состоянии</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16F8"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w:t>
            </w:r>
            <w:r w:rsidR="003C4FA6" w:rsidRPr="00195967">
              <w:rPr>
                <w:rFonts w:ascii="Times New Roman" w:eastAsia="Times New Roman" w:hAnsi="Times New Roman"/>
                <w:color w:val="000000" w:themeColor="text1"/>
                <w:sz w:val="28"/>
                <w:szCs w:val="28"/>
                <w:lang w:eastAsia="ru-RU"/>
              </w:rPr>
              <w:t xml:space="preserve">бластной бюджет, </w:t>
            </w:r>
          </w:p>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w:t>
            </w:r>
            <w:r w:rsidR="003C4FA6" w:rsidRPr="00195967">
              <w:rPr>
                <w:rFonts w:ascii="Times New Roman" w:eastAsia="Times New Roman" w:hAnsi="Times New Roman"/>
                <w:color w:val="000000" w:themeColor="text1"/>
                <w:sz w:val="28"/>
                <w:szCs w:val="28"/>
                <w:lang w:eastAsia="ru-RU"/>
              </w:rPr>
              <w:t>естный бюджет</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r w:rsidR="003C4FA6" w:rsidRPr="00195967">
              <w:rPr>
                <w:rFonts w:ascii="Times New Roman" w:eastAsia="Times New Roman" w:hAnsi="Times New Roman"/>
                <w:color w:val="000000" w:themeColor="text1"/>
                <w:sz w:val="28"/>
                <w:szCs w:val="28"/>
                <w:lang w:eastAsia="ru-RU"/>
              </w:rPr>
              <w:t>.</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Обеспечение безопасности дорожного  движения  и транспортной доступности населенных пунктов сельского  поселения</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3</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Создание условий для реализации перспективных предпринимательских проектов</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16F8"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Областной  бюджет,</w:t>
            </w:r>
          </w:p>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w:t>
            </w:r>
            <w:r w:rsidR="003C4FA6" w:rsidRPr="00195967">
              <w:rPr>
                <w:rFonts w:ascii="Times New Roman" w:eastAsia="Times New Roman" w:hAnsi="Times New Roman"/>
                <w:color w:val="000000" w:themeColor="text1"/>
                <w:sz w:val="28"/>
                <w:szCs w:val="28"/>
                <w:lang w:eastAsia="ru-RU"/>
              </w:rPr>
              <w:t>естный бюджет</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Создание новых рабочих мест, повышение уровня оплаты труда персонала, снижение уровня безработицы, увеличение доходной части местного </w:t>
            </w:r>
            <w:r w:rsidRPr="00195967">
              <w:rPr>
                <w:rFonts w:ascii="Times New Roman" w:eastAsia="Times New Roman" w:hAnsi="Times New Roman"/>
                <w:color w:val="000000" w:themeColor="text1"/>
                <w:sz w:val="28"/>
                <w:szCs w:val="28"/>
                <w:lang w:eastAsia="ru-RU"/>
              </w:rPr>
              <w:lastRenderedPageBreak/>
              <w:t>бюджета</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4</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Местный бюджет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Обеспечение населения необходимыми социальными услугами</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5</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Формирование условий для развития  личных подсобных хозяйств </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16F8"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Местный бюджет</w:t>
            </w:r>
          </w:p>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Областной бюджет</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Увеличение производства сельскохозяйственной продукции в личных подсобных хозяйствах</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6</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616F8">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w:t>
            </w:r>
            <w:r w:rsidR="003616F8" w:rsidRPr="00195967">
              <w:rPr>
                <w:rFonts w:ascii="Times New Roman" w:eastAsia="Times New Roman" w:hAnsi="Times New Roman"/>
                <w:color w:val="000000" w:themeColor="text1"/>
                <w:sz w:val="28"/>
                <w:szCs w:val="28"/>
                <w:lang w:eastAsia="ru-RU"/>
              </w:rPr>
              <w:t>,</w:t>
            </w:r>
            <w:r w:rsidRPr="00195967">
              <w:rPr>
                <w:rFonts w:ascii="Times New Roman" w:eastAsia="Times New Roman" w:hAnsi="Times New Roman"/>
                <w:color w:val="000000" w:themeColor="text1"/>
                <w:sz w:val="28"/>
                <w:szCs w:val="28"/>
                <w:lang w:eastAsia="ru-RU"/>
              </w:rPr>
              <w:t xml:space="preserve"> городской администраци</w:t>
            </w:r>
            <w:r w:rsidR="003616F8" w:rsidRPr="00195967">
              <w:rPr>
                <w:rFonts w:ascii="Times New Roman" w:eastAsia="Times New Roman" w:hAnsi="Times New Roman"/>
                <w:color w:val="000000" w:themeColor="text1"/>
                <w:sz w:val="28"/>
                <w:szCs w:val="28"/>
                <w:lang w:eastAsia="ru-RU"/>
              </w:rPr>
              <w:t>ей</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Местный бюджет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Повышение активности населения, нацеливание на здоровый образ жизни</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7</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Благоустройство территории</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616F8">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Местный бюджет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w:t>
            </w:r>
            <w:r w:rsidR="003C4FA6" w:rsidRPr="00195967">
              <w:rPr>
                <w:rFonts w:ascii="Times New Roman" w:eastAsia="Times New Roman" w:hAnsi="Times New Roman"/>
                <w:color w:val="000000" w:themeColor="text1"/>
                <w:sz w:val="28"/>
                <w:szCs w:val="28"/>
                <w:lang w:eastAsia="ru-RU"/>
              </w:rPr>
              <w:t xml:space="preserve">аботы </w:t>
            </w:r>
            <w:r w:rsidRPr="00195967">
              <w:rPr>
                <w:rFonts w:ascii="Times New Roman" w:eastAsia="Times New Roman" w:hAnsi="Times New Roman"/>
                <w:color w:val="000000" w:themeColor="text1"/>
                <w:sz w:val="28"/>
                <w:szCs w:val="28"/>
                <w:lang w:eastAsia="ru-RU"/>
              </w:rPr>
              <w:t xml:space="preserve">по благоустройству </w:t>
            </w:r>
            <w:r w:rsidR="003C4FA6" w:rsidRPr="00195967">
              <w:rPr>
                <w:rFonts w:ascii="Times New Roman" w:eastAsia="Times New Roman" w:hAnsi="Times New Roman"/>
                <w:color w:val="000000" w:themeColor="text1"/>
                <w:sz w:val="28"/>
                <w:szCs w:val="28"/>
                <w:lang w:eastAsia="ru-RU"/>
              </w:rPr>
              <w:t>в населенных пунктах поселения,  освещение улиц</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8</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Освещение  территории  сельского поселения</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616F8">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Местный бюджет</w:t>
            </w:r>
            <w:r w:rsidR="003C4FA6" w:rsidRPr="00195967">
              <w:rPr>
                <w:rFonts w:ascii="Times New Roman" w:eastAsia="Times New Roman" w:hAnsi="Times New Roman"/>
                <w:color w:val="000000" w:themeColor="text1"/>
                <w:sz w:val="28"/>
                <w:szCs w:val="28"/>
                <w:lang w:eastAsia="ru-RU"/>
              </w:rPr>
              <w:t xml:space="preserve">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616F8">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r w:rsidR="003C4FA6" w:rsidRPr="00195967">
              <w:rPr>
                <w:rFonts w:ascii="Times New Roman" w:eastAsia="Times New Roman" w:hAnsi="Times New Roman"/>
                <w:color w:val="000000" w:themeColor="text1"/>
                <w:sz w:val="28"/>
                <w:szCs w:val="28"/>
                <w:lang w:eastAsia="ru-RU"/>
              </w:rPr>
              <w:t>.</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xml:space="preserve">Работы  по  освещению улиц  и  установке    дополнительных </w:t>
            </w:r>
            <w:r w:rsidRPr="00195967">
              <w:rPr>
                <w:rFonts w:ascii="Times New Roman" w:eastAsia="Times New Roman" w:hAnsi="Times New Roman"/>
                <w:color w:val="000000" w:themeColor="text1"/>
                <w:sz w:val="28"/>
                <w:szCs w:val="28"/>
                <w:lang w:eastAsia="ru-RU"/>
              </w:rPr>
              <w:lastRenderedPageBreak/>
              <w:t>светильников.</w:t>
            </w:r>
          </w:p>
        </w:tc>
      </w:tr>
      <w:tr w:rsidR="003C4FA6" w:rsidRPr="00195967" w:rsidTr="008D24F8">
        <w:trPr>
          <w:jc w:val="center"/>
        </w:trPr>
        <w:tc>
          <w:tcPr>
            <w:tcW w:w="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lastRenderedPageBreak/>
              <w:t>9</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Ремонт  подъездных дорог к пожарным водоемам</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616F8">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Местный  бюджет </w:t>
            </w:r>
          </w:p>
        </w:tc>
        <w:tc>
          <w:tcPr>
            <w:tcW w:w="1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616F8"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2017-2027 гг.</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4FA6" w:rsidRPr="00195967" w:rsidRDefault="003C4FA6" w:rsidP="003C4FA6">
            <w:pPr>
              <w:spacing w:after="136" w:line="240" w:lineRule="auto"/>
              <w:jc w:val="center"/>
              <w:rPr>
                <w:rFonts w:ascii="Times New Roman" w:eastAsia="Times New Roman" w:hAnsi="Times New Roman"/>
                <w:color w:val="000000" w:themeColor="text1"/>
                <w:sz w:val="28"/>
                <w:szCs w:val="28"/>
                <w:lang w:eastAsia="ru-RU"/>
              </w:rPr>
            </w:pPr>
            <w:r w:rsidRPr="00195967">
              <w:rPr>
                <w:rFonts w:ascii="Times New Roman" w:eastAsia="Times New Roman" w:hAnsi="Times New Roman"/>
                <w:color w:val="000000" w:themeColor="text1"/>
                <w:sz w:val="28"/>
                <w:szCs w:val="28"/>
                <w:lang w:eastAsia="ru-RU"/>
              </w:rPr>
              <w:t> Обеспечение пожарной безопасности</w:t>
            </w:r>
          </w:p>
        </w:tc>
      </w:tr>
    </w:tbl>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Развитие и поддержка малого предпринимательства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Основные задачи: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формирование правового пространства, обеспечивающего беспрепятственное развитие малого и среднего предпринимательства.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выявление и поддержка приоритетных направлений развития малого бизнеса.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вовлечение в предпринимательскую деятельность представителей различных слоев населения;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увеличение доходов населения и создание условий для самореализации граждан;</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поддержка в продвижении местных товаропроизводителей посредством ярмарочно-выставочных мероприятий.</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В рамках реализации политики в области развития малого и среднего предпринимательства определены следующие приоритеты: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 организация мероприятий по сбыту сельскохозяйственной продукции;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2) производство товаров народного потребления продовольственного и промышленного назначения;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3) развитие народных ремесел, туризма;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4) бытовые услуги (ремонт, реставрация и пошив обуви; ремонт и пошив верхней одежды; фотография; парикмахерские и др.)</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5) строительство, в том числе жилья;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6) выполнение дорожных работ;</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7) производство строительных материалов;</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Система программных мероприятий по развитию малого и среднего предпринимательства представлена следующими направлениями: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Проведение различных конкурсов среди предпринимателей.</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Развитие коммунального комплекса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В целях привлечения инвестиций в коммунальную инф</w:t>
      </w:r>
      <w:r w:rsidR="000E4EA4" w:rsidRPr="00195967">
        <w:rPr>
          <w:color w:val="000000" w:themeColor="text1"/>
          <w:sz w:val="28"/>
          <w:szCs w:val="28"/>
        </w:rPr>
        <w:t>раструктуру сельского поселения</w:t>
      </w:r>
      <w:r w:rsidRPr="00195967">
        <w:rPr>
          <w:color w:val="000000" w:themeColor="text1"/>
          <w:sz w:val="28"/>
          <w:szCs w:val="28"/>
        </w:rPr>
        <w:t xml:space="preserve">, согласно закону «О водоснабжении и водоотведении», фз о теплоснабжении, фз о концессионных соглашениях, определен перечень объектов </w:t>
      </w:r>
      <w:r w:rsidRPr="00195967">
        <w:rPr>
          <w:color w:val="000000" w:themeColor="text1"/>
          <w:sz w:val="28"/>
          <w:szCs w:val="28"/>
        </w:rPr>
        <w:lastRenderedPageBreak/>
        <w:t>тепло и водоснабжения, в отношении которых, планируется заключение концессионных соглашений</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Благоустройство</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w:t>
      </w:r>
      <w:r w:rsidR="000E4EA4" w:rsidRPr="00195967">
        <w:rPr>
          <w:color w:val="000000" w:themeColor="text1"/>
          <w:sz w:val="28"/>
          <w:szCs w:val="28"/>
        </w:rPr>
        <w:t>парка находящего</w:t>
      </w:r>
      <w:r w:rsidRPr="00195967">
        <w:rPr>
          <w:color w:val="000000" w:themeColor="text1"/>
          <w:sz w:val="28"/>
          <w:szCs w:val="28"/>
        </w:rPr>
        <w:t>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0E4EA4"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w:t>
      </w:r>
    </w:p>
    <w:p w:rsidR="008D24F8" w:rsidRPr="00195967" w:rsidRDefault="008D24F8" w:rsidP="008D24F8">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t>Обеспечение безопасности населения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профилактика детской и подростковой беспризорности и преступности;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система социальной адаптации лиц, освободившихся из мест лишения свободы;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организация работы добровольных народных дружин (по соблюдению пожарной безопасности, общественного порядка);</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обеспечение пожарной безопасности населения.</w:t>
      </w:r>
    </w:p>
    <w:p w:rsidR="008D24F8" w:rsidRPr="00195967" w:rsidRDefault="008D24F8" w:rsidP="008D24F8">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t>Социальное развитие поселения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Таким образом, Программа разв</w:t>
      </w:r>
      <w:r w:rsidR="000E4EA4" w:rsidRPr="00195967">
        <w:rPr>
          <w:color w:val="000000" w:themeColor="text1"/>
          <w:sz w:val="28"/>
          <w:szCs w:val="28"/>
        </w:rPr>
        <w:t>ития сельского поселения на 2017-2027</w:t>
      </w:r>
      <w:r w:rsidRPr="00195967">
        <w:rPr>
          <w:color w:val="000000" w:themeColor="text1"/>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8D24F8" w:rsidRPr="00195967" w:rsidRDefault="008D24F8" w:rsidP="008D24F8">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t>Оценка эффективности мероприятий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0E4EA4"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8D24F8" w:rsidRPr="00195967" w:rsidRDefault="008D24F8" w:rsidP="008D24F8">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t xml:space="preserve"> Организация контроля за реализацией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Организационная структура управления Программой базируется на существующей схеме исполнительной власти сельского поселения.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Общее руководство Программой осуществляет </w:t>
      </w:r>
      <w:r w:rsidR="00694552">
        <w:rPr>
          <w:color w:val="000000" w:themeColor="text1"/>
          <w:sz w:val="28"/>
          <w:szCs w:val="28"/>
        </w:rPr>
        <w:t>глава администрации МО «Щегловское сельское поселение»</w:t>
      </w:r>
      <w:r w:rsidRPr="00195967">
        <w:rPr>
          <w:color w:val="000000" w:themeColor="text1"/>
          <w:sz w:val="28"/>
          <w:szCs w:val="28"/>
        </w:rPr>
        <w:t>, в функции которого в рамках реализации Программы входит:</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определение приоритетов, постановка оперативных и краткосрочных целей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-утверждение Программы комплексного развития социальной инфраструктуры </w:t>
      </w:r>
      <w:r w:rsidR="00694552">
        <w:rPr>
          <w:color w:val="000000" w:themeColor="text1"/>
          <w:sz w:val="28"/>
          <w:szCs w:val="28"/>
        </w:rPr>
        <w:t>МО «Щегловское сельское поселение»</w:t>
      </w:r>
      <w:r w:rsidRPr="00195967">
        <w:rPr>
          <w:color w:val="000000" w:themeColor="text1"/>
          <w:sz w:val="28"/>
          <w:szCs w:val="28"/>
        </w:rPr>
        <w:t>;</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 контроль за ходом реализации программы развития социальной инфраструктуры </w:t>
      </w:r>
      <w:r w:rsidR="00694552">
        <w:rPr>
          <w:color w:val="000000" w:themeColor="text1"/>
          <w:sz w:val="28"/>
          <w:szCs w:val="28"/>
        </w:rPr>
        <w:t>МО «Щегловское сельское поселение»</w:t>
      </w:r>
      <w:r w:rsidRPr="00195967">
        <w:rPr>
          <w:color w:val="000000" w:themeColor="text1"/>
          <w:sz w:val="28"/>
          <w:szCs w:val="28"/>
        </w:rPr>
        <w:t>;</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рассмотрение и утверждение предложений, связанных с корректировкой сроков, исполнителей и объемов ресурсов по мероприятиям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-утверждение проектов </w:t>
      </w:r>
      <w:r w:rsidR="00694552">
        <w:rPr>
          <w:color w:val="000000" w:themeColor="text1"/>
          <w:sz w:val="28"/>
          <w:szCs w:val="28"/>
        </w:rPr>
        <w:t>МО «Щегловское сельское поселение»</w:t>
      </w:r>
      <w:r w:rsidRPr="00195967">
        <w:rPr>
          <w:color w:val="000000" w:themeColor="text1"/>
          <w:sz w:val="28"/>
          <w:szCs w:val="28"/>
        </w:rPr>
        <w:t xml:space="preserve"> по приоритетным направлениям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Оперативные функции по реализации Программы о</w:t>
      </w:r>
      <w:r w:rsidR="00694552">
        <w:rPr>
          <w:color w:val="000000" w:themeColor="text1"/>
          <w:sz w:val="28"/>
          <w:szCs w:val="28"/>
        </w:rPr>
        <w:t>существляют штатные сотрудники а</w:t>
      </w:r>
      <w:r w:rsidRPr="00195967">
        <w:rPr>
          <w:color w:val="000000" w:themeColor="text1"/>
          <w:sz w:val="28"/>
          <w:szCs w:val="28"/>
        </w:rPr>
        <w:t xml:space="preserve">дминистрации </w:t>
      </w:r>
      <w:r w:rsidR="00694552">
        <w:rPr>
          <w:color w:val="000000" w:themeColor="text1"/>
          <w:sz w:val="28"/>
          <w:szCs w:val="28"/>
        </w:rPr>
        <w:t>МО «Щегловское сельское поселение» под руководством г</w:t>
      </w:r>
      <w:r w:rsidRPr="00195967">
        <w:rPr>
          <w:color w:val="000000" w:themeColor="text1"/>
          <w:sz w:val="28"/>
          <w:szCs w:val="28"/>
        </w:rPr>
        <w:t xml:space="preserve">лавы </w:t>
      </w:r>
      <w:r w:rsidR="00694552">
        <w:rPr>
          <w:color w:val="000000" w:themeColor="text1"/>
          <w:sz w:val="28"/>
          <w:szCs w:val="28"/>
        </w:rPr>
        <w:t xml:space="preserve">администрации МО «Щегловское сельское поселение» </w:t>
      </w:r>
      <w:r w:rsidRPr="00195967">
        <w:rPr>
          <w:color w:val="000000" w:themeColor="text1"/>
          <w:sz w:val="28"/>
          <w:szCs w:val="28"/>
        </w:rPr>
        <w:t>.</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Глава </w:t>
      </w:r>
      <w:r w:rsidR="00694552">
        <w:rPr>
          <w:color w:val="000000" w:themeColor="text1"/>
          <w:sz w:val="28"/>
          <w:szCs w:val="28"/>
        </w:rPr>
        <w:t xml:space="preserve">администрации МО «Щегловское сельское поселение» </w:t>
      </w:r>
      <w:r w:rsidRPr="00195967">
        <w:rPr>
          <w:color w:val="000000" w:themeColor="text1"/>
          <w:sz w:val="28"/>
          <w:szCs w:val="28"/>
        </w:rPr>
        <w:t>осуществляет следующие действия: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рассматривает и утверждает план мероприятий, объемы их финансирования и сроки реализации;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-контроль за выполнением годового плана действий и подготовка отчетов о его выполнении;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-осуществляет руководство по:</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 подготовке перечня муниципальных целевых программ </w:t>
      </w:r>
      <w:r w:rsidR="00694552">
        <w:rPr>
          <w:color w:val="000000" w:themeColor="text1"/>
          <w:sz w:val="28"/>
          <w:szCs w:val="28"/>
        </w:rPr>
        <w:t>МО «Щегловское сельское поселение»</w:t>
      </w:r>
      <w:r w:rsidRPr="00195967">
        <w:rPr>
          <w:color w:val="000000" w:themeColor="text1"/>
          <w:sz w:val="28"/>
          <w:szCs w:val="28"/>
        </w:rPr>
        <w:t>, предлагаемыхк финансированию из районного и областного бюджета на очередной финансовый год;</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составлению ежегодного плана действий по реализации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 реализации мероприятий Программы </w:t>
      </w:r>
      <w:r w:rsidR="00694552">
        <w:rPr>
          <w:color w:val="000000" w:themeColor="text1"/>
          <w:sz w:val="28"/>
          <w:szCs w:val="28"/>
        </w:rPr>
        <w:t>МО «Щегловское сельское поселение»</w:t>
      </w:r>
      <w:r w:rsidRPr="00195967">
        <w:rPr>
          <w:color w:val="000000" w:themeColor="text1"/>
          <w:sz w:val="28"/>
          <w:szCs w:val="28"/>
        </w:rPr>
        <w:t>.</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Специалисты администрации сельского поселения осуществляет следующие функции: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-подготовка проектов нормативных правовых актов по подведомственной сфере по соответствующим разделам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-подготовка проектов программ поселения по приоритетным направлениям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-формирование бюджетных заявок на выделение средств из муниципального бюджета поселения;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-подготовка предложений, связанных с корректировкой сроков, исполнителей и объемов ресурсов по мероприятиям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F30DEE" w:rsidRPr="00195967" w:rsidRDefault="00F30DEE" w:rsidP="008D24F8">
      <w:pPr>
        <w:pStyle w:val="aa"/>
        <w:shd w:val="clear" w:color="auto" w:fill="FFFFFF"/>
        <w:spacing w:before="0" w:beforeAutospacing="0" w:after="136" w:afterAutospacing="0"/>
        <w:jc w:val="both"/>
        <w:rPr>
          <w:color w:val="000000" w:themeColor="text1"/>
          <w:sz w:val="28"/>
          <w:szCs w:val="28"/>
        </w:rPr>
      </w:pPr>
    </w:p>
    <w:p w:rsidR="008D24F8" w:rsidRPr="00195967" w:rsidRDefault="008D24F8" w:rsidP="008D24F8">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t>Механизм обновления Программы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Обновление Программы производится: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при выявлении новых, необходимых к реализации мероприятий,</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при появлении новых инвестиционных проектов, особо значимых для территории;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8D24F8" w:rsidRPr="00195967" w:rsidRDefault="008D24F8" w:rsidP="008D24F8">
      <w:pPr>
        <w:pStyle w:val="aa"/>
        <w:shd w:val="clear" w:color="auto" w:fill="FFFFFF"/>
        <w:spacing w:before="0" w:beforeAutospacing="0" w:after="136" w:afterAutospacing="0"/>
        <w:jc w:val="both"/>
        <w:rPr>
          <w:b/>
          <w:i/>
          <w:color w:val="000000" w:themeColor="text1"/>
          <w:sz w:val="28"/>
          <w:szCs w:val="28"/>
        </w:rPr>
      </w:pPr>
      <w:r w:rsidRPr="00195967">
        <w:rPr>
          <w:b/>
          <w:i/>
          <w:color w:val="000000" w:themeColor="text1"/>
          <w:sz w:val="28"/>
          <w:szCs w:val="28"/>
        </w:rPr>
        <w:t xml:space="preserve"> Заключение</w:t>
      </w:r>
    </w:p>
    <w:p w:rsidR="008D24F8" w:rsidRPr="00195967" w:rsidRDefault="008D24F8" w:rsidP="00694552">
      <w:pPr>
        <w:pStyle w:val="aa"/>
        <w:shd w:val="clear" w:color="auto" w:fill="FFFFFF"/>
        <w:spacing w:before="0" w:beforeAutospacing="0" w:after="136" w:afterAutospacing="0" w:line="276" w:lineRule="auto"/>
        <w:jc w:val="both"/>
        <w:rPr>
          <w:color w:val="000000" w:themeColor="text1"/>
          <w:sz w:val="28"/>
          <w:szCs w:val="28"/>
        </w:rPr>
      </w:pPr>
      <w:r w:rsidRPr="00195967">
        <w:rPr>
          <w:color w:val="000000" w:themeColor="text1"/>
          <w:sz w:val="28"/>
          <w:szCs w:val="28"/>
        </w:rPr>
        <w:t xml:space="preserve">Реализация </w:t>
      </w:r>
      <w:r w:rsidR="00694552">
        <w:rPr>
          <w:color w:val="000000" w:themeColor="text1"/>
          <w:sz w:val="28"/>
          <w:szCs w:val="28"/>
        </w:rPr>
        <w:t xml:space="preserve"> </w:t>
      </w:r>
      <w:r w:rsidRPr="00195967">
        <w:rPr>
          <w:color w:val="000000" w:themeColor="text1"/>
          <w:sz w:val="28"/>
          <w:szCs w:val="28"/>
        </w:rPr>
        <w:t>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8D24F8" w:rsidRPr="00195967" w:rsidRDefault="008D24F8" w:rsidP="00694552">
      <w:pPr>
        <w:pStyle w:val="aa"/>
        <w:shd w:val="clear" w:color="auto" w:fill="FFFFFF"/>
        <w:spacing w:before="0" w:beforeAutospacing="0" w:after="136" w:afterAutospacing="0" w:line="276" w:lineRule="auto"/>
        <w:jc w:val="both"/>
        <w:rPr>
          <w:color w:val="000000" w:themeColor="text1"/>
          <w:sz w:val="28"/>
          <w:szCs w:val="28"/>
        </w:rPr>
      </w:pPr>
      <w:r w:rsidRPr="00195967">
        <w:rPr>
          <w:color w:val="000000" w:themeColor="text1"/>
          <w:sz w:val="28"/>
          <w:szCs w:val="28"/>
        </w:rPr>
        <w:t>Ожидаемые результаты:</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8D24F8" w:rsidRPr="00195967" w:rsidRDefault="00694552" w:rsidP="00694552">
      <w:pPr>
        <w:pStyle w:val="aa"/>
        <w:numPr>
          <w:ilvl w:val="0"/>
          <w:numId w:val="1"/>
        </w:numPr>
        <w:shd w:val="clear" w:color="auto" w:fill="FFFFFF"/>
        <w:spacing w:before="0" w:beforeAutospacing="0" w:after="136" w:afterAutospacing="0"/>
        <w:jc w:val="both"/>
        <w:rPr>
          <w:color w:val="000000" w:themeColor="text1"/>
          <w:sz w:val="28"/>
          <w:szCs w:val="28"/>
        </w:rPr>
      </w:pPr>
      <w:r>
        <w:rPr>
          <w:color w:val="000000" w:themeColor="text1"/>
          <w:sz w:val="28"/>
          <w:szCs w:val="28"/>
        </w:rPr>
        <w:t>модернизация</w:t>
      </w:r>
      <w:r w:rsidR="008D24F8" w:rsidRPr="00195967">
        <w:rPr>
          <w:color w:val="000000" w:themeColor="text1"/>
          <w:sz w:val="28"/>
          <w:szCs w:val="28"/>
        </w:rPr>
        <w:t xml:space="preserve"> уличного освещения обеспечит устойчивое энергоснабжение поселения;</w:t>
      </w:r>
    </w:p>
    <w:p w:rsidR="008D24F8" w:rsidRPr="00195967" w:rsidRDefault="008D24F8"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8D24F8" w:rsidRPr="00195967" w:rsidRDefault="008D24F8"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8D24F8" w:rsidRPr="00195967" w:rsidRDefault="008D24F8"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D24F8" w:rsidRPr="00195967" w:rsidRDefault="008D24F8"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строительство спортзала позволить повысить активность населения на здоровый образ жизни;</w:t>
      </w:r>
    </w:p>
    <w:p w:rsidR="000E4EA4" w:rsidRPr="00195967" w:rsidRDefault="000E4EA4"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строительство музыкальной школы позволить повысить занятость подростков и молодежи культурно-развивающейся деятельностью</w:t>
      </w:r>
      <w:r w:rsidR="00190362" w:rsidRPr="00195967">
        <w:rPr>
          <w:color w:val="000000" w:themeColor="text1"/>
          <w:sz w:val="28"/>
          <w:szCs w:val="28"/>
        </w:rPr>
        <w:t>;</w:t>
      </w:r>
    </w:p>
    <w:p w:rsidR="008D24F8" w:rsidRPr="00195967" w:rsidRDefault="008D24F8"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8D24F8" w:rsidRPr="00195967" w:rsidRDefault="008D24F8"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привлечения внебюджетных инвестиций в экономику поселения;</w:t>
      </w:r>
    </w:p>
    <w:p w:rsidR="008D24F8" w:rsidRPr="00195967" w:rsidRDefault="008D24F8" w:rsidP="00694552">
      <w:pPr>
        <w:pStyle w:val="aa"/>
        <w:numPr>
          <w:ilvl w:val="0"/>
          <w:numId w:val="1"/>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повышения благоустройства поселения;</w:t>
      </w:r>
    </w:p>
    <w:p w:rsidR="008D24F8" w:rsidRPr="00195967" w:rsidRDefault="008D24F8" w:rsidP="00694552">
      <w:pPr>
        <w:pStyle w:val="aa"/>
        <w:numPr>
          <w:ilvl w:val="0"/>
          <w:numId w:val="2"/>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lastRenderedPageBreak/>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8D24F8" w:rsidRPr="00195967" w:rsidRDefault="008D24F8" w:rsidP="00694552">
      <w:pPr>
        <w:pStyle w:val="aa"/>
        <w:numPr>
          <w:ilvl w:val="0"/>
          <w:numId w:val="2"/>
        </w:numPr>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формирования современного привлекательного имиджа поселения.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Реализация Программы позволит:</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1) повысить качество жизни жителей сельского поселения, сформировать организационные и финансовые условия для решения проблем поселения;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2) привлечь население поселения к непосредственному участию в реализации решений, направленных на улучшение качества жизни;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3) повысить степень социального согласия, укрепить авторитет органов местного самоуправления.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Социальная стабильность и экономический рост </w:t>
      </w:r>
      <w:r w:rsidR="00190362" w:rsidRPr="00195967">
        <w:rPr>
          <w:color w:val="000000" w:themeColor="text1"/>
          <w:sz w:val="28"/>
          <w:szCs w:val="28"/>
        </w:rPr>
        <w:t>МО «Щегловское сельское поселение»</w:t>
      </w:r>
      <w:r w:rsidRPr="00195967">
        <w:rPr>
          <w:color w:val="000000" w:themeColor="text1"/>
          <w:sz w:val="28"/>
          <w:szCs w:val="28"/>
        </w:rPr>
        <w:t xml:space="preserve">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xml:space="preserve">Переход к управлению </w:t>
      </w:r>
      <w:r w:rsidR="00190362" w:rsidRPr="00195967">
        <w:rPr>
          <w:color w:val="000000" w:themeColor="text1"/>
          <w:sz w:val="28"/>
          <w:szCs w:val="28"/>
        </w:rPr>
        <w:t>сельским</w:t>
      </w:r>
      <w:r w:rsidRPr="00195967">
        <w:rPr>
          <w:color w:val="000000" w:themeColor="text1"/>
          <w:sz w:val="28"/>
          <w:szCs w:val="28"/>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D24F8" w:rsidRPr="00195967" w:rsidRDefault="008D24F8" w:rsidP="008D24F8">
      <w:pPr>
        <w:pStyle w:val="aa"/>
        <w:shd w:val="clear" w:color="auto" w:fill="FFFFFF"/>
        <w:spacing w:before="0" w:beforeAutospacing="0" w:after="136" w:afterAutospacing="0"/>
        <w:jc w:val="both"/>
        <w:rPr>
          <w:color w:val="000000" w:themeColor="text1"/>
          <w:sz w:val="28"/>
          <w:szCs w:val="28"/>
        </w:rPr>
      </w:pPr>
      <w:r w:rsidRPr="00195967">
        <w:rPr>
          <w:color w:val="000000" w:themeColor="text1"/>
          <w:sz w:val="28"/>
          <w:szCs w:val="28"/>
        </w:rPr>
        <w:t> </w:t>
      </w:r>
    </w:p>
    <w:p w:rsidR="00362D7B" w:rsidRPr="00195967" w:rsidRDefault="00362D7B" w:rsidP="005C3A7C">
      <w:pPr>
        <w:pStyle w:val="ConsPlusNormal"/>
        <w:jc w:val="center"/>
        <w:rPr>
          <w:rFonts w:ascii="Times New Roman" w:hAnsi="Times New Roman" w:cs="Times New Roman"/>
          <w:b/>
          <w:color w:val="000000" w:themeColor="text1"/>
          <w:sz w:val="28"/>
          <w:szCs w:val="28"/>
        </w:rPr>
      </w:pPr>
    </w:p>
    <w:p w:rsidR="00362D7B" w:rsidRPr="00195967" w:rsidRDefault="00362D7B" w:rsidP="005C3A7C">
      <w:pPr>
        <w:pStyle w:val="ConsPlusNormal"/>
        <w:jc w:val="center"/>
        <w:rPr>
          <w:rFonts w:ascii="Times New Roman" w:hAnsi="Times New Roman" w:cs="Times New Roman"/>
          <w:b/>
          <w:color w:val="000000" w:themeColor="text1"/>
          <w:sz w:val="28"/>
          <w:szCs w:val="28"/>
        </w:rPr>
      </w:pPr>
    </w:p>
    <w:p w:rsidR="00362D7B" w:rsidRPr="00195967" w:rsidRDefault="00362D7B" w:rsidP="005C3A7C">
      <w:pPr>
        <w:pStyle w:val="ConsPlusNormal"/>
        <w:jc w:val="center"/>
        <w:rPr>
          <w:rFonts w:ascii="Times New Roman" w:hAnsi="Times New Roman" w:cs="Times New Roman"/>
          <w:b/>
          <w:color w:val="000000" w:themeColor="text1"/>
          <w:sz w:val="28"/>
          <w:szCs w:val="28"/>
        </w:rPr>
      </w:pPr>
    </w:p>
    <w:p w:rsidR="00362D7B" w:rsidRPr="00195967" w:rsidRDefault="00362D7B" w:rsidP="005C3A7C">
      <w:pPr>
        <w:pStyle w:val="ConsPlusNormal"/>
        <w:jc w:val="center"/>
        <w:rPr>
          <w:rFonts w:ascii="Times New Roman" w:hAnsi="Times New Roman" w:cs="Times New Roman"/>
          <w:b/>
          <w:color w:val="000000" w:themeColor="text1"/>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8D24F8" w:rsidRDefault="00362D7B" w:rsidP="005C3A7C">
      <w:pPr>
        <w:pStyle w:val="ConsPlusNormal"/>
        <w:jc w:val="center"/>
        <w:rPr>
          <w:rFonts w:ascii="Times New Roman" w:hAnsi="Times New Roman" w:cs="Times New Roman"/>
          <w:b/>
          <w:sz w:val="28"/>
          <w:szCs w:val="28"/>
        </w:rPr>
      </w:pPr>
    </w:p>
    <w:p w:rsidR="00362D7B" w:rsidRPr="003C4FA6" w:rsidRDefault="00362D7B" w:rsidP="005C3A7C">
      <w:pPr>
        <w:pStyle w:val="ConsPlusNormal"/>
        <w:jc w:val="center"/>
        <w:rPr>
          <w:rFonts w:ascii="Times New Roman" w:hAnsi="Times New Roman" w:cs="Times New Roman"/>
          <w:b/>
          <w:sz w:val="28"/>
          <w:szCs w:val="28"/>
        </w:rPr>
      </w:pPr>
    </w:p>
    <w:p w:rsidR="00362D7B" w:rsidRPr="003C4FA6" w:rsidRDefault="00362D7B" w:rsidP="005C3A7C">
      <w:pPr>
        <w:pStyle w:val="ConsPlusNormal"/>
        <w:jc w:val="center"/>
        <w:rPr>
          <w:rFonts w:ascii="Times New Roman" w:hAnsi="Times New Roman" w:cs="Times New Roman"/>
          <w:b/>
          <w:sz w:val="28"/>
          <w:szCs w:val="28"/>
        </w:rPr>
      </w:pPr>
    </w:p>
    <w:p w:rsidR="00362D7B" w:rsidRPr="003C4FA6" w:rsidRDefault="00362D7B" w:rsidP="005C3A7C">
      <w:pPr>
        <w:pStyle w:val="ConsPlusNormal"/>
        <w:jc w:val="center"/>
        <w:rPr>
          <w:rFonts w:ascii="Times New Roman" w:hAnsi="Times New Roman" w:cs="Times New Roman"/>
          <w:b/>
          <w:sz w:val="28"/>
          <w:szCs w:val="28"/>
        </w:rPr>
      </w:pPr>
    </w:p>
    <w:p w:rsidR="00362D7B" w:rsidRPr="003C4FA6" w:rsidRDefault="00362D7B" w:rsidP="005C3A7C">
      <w:pPr>
        <w:pStyle w:val="ConsPlusNormal"/>
        <w:jc w:val="center"/>
        <w:rPr>
          <w:rFonts w:ascii="Times New Roman" w:hAnsi="Times New Roman" w:cs="Times New Roman"/>
          <w:b/>
          <w:sz w:val="28"/>
          <w:szCs w:val="28"/>
        </w:rPr>
      </w:pPr>
    </w:p>
    <w:p w:rsidR="00362D7B" w:rsidRPr="003C4FA6" w:rsidRDefault="00362D7B" w:rsidP="005C3A7C">
      <w:pPr>
        <w:pStyle w:val="ConsPlusNormal"/>
        <w:jc w:val="center"/>
        <w:rPr>
          <w:rFonts w:ascii="Times New Roman" w:hAnsi="Times New Roman" w:cs="Times New Roman"/>
          <w:b/>
          <w:sz w:val="28"/>
          <w:szCs w:val="28"/>
        </w:rPr>
      </w:pPr>
    </w:p>
    <w:p w:rsidR="00362D7B" w:rsidRDefault="00362D7B" w:rsidP="005C3A7C">
      <w:pPr>
        <w:pStyle w:val="ConsPlusNormal"/>
        <w:jc w:val="center"/>
        <w:rPr>
          <w:rFonts w:ascii="Times New Roman" w:hAnsi="Times New Roman" w:cs="Times New Roman"/>
          <w:b/>
          <w:sz w:val="28"/>
          <w:szCs w:val="28"/>
        </w:rPr>
      </w:pPr>
    </w:p>
    <w:p w:rsidR="00362D7B" w:rsidRDefault="00362D7B" w:rsidP="005C3A7C">
      <w:pPr>
        <w:pStyle w:val="ConsPlusNormal"/>
        <w:jc w:val="center"/>
        <w:rPr>
          <w:rFonts w:ascii="Times New Roman" w:hAnsi="Times New Roman" w:cs="Times New Roman"/>
          <w:b/>
          <w:sz w:val="28"/>
          <w:szCs w:val="28"/>
        </w:rPr>
      </w:pPr>
    </w:p>
    <w:p w:rsidR="00362D7B" w:rsidRPr="002E4F36" w:rsidRDefault="00362D7B" w:rsidP="005C3A7C">
      <w:pPr>
        <w:pStyle w:val="ConsPlusNormal"/>
        <w:jc w:val="center"/>
        <w:rPr>
          <w:rFonts w:ascii="Times New Roman" w:hAnsi="Times New Roman" w:cs="Times New Roman"/>
          <w:b/>
          <w:sz w:val="28"/>
          <w:szCs w:val="28"/>
        </w:rPr>
      </w:pPr>
    </w:p>
    <w:p w:rsidR="00BA6F46" w:rsidRDefault="00BA6F46" w:rsidP="001D24C3">
      <w:pPr>
        <w:pStyle w:val="ConsPlusNormal"/>
        <w:framePr w:w="11661" w:wrap="auto" w:hAnchor="text"/>
        <w:jc w:val="both"/>
        <w:rPr>
          <w:rFonts w:ascii="Times New Roman" w:hAnsi="Times New Roman" w:cs="Times New Roman"/>
          <w:b/>
          <w:sz w:val="28"/>
          <w:szCs w:val="28"/>
        </w:rPr>
        <w:sectPr w:rsidR="00BA6F46" w:rsidSect="00F30DEE">
          <w:pgSz w:w="11906" w:h="16838"/>
          <w:pgMar w:top="709" w:right="567" w:bottom="851" w:left="1134" w:header="709" w:footer="709" w:gutter="0"/>
          <w:cols w:space="708"/>
          <w:docGrid w:linePitch="360"/>
        </w:sectPr>
      </w:pPr>
    </w:p>
    <w:p w:rsidR="00627D45" w:rsidRDefault="00627D45" w:rsidP="00694552">
      <w:pPr>
        <w:pStyle w:val="ConsPlusNormal"/>
        <w:jc w:val="center"/>
      </w:pPr>
    </w:p>
    <w:sectPr w:rsidR="00627D45" w:rsidSect="0069455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3D" w:rsidRDefault="00532C3D" w:rsidP="00084BE4">
      <w:pPr>
        <w:spacing w:after="0" w:line="240" w:lineRule="auto"/>
      </w:pPr>
      <w:r>
        <w:separator/>
      </w:r>
    </w:p>
  </w:endnote>
  <w:endnote w:type="continuationSeparator" w:id="1">
    <w:p w:rsidR="00532C3D" w:rsidRDefault="00532C3D" w:rsidP="00084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4321"/>
      <w:docPartObj>
        <w:docPartGallery w:val="Page Numbers (Bottom of Page)"/>
        <w:docPartUnique/>
      </w:docPartObj>
    </w:sdtPr>
    <w:sdtContent>
      <w:p w:rsidR="0046012F" w:rsidRDefault="0046012F">
        <w:pPr>
          <w:pStyle w:val="af"/>
          <w:jc w:val="right"/>
        </w:pPr>
        <w:fldSimple w:instr=" PAGE   \* MERGEFORMAT ">
          <w:r w:rsidR="00694552">
            <w:rPr>
              <w:noProof/>
            </w:rPr>
            <w:t>31</w:t>
          </w:r>
        </w:fldSimple>
      </w:p>
    </w:sdtContent>
  </w:sdt>
  <w:p w:rsidR="0046012F" w:rsidRDefault="0046012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3D" w:rsidRDefault="00532C3D" w:rsidP="00084BE4">
      <w:pPr>
        <w:spacing w:after="0" w:line="240" w:lineRule="auto"/>
      </w:pPr>
      <w:r>
        <w:separator/>
      </w:r>
    </w:p>
  </w:footnote>
  <w:footnote w:type="continuationSeparator" w:id="1">
    <w:p w:rsidR="00532C3D" w:rsidRDefault="00532C3D" w:rsidP="00084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766FB"/>
    <w:multiLevelType w:val="hybridMultilevel"/>
    <w:tmpl w:val="DC2C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FD1F27"/>
    <w:multiLevelType w:val="hybridMultilevel"/>
    <w:tmpl w:val="B1FC9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3D6A"/>
    <w:rsid w:val="00084BE4"/>
    <w:rsid w:val="00093FC0"/>
    <w:rsid w:val="000E4EA4"/>
    <w:rsid w:val="000F44AA"/>
    <w:rsid w:val="0012036B"/>
    <w:rsid w:val="00136C4E"/>
    <w:rsid w:val="00141EF2"/>
    <w:rsid w:val="00190362"/>
    <w:rsid w:val="00193C93"/>
    <w:rsid w:val="00195967"/>
    <w:rsid w:val="001D24C3"/>
    <w:rsid w:val="001D37F9"/>
    <w:rsid w:val="001E7268"/>
    <w:rsid w:val="002010D1"/>
    <w:rsid w:val="002056FC"/>
    <w:rsid w:val="002C353B"/>
    <w:rsid w:val="002E4F36"/>
    <w:rsid w:val="002E7041"/>
    <w:rsid w:val="003616F8"/>
    <w:rsid w:val="00362D7B"/>
    <w:rsid w:val="00381F3D"/>
    <w:rsid w:val="003C4FA6"/>
    <w:rsid w:val="003E4997"/>
    <w:rsid w:val="003F7843"/>
    <w:rsid w:val="00401F65"/>
    <w:rsid w:val="0046012F"/>
    <w:rsid w:val="00486772"/>
    <w:rsid w:val="004A26E4"/>
    <w:rsid w:val="004C75A3"/>
    <w:rsid w:val="004E418F"/>
    <w:rsid w:val="00532C3D"/>
    <w:rsid w:val="00533D6A"/>
    <w:rsid w:val="005478B3"/>
    <w:rsid w:val="00570672"/>
    <w:rsid w:val="005C0CD1"/>
    <w:rsid w:val="005C3A7C"/>
    <w:rsid w:val="005F31F8"/>
    <w:rsid w:val="006150A1"/>
    <w:rsid w:val="00627D45"/>
    <w:rsid w:val="00670C66"/>
    <w:rsid w:val="00694552"/>
    <w:rsid w:val="006A09D1"/>
    <w:rsid w:val="006B1B13"/>
    <w:rsid w:val="006B28B0"/>
    <w:rsid w:val="006E2543"/>
    <w:rsid w:val="006F0616"/>
    <w:rsid w:val="00702DD0"/>
    <w:rsid w:val="00755831"/>
    <w:rsid w:val="00814964"/>
    <w:rsid w:val="0082572D"/>
    <w:rsid w:val="00834A92"/>
    <w:rsid w:val="00870C7C"/>
    <w:rsid w:val="008D24F8"/>
    <w:rsid w:val="009A2288"/>
    <w:rsid w:val="00A0222D"/>
    <w:rsid w:val="00A066A6"/>
    <w:rsid w:val="00A16F67"/>
    <w:rsid w:val="00A55B7B"/>
    <w:rsid w:val="00AA0EF6"/>
    <w:rsid w:val="00AD48D4"/>
    <w:rsid w:val="00B21B33"/>
    <w:rsid w:val="00B342C4"/>
    <w:rsid w:val="00B85AF8"/>
    <w:rsid w:val="00B91AA4"/>
    <w:rsid w:val="00BA6F46"/>
    <w:rsid w:val="00BB42A5"/>
    <w:rsid w:val="00BD50C7"/>
    <w:rsid w:val="00C04468"/>
    <w:rsid w:val="00C46570"/>
    <w:rsid w:val="00C620D8"/>
    <w:rsid w:val="00C65431"/>
    <w:rsid w:val="00C803C1"/>
    <w:rsid w:val="00C97335"/>
    <w:rsid w:val="00CD686B"/>
    <w:rsid w:val="00D337CE"/>
    <w:rsid w:val="00D4302C"/>
    <w:rsid w:val="00D65EDC"/>
    <w:rsid w:val="00D96B7E"/>
    <w:rsid w:val="00EA02FC"/>
    <w:rsid w:val="00EE2CF4"/>
    <w:rsid w:val="00F05D83"/>
    <w:rsid w:val="00F30DEE"/>
    <w:rsid w:val="00F33F60"/>
    <w:rsid w:val="00F36ADA"/>
    <w:rsid w:val="00F76C59"/>
    <w:rsid w:val="00FF2DD7"/>
    <w:rsid w:val="00FF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D6A"/>
    <w:pPr>
      <w:widowControl w:val="0"/>
      <w:autoSpaceDE w:val="0"/>
      <w:autoSpaceDN w:val="0"/>
    </w:pPr>
    <w:rPr>
      <w:rFonts w:eastAsia="Times New Roman" w:cs="Calibri"/>
      <w:sz w:val="22"/>
    </w:rPr>
  </w:style>
  <w:style w:type="table" w:styleId="a3">
    <w:name w:val="Table Grid"/>
    <w:basedOn w:val="a1"/>
    <w:uiPriority w:val="59"/>
    <w:rsid w:val="0053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084BE4"/>
    <w:pPr>
      <w:spacing w:after="0" w:line="240" w:lineRule="auto"/>
    </w:pPr>
    <w:rPr>
      <w:sz w:val="20"/>
      <w:szCs w:val="20"/>
    </w:rPr>
  </w:style>
  <w:style w:type="character" w:customStyle="1" w:styleId="a5">
    <w:name w:val="Текст концевой сноски Знак"/>
    <w:link w:val="a4"/>
    <w:uiPriority w:val="99"/>
    <w:semiHidden/>
    <w:rsid w:val="00084BE4"/>
    <w:rPr>
      <w:sz w:val="20"/>
      <w:szCs w:val="20"/>
    </w:rPr>
  </w:style>
  <w:style w:type="character" w:styleId="a6">
    <w:name w:val="endnote reference"/>
    <w:uiPriority w:val="99"/>
    <w:semiHidden/>
    <w:unhideWhenUsed/>
    <w:rsid w:val="00084BE4"/>
    <w:rPr>
      <w:vertAlign w:val="superscript"/>
    </w:rPr>
  </w:style>
  <w:style w:type="paragraph" w:styleId="a7">
    <w:name w:val="footnote text"/>
    <w:basedOn w:val="a"/>
    <w:link w:val="a8"/>
    <w:uiPriority w:val="99"/>
    <w:semiHidden/>
    <w:unhideWhenUsed/>
    <w:rsid w:val="00084BE4"/>
    <w:pPr>
      <w:spacing w:after="0" w:line="240" w:lineRule="auto"/>
    </w:pPr>
    <w:rPr>
      <w:sz w:val="20"/>
      <w:szCs w:val="20"/>
    </w:rPr>
  </w:style>
  <w:style w:type="character" w:customStyle="1" w:styleId="a8">
    <w:name w:val="Текст сноски Знак"/>
    <w:link w:val="a7"/>
    <w:uiPriority w:val="99"/>
    <w:semiHidden/>
    <w:rsid w:val="00084BE4"/>
    <w:rPr>
      <w:sz w:val="20"/>
      <w:szCs w:val="20"/>
    </w:rPr>
  </w:style>
  <w:style w:type="character" w:styleId="a9">
    <w:name w:val="footnote reference"/>
    <w:uiPriority w:val="99"/>
    <w:semiHidden/>
    <w:unhideWhenUsed/>
    <w:rsid w:val="00084BE4"/>
    <w:rPr>
      <w:vertAlign w:val="superscript"/>
    </w:rPr>
  </w:style>
  <w:style w:type="paragraph" w:customStyle="1" w:styleId="ConsPlusTitle">
    <w:name w:val="ConsPlusTitle"/>
    <w:rsid w:val="001E7268"/>
    <w:pPr>
      <w:widowControl w:val="0"/>
      <w:autoSpaceDE w:val="0"/>
      <w:autoSpaceDN w:val="0"/>
    </w:pPr>
    <w:rPr>
      <w:rFonts w:eastAsia="Times New Roman" w:cs="Calibri"/>
      <w:b/>
      <w:sz w:val="22"/>
    </w:rPr>
  </w:style>
  <w:style w:type="paragraph" w:styleId="aa">
    <w:name w:val="Normal (Web)"/>
    <w:basedOn w:val="a"/>
    <w:uiPriority w:val="99"/>
    <w:unhideWhenUsed/>
    <w:rsid w:val="00EA02F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362D7B"/>
    <w:rPr>
      <w:b/>
      <w:bCs/>
    </w:rPr>
  </w:style>
  <w:style w:type="character" w:styleId="ac">
    <w:name w:val="line number"/>
    <w:basedOn w:val="a0"/>
    <w:uiPriority w:val="99"/>
    <w:semiHidden/>
    <w:unhideWhenUsed/>
    <w:rsid w:val="00195967"/>
  </w:style>
  <w:style w:type="paragraph" w:styleId="ad">
    <w:name w:val="header"/>
    <w:basedOn w:val="a"/>
    <w:link w:val="ae"/>
    <w:uiPriority w:val="99"/>
    <w:semiHidden/>
    <w:unhideWhenUsed/>
    <w:rsid w:val="0019596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95967"/>
    <w:rPr>
      <w:sz w:val="22"/>
      <w:szCs w:val="22"/>
      <w:lang w:eastAsia="en-US"/>
    </w:rPr>
  </w:style>
  <w:style w:type="paragraph" w:styleId="af">
    <w:name w:val="footer"/>
    <w:basedOn w:val="a"/>
    <w:link w:val="af0"/>
    <w:uiPriority w:val="99"/>
    <w:unhideWhenUsed/>
    <w:rsid w:val="0019596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959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7175879">
      <w:bodyDiv w:val="1"/>
      <w:marLeft w:val="0"/>
      <w:marRight w:val="0"/>
      <w:marTop w:val="0"/>
      <w:marBottom w:val="0"/>
      <w:divBdr>
        <w:top w:val="none" w:sz="0" w:space="0" w:color="auto"/>
        <w:left w:val="none" w:sz="0" w:space="0" w:color="auto"/>
        <w:bottom w:val="none" w:sz="0" w:space="0" w:color="auto"/>
        <w:right w:val="none" w:sz="0" w:space="0" w:color="auto"/>
      </w:divBdr>
    </w:div>
    <w:div w:id="331030107">
      <w:bodyDiv w:val="1"/>
      <w:marLeft w:val="0"/>
      <w:marRight w:val="0"/>
      <w:marTop w:val="0"/>
      <w:marBottom w:val="0"/>
      <w:divBdr>
        <w:top w:val="none" w:sz="0" w:space="0" w:color="auto"/>
        <w:left w:val="none" w:sz="0" w:space="0" w:color="auto"/>
        <w:bottom w:val="none" w:sz="0" w:space="0" w:color="auto"/>
        <w:right w:val="none" w:sz="0" w:space="0" w:color="auto"/>
      </w:divBdr>
    </w:div>
    <w:div w:id="662709330">
      <w:bodyDiv w:val="1"/>
      <w:marLeft w:val="0"/>
      <w:marRight w:val="0"/>
      <w:marTop w:val="0"/>
      <w:marBottom w:val="0"/>
      <w:divBdr>
        <w:top w:val="none" w:sz="0" w:space="0" w:color="auto"/>
        <w:left w:val="none" w:sz="0" w:space="0" w:color="auto"/>
        <w:bottom w:val="none" w:sz="0" w:space="0" w:color="auto"/>
        <w:right w:val="none" w:sz="0" w:space="0" w:color="auto"/>
      </w:divBdr>
    </w:div>
    <w:div w:id="813836917">
      <w:bodyDiv w:val="1"/>
      <w:marLeft w:val="0"/>
      <w:marRight w:val="0"/>
      <w:marTop w:val="0"/>
      <w:marBottom w:val="0"/>
      <w:divBdr>
        <w:top w:val="none" w:sz="0" w:space="0" w:color="auto"/>
        <w:left w:val="none" w:sz="0" w:space="0" w:color="auto"/>
        <w:bottom w:val="none" w:sz="0" w:space="0" w:color="auto"/>
        <w:right w:val="none" w:sz="0" w:space="0" w:color="auto"/>
      </w:divBdr>
    </w:div>
    <w:div w:id="891696562">
      <w:bodyDiv w:val="1"/>
      <w:marLeft w:val="0"/>
      <w:marRight w:val="0"/>
      <w:marTop w:val="0"/>
      <w:marBottom w:val="0"/>
      <w:divBdr>
        <w:top w:val="none" w:sz="0" w:space="0" w:color="auto"/>
        <w:left w:val="none" w:sz="0" w:space="0" w:color="auto"/>
        <w:bottom w:val="none" w:sz="0" w:space="0" w:color="auto"/>
        <w:right w:val="none" w:sz="0" w:space="0" w:color="auto"/>
      </w:divBdr>
    </w:div>
    <w:div w:id="903183846">
      <w:bodyDiv w:val="1"/>
      <w:marLeft w:val="0"/>
      <w:marRight w:val="0"/>
      <w:marTop w:val="0"/>
      <w:marBottom w:val="0"/>
      <w:divBdr>
        <w:top w:val="none" w:sz="0" w:space="0" w:color="auto"/>
        <w:left w:val="none" w:sz="0" w:space="0" w:color="auto"/>
        <w:bottom w:val="none" w:sz="0" w:space="0" w:color="auto"/>
        <w:right w:val="none" w:sz="0" w:space="0" w:color="auto"/>
      </w:divBdr>
    </w:div>
    <w:div w:id="977149728">
      <w:bodyDiv w:val="1"/>
      <w:marLeft w:val="0"/>
      <w:marRight w:val="0"/>
      <w:marTop w:val="0"/>
      <w:marBottom w:val="0"/>
      <w:divBdr>
        <w:top w:val="none" w:sz="0" w:space="0" w:color="auto"/>
        <w:left w:val="none" w:sz="0" w:space="0" w:color="auto"/>
        <w:bottom w:val="none" w:sz="0" w:space="0" w:color="auto"/>
        <w:right w:val="none" w:sz="0" w:space="0" w:color="auto"/>
      </w:divBdr>
    </w:div>
    <w:div w:id="1362904059">
      <w:bodyDiv w:val="1"/>
      <w:marLeft w:val="0"/>
      <w:marRight w:val="0"/>
      <w:marTop w:val="0"/>
      <w:marBottom w:val="0"/>
      <w:divBdr>
        <w:top w:val="none" w:sz="0" w:space="0" w:color="auto"/>
        <w:left w:val="none" w:sz="0" w:space="0" w:color="auto"/>
        <w:bottom w:val="none" w:sz="0" w:space="0" w:color="auto"/>
        <w:right w:val="none" w:sz="0" w:space="0" w:color="auto"/>
      </w:divBdr>
    </w:div>
    <w:div w:id="1410230462">
      <w:bodyDiv w:val="1"/>
      <w:marLeft w:val="0"/>
      <w:marRight w:val="0"/>
      <w:marTop w:val="0"/>
      <w:marBottom w:val="0"/>
      <w:divBdr>
        <w:top w:val="none" w:sz="0" w:space="0" w:color="auto"/>
        <w:left w:val="none" w:sz="0" w:space="0" w:color="auto"/>
        <w:bottom w:val="none" w:sz="0" w:space="0" w:color="auto"/>
        <w:right w:val="none" w:sz="0" w:space="0" w:color="auto"/>
      </w:divBdr>
    </w:div>
    <w:div w:id="1480655266">
      <w:bodyDiv w:val="1"/>
      <w:marLeft w:val="0"/>
      <w:marRight w:val="0"/>
      <w:marTop w:val="0"/>
      <w:marBottom w:val="0"/>
      <w:divBdr>
        <w:top w:val="none" w:sz="0" w:space="0" w:color="auto"/>
        <w:left w:val="none" w:sz="0" w:space="0" w:color="auto"/>
        <w:bottom w:val="none" w:sz="0" w:space="0" w:color="auto"/>
        <w:right w:val="none" w:sz="0" w:space="0" w:color="auto"/>
      </w:divBdr>
    </w:div>
    <w:div w:id="1505315746">
      <w:bodyDiv w:val="1"/>
      <w:marLeft w:val="0"/>
      <w:marRight w:val="0"/>
      <w:marTop w:val="0"/>
      <w:marBottom w:val="0"/>
      <w:divBdr>
        <w:top w:val="none" w:sz="0" w:space="0" w:color="auto"/>
        <w:left w:val="none" w:sz="0" w:space="0" w:color="auto"/>
        <w:bottom w:val="none" w:sz="0" w:space="0" w:color="auto"/>
        <w:right w:val="none" w:sz="0" w:space="0" w:color="auto"/>
      </w:divBdr>
    </w:div>
    <w:div w:id="1527403566">
      <w:bodyDiv w:val="1"/>
      <w:marLeft w:val="0"/>
      <w:marRight w:val="0"/>
      <w:marTop w:val="0"/>
      <w:marBottom w:val="0"/>
      <w:divBdr>
        <w:top w:val="none" w:sz="0" w:space="0" w:color="auto"/>
        <w:left w:val="none" w:sz="0" w:space="0" w:color="auto"/>
        <w:bottom w:val="none" w:sz="0" w:space="0" w:color="auto"/>
        <w:right w:val="none" w:sz="0" w:space="0" w:color="auto"/>
      </w:divBdr>
    </w:div>
    <w:div w:id="1579051189">
      <w:bodyDiv w:val="1"/>
      <w:marLeft w:val="0"/>
      <w:marRight w:val="0"/>
      <w:marTop w:val="0"/>
      <w:marBottom w:val="0"/>
      <w:divBdr>
        <w:top w:val="none" w:sz="0" w:space="0" w:color="auto"/>
        <w:left w:val="none" w:sz="0" w:space="0" w:color="auto"/>
        <w:bottom w:val="none" w:sz="0" w:space="0" w:color="auto"/>
        <w:right w:val="none" w:sz="0" w:space="0" w:color="auto"/>
      </w:divBdr>
    </w:div>
    <w:div w:id="1590040392">
      <w:bodyDiv w:val="1"/>
      <w:marLeft w:val="0"/>
      <w:marRight w:val="0"/>
      <w:marTop w:val="0"/>
      <w:marBottom w:val="0"/>
      <w:divBdr>
        <w:top w:val="none" w:sz="0" w:space="0" w:color="auto"/>
        <w:left w:val="none" w:sz="0" w:space="0" w:color="auto"/>
        <w:bottom w:val="none" w:sz="0" w:space="0" w:color="auto"/>
        <w:right w:val="none" w:sz="0" w:space="0" w:color="auto"/>
      </w:divBdr>
    </w:div>
    <w:div w:id="1729302146">
      <w:bodyDiv w:val="1"/>
      <w:marLeft w:val="0"/>
      <w:marRight w:val="0"/>
      <w:marTop w:val="0"/>
      <w:marBottom w:val="0"/>
      <w:divBdr>
        <w:top w:val="none" w:sz="0" w:space="0" w:color="auto"/>
        <w:left w:val="none" w:sz="0" w:space="0" w:color="auto"/>
        <w:bottom w:val="none" w:sz="0" w:space="0" w:color="auto"/>
        <w:right w:val="none" w:sz="0" w:space="0" w:color="auto"/>
      </w:divBdr>
    </w:div>
    <w:div w:id="20989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5BB1-DA4E-444E-AA78-57DE35C1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33</Pages>
  <Words>8344</Words>
  <Characters>47565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Гениевна Виленская</dc:creator>
  <cp:lastModifiedBy>User</cp:lastModifiedBy>
  <cp:revision>14</cp:revision>
  <cp:lastPrinted>2017-09-26T13:21:00Z</cp:lastPrinted>
  <dcterms:created xsi:type="dcterms:W3CDTF">2017-08-24T08:45:00Z</dcterms:created>
  <dcterms:modified xsi:type="dcterms:W3CDTF">2017-10-16T12:17:00Z</dcterms:modified>
</cp:coreProperties>
</file>