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07" w:rsidRPr="00764BC7" w:rsidRDefault="009D0107" w:rsidP="009D0107">
      <w:pPr>
        <w:spacing w:after="0" w:line="240" w:lineRule="auto"/>
        <w:jc w:val="center"/>
        <w:rPr>
          <w:rFonts w:ascii="Times New Roman" w:eastAsia="Times New Roman" w:hAnsi="Times New Roman" w:cs="Times New Roman"/>
          <w:sz w:val="24"/>
          <w:szCs w:val="24"/>
          <w:lang w:eastAsia="ru-RU"/>
        </w:rPr>
      </w:pPr>
      <w:r w:rsidRPr="00764BC7">
        <w:rPr>
          <w:rFonts w:ascii="Times New Roman" w:eastAsia="Times New Roman" w:hAnsi="Times New Roman" w:cs="Times New Roman"/>
          <w:noProof/>
          <w:sz w:val="20"/>
          <w:szCs w:val="20"/>
          <w:lang w:eastAsia="ru-RU"/>
        </w:rPr>
        <w:drawing>
          <wp:inline distT="0" distB="0" distL="0" distR="0" wp14:anchorId="2CB71556" wp14:editId="06BA5DB6">
            <wp:extent cx="647700" cy="752475"/>
            <wp:effectExtent l="0" t="0" r="0" b="9525"/>
            <wp:docPr id="1" name="Рисунок 1" descr="htt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0"/>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solidFill>
                      <a:srgbClr val="FFFFFF"/>
                    </a:solidFill>
                    <a:ln>
                      <a:noFill/>
                    </a:ln>
                  </pic:spPr>
                </pic:pic>
              </a:graphicData>
            </a:graphic>
          </wp:inline>
        </w:drawing>
      </w:r>
    </w:p>
    <w:p w:rsidR="009D0107" w:rsidRPr="00764BC7" w:rsidRDefault="009D0107" w:rsidP="009D0107">
      <w:pPr>
        <w:spacing w:after="0" w:line="240" w:lineRule="auto"/>
        <w:jc w:val="center"/>
        <w:rPr>
          <w:rFonts w:ascii="Times New Roman" w:eastAsia="Times New Roman" w:hAnsi="Times New Roman" w:cs="Times New Roman"/>
          <w:sz w:val="24"/>
          <w:szCs w:val="24"/>
          <w:lang w:eastAsia="ru-RU"/>
        </w:rPr>
      </w:pPr>
      <w:r w:rsidRPr="00764BC7">
        <w:rPr>
          <w:rFonts w:ascii="Times New Roman" w:eastAsia="Times New Roman" w:hAnsi="Times New Roman" w:cs="Times New Roman"/>
          <w:sz w:val="24"/>
          <w:szCs w:val="24"/>
          <w:lang w:eastAsia="ru-RU"/>
        </w:rPr>
        <w:t>МУНИЦИПАЛЬНОЕ ОБРАЗОВАНИЕ</w:t>
      </w:r>
    </w:p>
    <w:p w:rsidR="009D0107" w:rsidRPr="00764BC7" w:rsidRDefault="009D0107" w:rsidP="009D0107">
      <w:pPr>
        <w:spacing w:after="0" w:line="240" w:lineRule="auto"/>
        <w:jc w:val="center"/>
        <w:rPr>
          <w:rFonts w:ascii="Times New Roman" w:eastAsia="Times New Roman" w:hAnsi="Times New Roman" w:cs="Times New Roman"/>
          <w:b/>
          <w:sz w:val="24"/>
          <w:szCs w:val="24"/>
          <w:lang w:eastAsia="ru-RU"/>
        </w:rPr>
      </w:pPr>
      <w:r w:rsidRPr="00764BC7">
        <w:rPr>
          <w:rFonts w:ascii="Times New Roman" w:eastAsia="Times New Roman" w:hAnsi="Times New Roman" w:cs="Times New Roman"/>
          <w:b/>
          <w:sz w:val="24"/>
          <w:szCs w:val="24"/>
          <w:lang w:eastAsia="ru-RU"/>
        </w:rPr>
        <w:t xml:space="preserve">«ЩЕГЛОВСКОЕ СЕЛЬСКОЕ ПОСЕЛЕНИЕ» </w:t>
      </w:r>
    </w:p>
    <w:p w:rsidR="009D0107" w:rsidRPr="00764BC7" w:rsidRDefault="009D0107" w:rsidP="009D0107">
      <w:pPr>
        <w:spacing w:after="0" w:line="240" w:lineRule="auto"/>
        <w:jc w:val="center"/>
        <w:rPr>
          <w:rFonts w:ascii="Times New Roman" w:eastAsia="Times New Roman" w:hAnsi="Times New Roman" w:cs="Times New Roman"/>
          <w:sz w:val="24"/>
          <w:szCs w:val="24"/>
          <w:lang w:eastAsia="ru-RU"/>
        </w:rPr>
      </w:pPr>
      <w:r w:rsidRPr="00764BC7">
        <w:rPr>
          <w:rFonts w:ascii="Times New Roman" w:eastAsia="Times New Roman" w:hAnsi="Times New Roman" w:cs="Times New Roman"/>
          <w:sz w:val="24"/>
          <w:szCs w:val="24"/>
          <w:lang w:eastAsia="ru-RU"/>
        </w:rPr>
        <w:t>ВСЕВОЛОЖСКОГО МУНИЦИПАЛЬНОГО РАЙОНА</w:t>
      </w:r>
    </w:p>
    <w:p w:rsidR="009D0107" w:rsidRPr="00764BC7" w:rsidRDefault="009D0107" w:rsidP="009D0107">
      <w:pPr>
        <w:spacing w:after="0" w:line="240" w:lineRule="auto"/>
        <w:jc w:val="center"/>
        <w:rPr>
          <w:rFonts w:ascii="Times New Roman" w:eastAsia="Times New Roman" w:hAnsi="Times New Roman" w:cs="Times New Roman"/>
          <w:sz w:val="24"/>
          <w:szCs w:val="24"/>
          <w:lang w:eastAsia="ru-RU"/>
        </w:rPr>
      </w:pPr>
      <w:r w:rsidRPr="00764BC7">
        <w:rPr>
          <w:rFonts w:ascii="Times New Roman" w:eastAsia="Times New Roman" w:hAnsi="Times New Roman" w:cs="Times New Roman"/>
          <w:sz w:val="24"/>
          <w:szCs w:val="24"/>
          <w:lang w:eastAsia="ru-RU"/>
        </w:rPr>
        <w:t>ЛЕНИНГРАДСКОЙ ОБЛАСТИ</w:t>
      </w:r>
    </w:p>
    <w:p w:rsidR="009D0107" w:rsidRPr="00764BC7" w:rsidRDefault="009D0107" w:rsidP="009D0107">
      <w:pPr>
        <w:spacing w:after="0" w:line="240" w:lineRule="auto"/>
        <w:jc w:val="center"/>
        <w:rPr>
          <w:rFonts w:ascii="Times New Roman" w:eastAsia="Times New Roman" w:hAnsi="Times New Roman" w:cs="Times New Roman"/>
          <w:b/>
          <w:sz w:val="24"/>
          <w:szCs w:val="24"/>
          <w:lang w:eastAsia="ru-RU"/>
        </w:rPr>
      </w:pPr>
      <w:r w:rsidRPr="00764BC7">
        <w:rPr>
          <w:rFonts w:ascii="Times New Roman" w:eastAsia="Times New Roman" w:hAnsi="Times New Roman" w:cs="Times New Roman"/>
          <w:b/>
          <w:sz w:val="24"/>
          <w:szCs w:val="24"/>
          <w:lang w:eastAsia="ru-RU"/>
        </w:rPr>
        <w:t>СОВЕТ ДЕПУТАТОВ</w:t>
      </w:r>
    </w:p>
    <w:p w:rsidR="009D0107" w:rsidRDefault="009D0107" w:rsidP="009D0107">
      <w:pPr>
        <w:spacing w:after="0" w:line="240" w:lineRule="auto"/>
        <w:jc w:val="center"/>
        <w:rPr>
          <w:rFonts w:ascii="Times New Roman" w:eastAsia="Times New Roman" w:hAnsi="Times New Roman" w:cs="Times New Roman"/>
          <w:b/>
          <w:sz w:val="24"/>
          <w:szCs w:val="24"/>
          <w:lang w:eastAsia="ru-RU"/>
        </w:rPr>
      </w:pPr>
    </w:p>
    <w:p w:rsidR="009D0107" w:rsidRPr="00764BC7" w:rsidRDefault="009D0107" w:rsidP="009D0107">
      <w:pPr>
        <w:spacing w:after="0" w:line="240" w:lineRule="auto"/>
        <w:jc w:val="center"/>
        <w:rPr>
          <w:rFonts w:ascii="Times New Roman" w:eastAsia="Times New Roman" w:hAnsi="Times New Roman" w:cs="Times New Roman"/>
          <w:b/>
          <w:sz w:val="24"/>
          <w:szCs w:val="24"/>
          <w:lang w:eastAsia="ru-RU"/>
        </w:rPr>
      </w:pPr>
      <w:r w:rsidRPr="00764BC7">
        <w:rPr>
          <w:rFonts w:ascii="Times New Roman" w:eastAsia="Times New Roman" w:hAnsi="Times New Roman" w:cs="Times New Roman"/>
          <w:b/>
          <w:sz w:val="24"/>
          <w:szCs w:val="24"/>
          <w:lang w:eastAsia="ru-RU"/>
        </w:rPr>
        <w:t>РЕШЕНИЕ</w:t>
      </w:r>
    </w:p>
    <w:p w:rsidR="009D0107" w:rsidRPr="00764BC7" w:rsidRDefault="009D0107" w:rsidP="009D0107">
      <w:pPr>
        <w:spacing w:after="0" w:line="240" w:lineRule="auto"/>
        <w:jc w:val="center"/>
        <w:rPr>
          <w:rFonts w:ascii="Times New Roman" w:eastAsia="Times New Roman" w:hAnsi="Times New Roman" w:cs="Times New Roman"/>
          <w:b/>
          <w:sz w:val="24"/>
          <w:szCs w:val="24"/>
          <w:lang w:eastAsia="ru-RU"/>
        </w:rPr>
      </w:pPr>
    </w:p>
    <w:p w:rsidR="009D0107" w:rsidRPr="00764BC7" w:rsidRDefault="009D0107" w:rsidP="009D01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764BC7">
        <w:rPr>
          <w:rFonts w:ascii="Times New Roman" w:eastAsia="Times New Roman" w:hAnsi="Times New Roman" w:cs="Times New Roman"/>
          <w:sz w:val="28"/>
          <w:szCs w:val="28"/>
          <w:lang w:eastAsia="ru-RU"/>
        </w:rPr>
        <w:t>.12.2015 г</w:t>
      </w:r>
      <w:r w:rsidRPr="00764BC7">
        <w:rPr>
          <w:rFonts w:ascii="Times New Roman" w:eastAsia="Times New Roman" w:hAnsi="Times New Roman" w:cs="Times New Roman"/>
          <w:sz w:val="28"/>
          <w:szCs w:val="28"/>
          <w:lang w:eastAsia="ru-RU"/>
        </w:rPr>
        <w:tab/>
      </w:r>
      <w:r w:rsidRPr="00764BC7">
        <w:rPr>
          <w:rFonts w:ascii="Times New Roman" w:eastAsia="Times New Roman" w:hAnsi="Times New Roman" w:cs="Times New Roman"/>
          <w:sz w:val="28"/>
          <w:szCs w:val="28"/>
          <w:lang w:eastAsia="ru-RU"/>
        </w:rPr>
        <w:tab/>
      </w:r>
      <w:r w:rsidRPr="00764BC7">
        <w:rPr>
          <w:rFonts w:ascii="Times New Roman" w:eastAsia="Times New Roman" w:hAnsi="Times New Roman" w:cs="Times New Roman"/>
          <w:sz w:val="28"/>
          <w:szCs w:val="28"/>
          <w:lang w:eastAsia="ru-RU"/>
        </w:rPr>
        <w:tab/>
      </w:r>
      <w:r w:rsidRPr="00764BC7">
        <w:rPr>
          <w:rFonts w:ascii="Times New Roman" w:eastAsia="Times New Roman" w:hAnsi="Times New Roman" w:cs="Times New Roman"/>
          <w:sz w:val="28"/>
          <w:szCs w:val="28"/>
          <w:lang w:eastAsia="ru-RU"/>
        </w:rPr>
        <w:tab/>
      </w:r>
      <w:r w:rsidRPr="00764BC7">
        <w:rPr>
          <w:rFonts w:ascii="Times New Roman" w:eastAsia="Times New Roman" w:hAnsi="Times New Roman" w:cs="Times New Roman"/>
          <w:sz w:val="28"/>
          <w:szCs w:val="28"/>
          <w:lang w:eastAsia="ru-RU"/>
        </w:rPr>
        <w:tab/>
      </w:r>
      <w:r w:rsidRPr="00764BC7">
        <w:rPr>
          <w:rFonts w:ascii="Times New Roman" w:eastAsia="Times New Roman" w:hAnsi="Times New Roman" w:cs="Times New Roman"/>
          <w:sz w:val="28"/>
          <w:szCs w:val="28"/>
          <w:lang w:eastAsia="ru-RU"/>
        </w:rPr>
        <w:tab/>
      </w:r>
      <w:r w:rsidRPr="00764BC7">
        <w:rPr>
          <w:rFonts w:ascii="Times New Roman" w:eastAsia="Times New Roman" w:hAnsi="Times New Roman" w:cs="Times New Roman"/>
          <w:sz w:val="28"/>
          <w:szCs w:val="28"/>
          <w:lang w:eastAsia="ru-RU"/>
        </w:rPr>
        <w:tab/>
      </w:r>
      <w:r w:rsidRPr="00764BC7">
        <w:rPr>
          <w:rFonts w:ascii="Times New Roman" w:eastAsia="Times New Roman" w:hAnsi="Times New Roman" w:cs="Times New Roman"/>
          <w:sz w:val="28"/>
          <w:szCs w:val="28"/>
          <w:lang w:eastAsia="ru-RU"/>
        </w:rPr>
        <w:tab/>
      </w:r>
      <w:r w:rsidRPr="00764BC7">
        <w:rPr>
          <w:rFonts w:ascii="Times New Roman" w:eastAsia="Times New Roman" w:hAnsi="Times New Roman" w:cs="Times New Roman"/>
          <w:sz w:val="28"/>
          <w:szCs w:val="28"/>
          <w:lang w:eastAsia="ru-RU"/>
        </w:rPr>
        <w:tab/>
        <w:t xml:space="preserve"> № </w:t>
      </w:r>
      <w:r w:rsidR="00322612">
        <w:rPr>
          <w:rFonts w:ascii="Times New Roman" w:eastAsia="Times New Roman" w:hAnsi="Times New Roman" w:cs="Times New Roman"/>
          <w:sz w:val="28"/>
          <w:szCs w:val="28"/>
          <w:lang w:eastAsia="ru-RU"/>
        </w:rPr>
        <w:t>9.5/15</w:t>
      </w:r>
    </w:p>
    <w:p w:rsidR="009D0107" w:rsidRPr="00764BC7" w:rsidRDefault="009D0107" w:rsidP="009D0107">
      <w:pPr>
        <w:spacing w:after="0" w:line="240" w:lineRule="auto"/>
        <w:rPr>
          <w:rFonts w:ascii="Times New Roman" w:eastAsia="Times New Roman" w:hAnsi="Times New Roman" w:cs="Times New Roman"/>
          <w:szCs w:val="28"/>
          <w:lang w:eastAsia="ru-RU"/>
        </w:rPr>
      </w:pPr>
      <w:r w:rsidRPr="00764BC7">
        <w:rPr>
          <w:rFonts w:ascii="Times New Roman" w:eastAsia="Times New Roman" w:hAnsi="Times New Roman" w:cs="Times New Roman"/>
          <w:szCs w:val="28"/>
          <w:lang w:eastAsia="ru-RU"/>
        </w:rPr>
        <w:t>п. Щеглово</w:t>
      </w:r>
    </w:p>
    <w:p w:rsidR="009D0107" w:rsidRPr="00764BC7" w:rsidRDefault="009D0107" w:rsidP="009D0107">
      <w:pPr>
        <w:spacing w:after="0" w:line="240" w:lineRule="auto"/>
        <w:jc w:val="both"/>
        <w:rPr>
          <w:rFonts w:ascii="Times New Roman" w:eastAsia="Times New Roman" w:hAnsi="Times New Roman" w:cs="Times New Roman"/>
          <w:sz w:val="28"/>
          <w:szCs w:val="28"/>
          <w:lang w:eastAsia="ru-RU"/>
        </w:rPr>
      </w:pPr>
    </w:p>
    <w:p w:rsidR="009D0107" w:rsidRPr="00B244F7" w:rsidRDefault="009D0107" w:rsidP="00B244F7">
      <w:pPr>
        <w:spacing w:after="0" w:line="240" w:lineRule="auto"/>
        <w:ind w:right="5244"/>
        <w:jc w:val="both"/>
        <w:rPr>
          <w:rFonts w:ascii="Times New Roman" w:eastAsia="Times New Roman" w:hAnsi="Times New Roman" w:cs="Times New Roman"/>
          <w:sz w:val="20"/>
          <w:szCs w:val="20"/>
          <w:lang w:eastAsia="ru-RU"/>
        </w:rPr>
      </w:pPr>
      <w:r w:rsidRPr="00B244F7">
        <w:rPr>
          <w:rFonts w:ascii="Times New Roman" w:eastAsia="Times New Roman" w:hAnsi="Times New Roman" w:cs="Times New Roman"/>
          <w:sz w:val="20"/>
          <w:szCs w:val="20"/>
          <w:lang w:eastAsia="ru-RU"/>
        </w:rPr>
        <w:t>Об утверждении Положения «О порядке передачи по договору концессии имущества, находящегося в собственности муниципального образования «Щегловское сельское поселение» Всеволожского муниципального района Ленинградской области»</w:t>
      </w:r>
    </w:p>
    <w:p w:rsidR="009D0107" w:rsidRDefault="009D0107" w:rsidP="009D0107">
      <w:pPr>
        <w:spacing w:after="0" w:line="240" w:lineRule="auto"/>
        <w:ind w:firstLine="709"/>
        <w:jc w:val="both"/>
        <w:rPr>
          <w:rFonts w:ascii="Times New Roman" w:eastAsia="Times New Roman" w:hAnsi="Times New Roman" w:cs="Times New Roman"/>
          <w:sz w:val="28"/>
          <w:szCs w:val="28"/>
          <w:lang w:eastAsia="ru-RU"/>
        </w:rPr>
      </w:pPr>
    </w:p>
    <w:p w:rsidR="009D0107" w:rsidRPr="0088470B" w:rsidRDefault="009D0107" w:rsidP="009D0107">
      <w:pPr>
        <w:spacing w:after="0" w:line="240" w:lineRule="auto"/>
        <w:ind w:firstLine="709"/>
        <w:jc w:val="both"/>
        <w:rPr>
          <w:rFonts w:ascii="Times New Roman" w:eastAsia="Times New Roman" w:hAnsi="Times New Roman" w:cs="Times New Roman"/>
          <w:sz w:val="24"/>
          <w:szCs w:val="28"/>
          <w:lang w:eastAsia="ru-RU"/>
        </w:rPr>
      </w:pPr>
      <w:r w:rsidRPr="0088470B">
        <w:rPr>
          <w:rFonts w:ascii="Times New Roman" w:eastAsia="Times New Roman" w:hAnsi="Times New Roman" w:cs="Times New Roman"/>
          <w:sz w:val="24"/>
          <w:szCs w:val="28"/>
          <w:lang w:eastAsia="ru-RU"/>
        </w:rPr>
        <w:t xml:space="preserve">В соответствии с Федеральным законом № 131-ФЗ «Об общих принципах организации местного самоуправления в Российской Федерации», </w:t>
      </w:r>
      <w:r w:rsidRPr="0088470B">
        <w:rPr>
          <w:rFonts w:ascii="Times New Roman" w:eastAsia="Times New Roman" w:hAnsi="Times New Roman" w:cs="Times New Roman"/>
          <w:color w:val="000000"/>
          <w:sz w:val="24"/>
          <w:szCs w:val="28"/>
          <w:lang w:eastAsia="ru-RU"/>
        </w:rPr>
        <w:t xml:space="preserve">Федеральным законом от 21.07.2005 года №115-ФЗ «О концессионных соглашениях», </w:t>
      </w:r>
      <w:r w:rsidRPr="0088470B">
        <w:rPr>
          <w:rFonts w:ascii="Times New Roman" w:eastAsia="Times New Roman" w:hAnsi="Times New Roman" w:cs="Times New Roman"/>
          <w:sz w:val="24"/>
          <w:szCs w:val="28"/>
          <w:lang w:eastAsia="ru-RU"/>
        </w:rPr>
        <w:t>Уставом МО «Щегловское сельское поселение» Всеволожского муниципального района Ленинградской области, совет депутатов  МО «Щегловское сельское поселение» Всеволожского муниципального района Ленинградской области</w:t>
      </w:r>
    </w:p>
    <w:p w:rsidR="009D0107" w:rsidRPr="00764BC7" w:rsidRDefault="009D0107" w:rsidP="009D0107">
      <w:pPr>
        <w:spacing w:after="0" w:line="240" w:lineRule="auto"/>
        <w:ind w:firstLine="709"/>
        <w:jc w:val="both"/>
        <w:rPr>
          <w:rFonts w:ascii="Times New Roman" w:eastAsia="Times New Roman" w:hAnsi="Times New Roman" w:cs="Times New Roman"/>
          <w:sz w:val="28"/>
          <w:szCs w:val="28"/>
          <w:lang w:eastAsia="ru-RU"/>
        </w:rPr>
      </w:pPr>
    </w:p>
    <w:p w:rsidR="009D0107" w:rsidRPr="00764BC7" w:rsidRDefault="009D0107" w:rsidP="009D0107">
      <w:pPr>
        <w:spacing w:after="0" w:line="240" w:lineRule="auto"/>
        <w:ind w:firstLine="709"/>
        <w:jc w:val="both"/>
        <w:rPr>
          <w:rFonts w:ascii="Times New Roman" w:eastAsia="Times New Roman" w:hAnsi="Times New Roman" w:cs="Times New Roman"/>
          <w:b/>
          <w:sz w:val="28"/>
          <w:szCs w:val="28"/>
          <w:lang w:eastAsia="ru-RU"/>
        </w:rPr>
      </w:pPr>
      <w:r w:rsidRPr="00764BC7">
        <w:rPr>
          <w:rFonts w:ascii="Times New Roman" w:eastAsia="Times New Roman" w:hAnsi="Times New Roman" w:cs="Times New Roman"/>
          <w:b/>
          <w:sz w:val="28"/>
          <w:szCs w:val="28"/>
          <w:lang w:eastAsia="ru-RU"/>
        </w:rPr>
        <w:t>РЕШИЛ:</w:t>
      </w:r>
    </w:p>
    <w:p w:rsidR="009D0107" w:rsidRPr="00764BC7" w:rsidRDefault="009D0107" w:rsidP="009D0107">
      <w:pPr>
        <w:spacing w:after="0" w:line="240" w:lineRule="auto"/>
        <w:ind w:firstLine="709"/>
        <w:jc w:val="both"/>
        <w:rPr>
          <w:rFonts w:ascii="Times New Roman" w:eastAsia="Times New Roman" w:hAnsi="Times New Roman" w:cs="Times New Roman"/>
          <w:sz w:val="28"/>
          <w:szCs w:val="28"/>
          <w:lang w:eastAsia="ru-RU"/>
        </w:rPr>
      </w:pPr>
    </w:p>
    <w:p w:rsidR="009D0107" w:rsidRPr="009D0107" w:rsidRDefault="009D0107" w:rsidP="0088470B">
      <w:pPr>
        <w:spacing w:after="0" w:line="240" w:lineRule="auto"/>
        <w:ind w:firstLine="567"/>
        <w:jc w:val="both"/>
        <w:rPr>
          <w:rFonts w:ascii="Times New Roman" w:eastAsia="Times New Roman" w:hAnsi="Times New Roman" w:cs="Times New Roman"/>
          <w:color w:val="000000"/>
          <w:sz w:val="28"/>
          <w:szCs w:val="28"/>
          <w:lang w:eastAsia="ru-RU"/>
        </w:rPr>
      </w:pPr>
      <w:r w:rsidRPr="009D0107">
        <w:rPr>
          <w:rFonts w:ascii="Times New Roman" w:eastAsia="Times New Roman" w:hAnsi="Times New Roman" w:cs="Times New Roman"/>
          <w:color w:val="000000"/>
          <w:sz w:val="28"/>
          <w:szCs w:val="28"/>
          <w:lang w:eastAsia="ru-RU"/>
        </w:rPr>
        <w:t>1. Утвердить Положение «О порядке передачи по договору концессии имущества, находящегося в собственности муниципального образования</w:t>
      </w:r>
      <w:r>
        <w:rPr>
          <w:rFonts w:ascii="Times New Roman" w:eastAsia="Times New Roman" w:hAnsi="Times New Roman" w:cs="Times New Roman"/>
          <w:color w:val="000000"/>
          <w:sz w:val="28"/>
          <w:szCs w:val="28"/>
          <w:lang w:eastAsia="ru-RU"/>
        </w:rPr>
        <w:t xml:space="preserve"> «Щегловское</w:t>
      </w:r>
      <w:r w:rsidRPr="009D0107">
        <w:rPr>
          <w:rFonts w:ascii="Times New Roman" w:eastAsia="Times New Roman" w:hAnsi="Times New Roman" w:cs="Times New Roman"/>
          <w:color w:val="000000"/>
          <w:sz w:val="28"/>
          <w:szCs w:val="28"/>
          <w:lang w:eastAsia="ru-RU"/>
        </w:rPr>
        <w:t xml:space="preserve"> сельское поселение» Всеволожского муниципального района Ленинградской области» (Приложение №1).</w:t>
      </w:r>
    </w:p>
    <w:p w:rsidR="009D0107" w:rsidRPr="009D0107" w:rsidRDefault="005D58A7" w:rsidP="0088470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8470B">
        <w:rPr>
          <w:rFonts w:ascii="Times New Roman" w:eastAsia="Times New Roman" w:hAnsi="Times New Roman" w:cs="Times New Roman"/>
          <w:color w:val="000000"/>
          <w:sz w:val="28"/>
          <w:szCs w:val="28"/>
          <w:lang w:eastAsia="ru-RU"/>
        </w:rPr>
        <w:t xml:space="preserve">. </w:t>
      </w:r>
      <w:r w:rsidR="009D0107" w:rsidRPr="009D0107">
        <w:rPr>
          <w:rFonts w:ascii="Times New Roman" w:eastAsia="Times New Roman" w:hAnsi="Times New Roman" w:cs="Times New Roman"/>
          <w:color w:val="000000"/>
          <w:sz w:val="28"/>
          <w:szCs w:val="28"/>
          <w:lang w:eastAsia="ru-RU"/>
        </w:rPr>
        <w:t>Настоящее решение вступает в силу со дня его опубликования.</w:t>
      </w:r>
    </w:p>
    <w:p w:rsidR="009D0107" w:rsidRPr="009D0107" w:rsidRDefault="005D58A7" w:rsidP="008847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D0107" w:rsidRPr="009D0107">
        <w:rPr>
          <w:rFonts w:ascii="Times New Roman" w:eastAsia="Times New Roman" w:hAnsi="Times New Roman" w:cs="Times New Roman"/>
          <w:sz w:val="28"/>
          <w:szCs w:val="28"/>
          <w:lang w:eastAsia="ru-RU"/>
        </w:rPr>
        <w:t xml:space="preserve">. Настоящее решение </w:t>
      </w:r>
      <w:r w:rsidR="009D0107">
        <w:rPr>
          <w:rFonts w:ascii="Times New Roman" w:eastAsia="Times New Roman" w:hAnsi="Times New Roman" w:cs="Times New Roman"/>
          <w:sz w:val="28"/>
          <w:szCs w:val="28"/>
          <w:lang w:eastAsia="ru-RU"/>
        </w:rPr>
        <w:t>подлежит направлению</w:t>
      </w:r>
      <w:r w:rsidR="009D0107" w:rsidRPr="009D0107">
        <w:rPr>
          <w:rFonts w:ascii="Times New Roman" w:eastAsia="Times New Roman" w:hAnsi="Times New Roman" w:cs="Times New Roman"/>
          <w:sz w:val="28"/>
          <w:szCs w:val="28"/>
          <w:lang w:eastAsia="ru-RU"/>
        </w:rPr>
        <w:t xml:space="preserve">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нормативно правовых актов Ленинградской области, для </w:t>
      </w:r>
      <w:r w:rsidR="009D0107">
        <w:rPr>
          <w:rFonts w:ascii="Times New Roman" w:eastAsia="Times New Roman" w:hAnsi="Times New Roman" w:cs="Times New Roman"/>
          <w:sz w:val="28"/>
          <w:szCs w:val="28"/>
          <w:lang w:eastAsia="ru-RU"/>
        </w:rPr>
        <w:t xml:space="preserve">его </w:t>
      </w:r>
      <w:r w:rsidR="009D0107" w:rsidRPr="009D0107">
        <w:rPr>
          <w:rFonts w:ascii="Times New Roman" w:eastAsia="Times New Roman" w:hAnsi="Times New Roman" w:cs="Times New Roman"/>
          <w:sz w:val="28"/>
          <w:szCs w:val="28"/>
          <w:lang w:eastAsia="ru-RU"/>
        </w:rPr>
        <w:t>внесения в регистр муниципальных нормативных правовых актов.</w:t>
      </w:r>
    </w:p>
    <w:p w:rsidR="009D0107" w:rsidRPr="0088470B" w:rsidRDefault="005D58A7" w:rsidP="0088470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4</w:t>
      </w:r>
      <w:r w:rsidR="009D0107" w:rsidRPr="009D0107">
        <w:rPr>
          <w:rFonts w:ascii="Times New Roman" w:eastAsia="Times New Roman" w:hAnsi="Times New Roman" w:cs="Times New Roman"/>
          <w:sz w:val="28"/>
          <w:szCs w:val="28"/>
          <w:lang w:eastAsia="ru-RU"/>
        </w:rPr>
        <w:t xml:space="preserve">. Контроль над исполнением </w:t>
      </w:r>
      <w:r w:rsidR="009D0107">
        <w:rPr>
          <w:rFonts w:ascii="Times New Roman" w:eastAsia="Times New Roman" w:hAnsi="Times New Roman" w:cs="Times New Roman"/>
          <w:sz w:val="28"/>
          <w:szCs w:val="28"/>
          <w:lang w:eastAsia="ru-RU"/>
        </w:rPr>
        <w:t xml:space="preserve">настоящего решения </w:t>
      </w:r>
      <w:r w:rsidR="009D0107" w:rsidRPr="009D0107">
        <w:rPr>
          <w:rFonts w:ascii="Times New Roman" w:eastAsia="Times New Roman" w:hAnsi="Times New Roman" w:cs="Times New Roman"/>
          <w:sz w:val="28"/>
          <w:szCs w:val="28"/>
          <w:lang w:eastAsia="ru-RU"/>
        </w:rPr>
        <w:t>возложить на постоянную комиссию по промышленности, архитектуре, строительству, ЖКХ, транспорту, связи, сельскому хозяйству, экологии и использованию земель</w:t>
      </w:r>
      <w:r w:rsidR="009D0107" w:rsidRPr="009D0107">
        <w:rPr>
          <w:rFonts w:ascii="Times New Roman" w:eastAsia="Times New Roman" w:hAnsi="Times New Roman" w:cs="Times New Roman"/>
          <w:color w:val="000000"/>
          <w:sz w:val="28"/>
          <w:szCs w:val="28"/>
          <w:lang w:eastAsia="ru-RU"/>
        </w:rPr>
        <w:t>.</w:t>
      </w:r>
    </w:p>
    <w:p w:rsidR="009D0107" w:rsidRPr="00764BC7" w:rsidRDefault="009D0107" w:rsidP="0088470B">
      <w:pPr>
        <w:spacing w:after="0" w:line="240" w:lineRule="auto"/>
        <w:jc w:val="both"/>
        <w:rPr>
          <w:rFonts w:ascii="Times New Roman" w:eastAsia="Times New Roman" w:hAnsi="Times New Roman" w:cs="Times New Roman"/>
          <w:sz w:val="28"/>
          <w:szCs w:val="28"/>
          <w:lang w:eastAsia="ru-RU"/>
        </w:rPr>
      </w:pPr>
    </w:p>
    <w:p w:rsidR="009D0107" w:rsidRDefault="009D0107" w:rsidP="0088470B">
      <w:pPr>
        <w:spacing w:after="0" w:line="240" w:lineRule="auto"/>
        <w:jc w:val="both"/>
        <w:rPr>
          <w:rFonts w:ascii="Times New Roman" w:eastAsia="Times New Roman" w:hAnsi="Times New Roman" w:cs="Times New Roman"/>
          <w:sz w:val="28"/>
          <w:szCs w:val="28"/>
          <w:lang w:eastAsia="ru-RU"/>
        </w:rPr>
      </w:pPr>
      <w:r w:rsidRPr="00764BC7">
        <w:rPr>
          <w:rFonts w:ascii="Times New Roman" w:eastAsia="Times New Roman" w:hAnsi="Times New Roman" w:cs="Times New Roman"/>
          <w:sz w:val="28"/>
          <w:szCs w:val="28"/>
          <w:lang w:eastAsia="ru-RU"/>
        </w:rPr>
        <w:t xml:space="preserve">Глава муниципального образования </w:t>
      </w:r>
      <w:r w:rsidRPr="00764BC7">
        <w:rPr>
          <w:rFonts w:ascii="Times New Roman" w:eastAsia="Times New Roman" w:hAnsi="Times New Roman" w:cs="Times New Roman"/>
          <w:sz w:val="28"/>
          <w:szCs w:val="28"/>
          <w:lang w:eastAsia="ru-RU"/>
        </w:rPr>
        <w:tab/>
      </w:r>
      <w:r w:rsidRPr="00764BC7">
        <w:rPr>
          <w:rFonts w:ascii="Times New Roman" w:eastAsia="Times New Roman" w:hAnsi="Times New Roman" w:cs="Times New Roman"/>
          <w:sz w:val="28"/>
          <w:szCs w:val="28"/>
          <w:lang w:eastAsia="ru-RU"/>
        </w:rPr>
        <w:tab/>
      </w:r>
      <w:r w:rsidRPr="00764BC7">
        <w:rPr>
          <w:rFonts w:ascii="Times New Roman" w:eastAsia="Times New Roman" w:hAnsi="Times New Roman" w:cs="Times New Roman"/>
          <w:sz w:val="28"/>
          <w:szCs w:val="28"/>
          <w:lang w:eastAsia="ru-RU"/>
        </w:rPr>
        <w:tab/>
      </w:r>
      <w:r w:rsidRPr="00764BC7">
        <w:rPr>
          <w:rFonts w:ascii="Times New Roman" w:eastAsia="Times New Roman" w:hAnsi="Times New Roman" w:cs="Times New Roman"/>
          <w:sz w:val="28"/>
          <w:szCs w:val="28"/>
          <w:lang w:eastAsia="ru-RU"/>
        </w:rPr>
        <w:tab/>
        <w:t>Ю.А. Паламарчук</w:t>
      </w:r>
    </w:p>
    <w:p w:rsidR="0088470B" w:rsidRPr="00EA01EC" w:rsidRDefault="0088470B" w:rsidP="00EA01EC">
      <w:pPr>
        <w:spacing w:after="0" w:line="240" w:lineRule="auto"/>
        <w:contextualSpacing/>
        <w:jc w:val="both"/>
        <w:rPr>
          <w:rFonts w:ascii="Times New Roman" w:eastAsia="Times New Roman" w:hAnsi="Times New Roman" w:cs="Times New Roman"/>
          <w:lang w:eastAsia="ru-RU"/>
        </w:rPr>
      </w:pPr>
    </w:p>
    <w:p w:rsidR="005D58A7" w:rsidRDefault="005D58A7" w:rsidP="00EA01EC">
      <w:pPr>
        <w:spacing w:after="0" w:line="240" w:lineRule="auto"/>
        <w:ind w:left="5664"/>
        <w:contextualSpacing/>
        <w:jc w:val="right"/>
        <w:rPr>
          <w:rFonts w:ascii="Times New Roman" w:eastAsia="Times New Roman" w:hAnsi="Times New Roman" w:cs="Times New Roman"/>
          <w:color w:val="000000"/>
          <w:lang w:eastAsia="ru-RU"/>
        </w:rPr>
      </w:pPr>
    </w:p>
    <w:p w:rsidR="00931E54" w:rsidRPr="00EA01EC" w:rsidRDefault="00931E54" w:rsidP="00EA01EC">
      <w:pPr>
        <w:spacing w:after="0" w:line="240" w:lineRule="auto"/>
        <w:ind w:left="5664"/>
        <w:contextualSpacing/>
        <w:jc w:val="right"/>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lastRenderedPageBreak/>
        <w:t>Приложение №1</w:t>
      </w:r>
      <w:r w:rsidRPr="00EA01EC">
        <w:rPr>
          <w:rFonts w:ascii="Times New Roman" w:eastAsia="Times New Roman" w:hAnsi="Times New Roman" w:cs="Times New Roman"/>
          <w:color w:val="000000"/>
          <w:lang w:eastAsia="ru-RU"/>
        </w:rPr>
        <w:br/>
        <w:t>к решению Совета депутатов</w:t>
      </w:r>
    </w:p>
    <w:p w:rsidR="00931E54" w:rsidRPr="00EA01EC" w:rsidRDefault="00931E54" w:rsidP="00EA01EC">
      <w:pPr>
        <w:spacing w:after="0" w:line="240" w:lineRule="auto"/>
        <w:ind w:left="5664"/>
        <w:contextualSpacing/>
        <w:jc w:val="right"/>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  №</w:t>
      </w:r>
      <w:r w:rsidR="00322612">
        <w:rPr>
          <w:rFonts w:ascii="Times New Roman" w:eastAsia="Times New Roman" w:hAnsi="Times New Roman" w:cs="Times New Roman"/>
          <w:color w:val="000000"/>
          <w:lang w:eastAsia="ru-RU"/>
        </w:rPr>
        <w:t>9.5/15</w:t>
      </w:r>
      <w:bookmarkStart w:id="0" w:name="_GoBack"/>
      <w:bookmarkEnd w:id="0"/>
      <w:r w:rsidRPr="00EA01EC">
        <w:rPr>
          <w:rFonts w:ascii="Times New Roman" w:eastAsia="Times New Roman" w:hAnsi="Times New Roman" w:cs="Times New Roman"/>
          <w:color w:val="000000"/>
          <w:lang w:eastAsia="ru-RU"/>
        </w:rPr>
        <w:t xml:space="preserve"> от 22 декабря  2015г.</w:t>
      </w:r>
      <w:r w:rsidRPr="00EA01EC">
        <w:rPr>
          <w:rFonts w:ascii="Times New Roman" w:eastAsia="Times New Roman" w:hAnsi="Times New Roman" w:cs="Times New Roman"/>
          <w:color w:val="000000"/>
          <w:lang w:eastAsia="ru-RU"/>
        </w:rPr>
        <w:br/>
      </w:r>
    </w:p>
    <w:p w:rsidR="00931E54" w:rsidRPr="00EA01EC" w:rsidRDefault="00931E54" w:rsidP="00EA01EC">
      <w:pPr>
        <w:spacing w:after="0" w:line="240" w:lineRule="auto"/>
        <w:contextualSpacing/>
        <w:jc w:val="center"/>
        <w:rPr>
          <w:rFonts w:ascii="Times New Roman" w:eastAsia="Times New Roman" w:hAnsi="Times New Roman" w:cs="Times New Roman"/>
          <w:b/>
          <w:color w:val="000000"/>
          <w:lang w:eastAsia="ru-RU"/>
        </w:rPr>
      </w:pPr>
      <w:r w:rsidRPr="00EA01EC">
        <w:rPr>
          <w:rFonts w:ascii="Times New Roman" w:eastAsia="Times New Roman" w:hAnsi="Times New Roman" w:cs="Times New Roman"/>
          <w:b/>
          <w:color w:val="000000"/>
          <w:lang w:eastAsia="ru-RU"/>
        </w:rPr>
        <w:t>ПОЛОЖЕНИЕ</w:t>
      </w:r>
    </w:p>
    <w:p w:rsidR="00931E54" w:rsidRPr="00EA01EC" w:rsidRDefault="00931E54" w:rsidP="00EA01EC">
      <w:pPr>
        <w:spacing w:after="0" w:line="240" w:lineRule="auto"/>
        <w:contextualSpacing/>
        <w:jc w:val="center"/>
        <w:rPr>
          <w:rFonts w:ascii="Times New Roman" w:eastAsia="Times New Roman" w:hAnsi="Times New Roman" w:cs="Times New Roman"/>
          <w:b/>
          <w:color w:val="000000"/>
          <w:lang w:eastAsia="ru-RU"/>
        </w:rPr>
      </w:pPr>
      <w:r w:rsidRPr="00EA01EC">
        <w:rPr>
          <w:rFonts w:ascii="Times New Roman" w:eastAsia="Times New Roman" w:hAnsi="Times New Roman" w:cs="Times New Roman"/>
          <w:b/>
          <w:color w:val="000000"/>
          <w:lang w:eastAsia="ru-RU"/>
        </w:rPr>
        <w:t xml:space="preserve"> о порядке передачи по договору концессии имущества, находящегося в собственности муниципального образования</w:t>
      </w:r>
    </w:p>
    <w:p w:rsidR="00931E54" w:rsidRPr="00EA01EC" w:rsidRDefault="00931E54" w:rsidP="00EA01EC">
      <w:pPr>
        <w:spacing w:after="0" w:line="240" w:lineRule="auto"/>
        <w:contextualSpacing/>
        <w:jc w:val="center"/>
        <w:rPr>
          <w:rFonts w:ascii="Times New Roman" w:eastAsia="Times New Roman" w:hAnsi="Times New Roman" w:cs="Times New Roman"/>
          <w:color w:val="000000"/>
          <w:lang w:eastAsia="ru-RU"/>
        </w:rPr>
      </w:pPr>
      <w:r w:rsidRPr="00EA01EC">
        <w:rPr>
          <w:rFonts w:ascii="Times New Roman" w:eastAsia="Times New Roman" w:hAnsi="Times New Roman" w:cs="Times New Roman"/>
          <w:b/>
          <w:color w:val="000000"/>
          <w:lang w:eastAsia="ru-RU"/>
        </w:rPr>
        <w:t xml:space="preserve"> «Щегловское сельское поселение»</w:t>
      </w:r>
      <w:r w:rsidRPr="00EA01EC">
        <w:rPr>
          <w:rFonts w:ascii="Times New Roman" w:eastAsia="Times New Roman" w:hAnsi="Times New Roman" w:cs="Times New Roman"/>
          <w:color w:val="000000"/>
          <w:lang w:eastAsia="ru-RU"/>
        </w:rPr>
        <w:t xml:space="preserve"> </w:t>
      </w:r>
    </w:p>
    <w:p w:rsidR="00931E54" w:rsidRPr="00EA01EC" w:rsidRDefault="00931E54" w:rsidP="00EA01EC">
      <w:pPr>
        <w:spacing w:after="0" w:line="240" w:lineRule="auto"/>
        <w:contextualSpacing/>
        <w:jc w:val="center"/>
        <w:rPr>
          <w:rFonts w:ascii="Times New Roman" w:eastAsia="Times New Roman" w:hAnsi="Times New Roman" w:cs="Times New Roman"/>
          <w:b/>
          <w:color w:val="000000"/>
          <w:lang w:eastAsia="ru-RU"/>
        </w:rPr>
      </w:pPr>
      <w:r w:rsidRPr="00EA01EC">
        <w:rPr>
          <w:rFonts w:ascii="Times New Roman" w:eastAsia="Times New Roman" w:hAnsi="Times New Roman" w:cs="Times New Roman"/>
          <w:b/>
          <w:color w:val="000000"/>
          <w:lang w:eastAsia="ru-RU"/>
        </w:rPr>
        <w:t>Всеволожского муниципального района Ленинградской области</w:t>
      </w:r>
    </w:p>
    <w:p w:rsidR="00931E54" w:rsidRPr="00EA01EC" w:rsidRDefault="00931E54" w:rsidP="00EA01EC">
      <w:pPr>
        <w:spacing w:after="0" w:line="240" w:lineRule="auto"/>
        <w:contextualSpacing/>
        <w:jc w:val="center"/>
        <w:rPr>
          <w:rFonts w:ascii="Times New Roman" w:eastAsia="Times New Roman" w:hAnsi="Times New Roman" w:cs="Times New Roman"/>
          <w:b/>
          <w:color w:val="000000"/>
          <w:lang w:eastAsia="ru-RU"/>
        </w:rPr>
      </w:pPr>
    </w:p>
    <w:p w:rsidR="00931E54" w:rsidRPr="00EA01EC" w:rsidRDefault="00931E54" w:rsidP="00EA01EC">
      <w:pPr>
        <w:numPr>
          <w:ilvl w:val="0"/>
          <w:numId w:val="2"/>
        </w:numPr>
        <w:spacing w:after="0" w:line="240" w:lineRule="auto"/>
        <w:contextualSpacing/>
        <w:jc w:val="center"/>
        <w:rPr>
          <w:rFonts w:ascii="Times New Roman" w:eastAsia="Times New Roman" w:hAnsi="Times New Roman" w:cs="Times New Roman"/>
          <w:b/>
          <w:color w:val="000000"/>
          <w:lang w:eastAsia="ru-RU"/>
        </w:rPr>
      </w:pPr>
      <w:r w:rsidRPr="00EA01EC">
        <w:rPr>
          <w:rFonts w:ascii="Times New Roman" w:eastAsia="Times New Roman" w:hAnsi="Times New Roman" w:cs="Times New Roman"/>
          <w:b/>
          <w:color w:val="000000"/>
          <w:lang w:eastAsia="ru-RU"/>
        </w:rPr>
        <w:t>ОБЩИЕ ПОЛОЖЕНИЯ</w:t>
      </w:r>
    </w:p>
    <w:p w:rsidR="00931E54" w:rsidRPr="00EA01EC" w:rsidRDefault="00931E54" w:rsidP="00EA01EC">
      <w:pPr>
        <w:spacing w:after="0" w:line="240" w:lineRule="auto"/>
        <w:ind w:left="720"/>
        <w:contextualSpacing/>
        <w:rPr>
          <w:rFonts w:ascii="Times New Roman" w:eastAsia="Times New Roman" w:hAnsi="Times New Roman" w:cs="Times New Roman"/>
          <w:b/>
          <w:color w:val="000000"/>
          <w:lang w:eastAsia="ru-RU"/>
        </w:rPr>
      </w:pPr>
    </w:p>
    <w:p w:rsidR="00931E54" w:rsidRPr="00EA01EC" w:rsidRDefault="00931E54" w:rsidP="00EA01EC">
      <w:pPr>
        <w:spacing w:after="0" w:line="240" w:lineRule="auto"/>
        <w:ind w:firstLine="709"/>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1.1. </w:t>
      </w:r>
      <w:proofErr w:type="gramStart"/>
      <w:r w:rsidRPr="00EA01EC">
        <w:rPr>
          <w:rFonts w:ascii="Times New Roman" w:eastAsia="Times New Roman" w:hAnsi="Times New Roman" w:cs="Times New Roman"/>
          <w:color w:val="000000"/>
          <w:lang w:eastAsia="ru-RU"/>
        </w:rPr>
        <w:t>Настоящее Положение разработано в соответствии с Федеральным законом от 21 июля 2005 года №115-ФЗ «О концессионных соглашениях» (далее – Федеральный закон №115-ФЗ) с целью установления порядка принятия решений о заключении концессионных соглашений, объектом которых является имущество муниципального образования «Щегловское сельское поселение» Всеволожского муниципального района Ленинградской области», в целью привлечения инвестиций в экономику муниципального образования «Щегловское сельское поселение» Всеволожского муниципального района Ленинградской</w:t>
      </w:r>
      <w:proofErr w:type="gramEnd"/>
      <w:r w:rsidRPr="00EA01EC">
        <w:rPr>
          <w:rFonts w:ascii="Times New Roman" w:eastAsia="Times New Roman" w:hAnsi="Times New Roman" w:cs="Times New Roman"/>
          <w:color w:val="000000"/>
          <w:lang w:eastAsia="ru-RU"/>
        </w:rPr>
        <w:t xml:space="preserve"> области и обеспечение эффективного использования муниципального имущества на условиях концессионных соглашений и повышение качества товаров, работ и услуг, предоставляемых потребителям.</w:t>
      </w:r>
    </w:p>
    <w:p w:rsidR="00931E54" w:rsidRPr="00EA01EC" w:rsidRDefault="00931E54" w:rsidP="00EA01EC">
      <w:pPr>
        <w:spacing w:after="0" w:line="240" w:lineRule="auto"/>
        <w:ind w:firstLine="709"/>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1.2. Концессионное соглашение - договор, по которому одна сторона (концессионер) обязуется за свой счет создать и (или) реконструировать определенное этим соглашением недвижимое имущество (далее - объект концессионного соглашения), право </w:t>
      </w:r>
      <w:proofErr w:type="gramStart"/>
      <w:r w:rsidRPr="00EA01EC">
        <w:rPr>
          <w:rFonts w:ascii="Times New Roman" w:eastAsia="Times New Roman" w:hAnsi="Times New Roman" w:cs="Times New Roman"/>
          <w:color w:val="000000"/>
          <w:lang w:eastAsia="ru-RU"/>
        </w:rPr>
        <w:t>собственности</w:t>
      </w:r>
      <w:proofErr w:type="gramEnd"/>
      <w:r w:rsidRPr="00EA01EC">
        <w:rPr>
          <w:rFonts w:ascii="Times New Roman" w:eastAsia="Times New Roman" w:hAnsi="Times New Roman" w:cs="Times New Roman"/>
          <w:color w:val="000000"/>
          <w:lang w:eastAsia="ru-RU"/>
        </w:rPr>
        <w:t xml:space="preserve"> на которое принадлежит или будет принадлежать другой стороне (</w:t>
      </w:r>
      <w:proofErr w:type="spellStart"/>
      <w:r w:rsidRPr="00EA01EC">
        <w:rPr>
          <w:rFonts w:ascii="Times New Roman" w:eastAsia="Times New Roman" w:hAnsi="Times New Roman" w:cs="Times New Roman"/>
          <w:color w:val="000000"/>
          <w:lang w:eastAsia="ru-RU"/>
        </w:rPr>
        <w:t>концеденту</w:t>
      </w:r>
      <w:proofErr w:type="spellEnd"/>
      <w:r w:rsidRPr="00EA01EC">
        <w:rPr>
          <w:rFonts w:ascii="Times New Roman" w:eastAsia="Times New Roman" w:hAnsi="Times New Roman" w:cs="Times New Roman"/>
          <w:color w:val="000000"/>
          <w:lang w:eastAsia="ru-RU"/>
        </w:rPr>
        <w:t xml:space="preserve">), осуществлять деятельность с использованием (эксплуатацией) объекта концессионного соглашения, а </w:t>
      </w:r>
      <w:proofErr w:type="spellStart"/>
      <w:r w:rsidRPr="00EA01EC">
        <w:rPr>
          <w:rFonts w:ascii="Times New Roman" w:eastAsia="Times New Roman" w:hAnsi="Times New Roman" w:cs="Times New Roman"/>
          <w:color w:val="000000"/>
          <w:lang w:eastAsia="ru-RU"/>
        </w:rPr>
        <w:t>концедент</w:t>
      </w:r>
      <w:proofErr w:type="spellEnd"/>
      <w:r w:rsidRPr="00EA01EC">
        <w:rPr>
          <w:rFonts w:ascii="Times New Roman" w:eastAsia="Times New Roman" w:hAnsi="Times New Roman" w:cs="Times New Roman"/>
          <w:color w:val="000000"/>
          <w:lang w:eastAsia="ru-RU"/>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931E54" w:rsidRPr="00EA01EC" w:rsidRDefault="00931E54" w:rsidP="00EA01EC">
      <w:pPr>
        <w:spacing w:after="0" w:line="240" w:lineRule="auto"/>
        <w:ind w:firstLine="709"/>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1.3. Концессионное соглашение заключается путем проведения конкурса на право заключения концессионного соглашения.</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 xml:space="preserve">1.4. Концессионное соглашение может быть заключено без проведения конкурса в случаях, предусмотренных </w:t>
      </w:r>
      <w:hyperlink r:id="rId9" w:history="1">
        <w:r w:rsidRPr="00EA01EC">
          <w:rPr>
            <w:rFonts w:ascii="Times New Roman" w:eastAsia="Calibri" w:hAnsi="Times New Roman" w:cs="Times New Roman"/>
          </w:rPr>
          <w:t>частью 6 статьи 29</w:t>
        </w:r>
      </w:hyperlink>
      <w:r w:rsidRPr="00EA01EC">
        <w:rPr>
          <w:rFonts w:ascii="Times New Roman" w:eastAsia="Calibri" w:hAnsi="Times New Roman" w:cs="Times New Roman"/>
        </w:rPr>
        <w:t xml:space="preserve">, </w:t>
      </w:r>
      <w:hyperlink r:id="rId10" w:history="1">
        <w:r w:rsidRPr="00EA01EC">
          <w:rPr>
            <w:rFonts w:ascii="Times New Roman" w:eastAsia="Calibri" w:hAnsi="Times New Roman" w:cs="Times New Roman"/>
          </w:rPr>
          <w:t>частью 7 статьи 32</w:t>
        </w:r>
      </w:hyperlink>
      <w:r w:rsidRPr="00EA01EC">
        <w:rPr>
          <w:rFonts w:ascii="Times New Roman" w:eastAsia="Calibri" w:hAnsi="Times New Roman" w:cs="Times New Roman"/>
        </w:rPr>
        <w:t xml:space="preserve"> Федерального закона №115-ФЗ, с концессионером, определенным решением Правительства Российской Федерации, а также в иных предусмотренных федеральным законом случаях.</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1.5.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Федеральным законом №115-ФЗ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№115-ФЗ может быть объектом концессионного соглашения;</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 xml:space="preserve">1.6. Концессионное соглашение, заключенное без проведения конкурса в соответствии с </w:t>
      </w:r>
      <w:hyperlink w:anchor="Par0" w:history="1">
        <w:r w:rsidRPr="00EA01EC">
          <w:rPr>
            <w:rFonts w:ascii="Times New Roman" w:eastAsia="Calibri" w:hAnsi="Times New Roman" w:cs="Times New Roman"/>
          </w:rPr>
          <w:t>п.1.5.</w:t>
        </w:r>
      </w:hyperlink>
      <w:r w:rsidRPr="00EA01EC">
        <w:rPr>
          <w:rFonts w:ascii="Times New Roman" w:eastAsia="Calibri" w:hAnsi="Times New Roman" w:cs="Times New Roman"/>
        </w:rPr>
        <w:t xml:space="preserve"> настоящего Положения, должно удовлетворять следующим требованиям:</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proofErr w:type="gramStart"/>
      <w:r w:rsidRPr="00EA01EC">
        <w:rPr>
          <w:rFonts w:ascii="Times New Roman" w:eastAsia="Calibri" w:hAnsi="Times New Roman" w:cs="Times New Roman"/>
        </w:rPr>
        <w:t>1) срок действия концессионного соглашения не превышает срок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w:t>
      </w:r>
      <w:proofErr w:type="gramEnd"/>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 xml:space="preserve">3) заключаемое концессионное соглашение содержит все существенные условия концессионного соглашения, установленные </w:t>
      </w:r>
      <w:hyperlink r:id="rId11" w:history="1">
        <w:r w:rsidRPr="00EA01EC">
          <w:rPr>
            <w:rFonts w:ascii="Times New Roman" w:eastAsia="Calibri" w:hAnsi="Times New Roman" w:cs="Times New Roman"/>
          </w:rPr>
          <w:t>статьей 10</w:t>
        </w:r>
      </w:hyperlink>
      <w:r w:rsidRPr="00EA01EC">
        <w:rPr>
          <w:rFonts w:ascii="Times New Roman" w:eastAsia="Calibri" w:hAnsi="Times New Roman" w:cs="Times New Roman"/>
        </w:rPr>
        <w:t xml:space="preserve"> Федерального закона №115-ФЗ, и обязанности концессионера, установленные </w:t>
      </w:r>
      <w:hyperlink r:id="rId12" w:history="1">
        <w:r w:rsidRPr="00EA01EC">
          <w:rPr>
            <w:rFonts w:ascii="Times New Roman" w:eastAsia="Calibri" w:hAnsi="Times New Roman" w:cs="Times New Roman"/>
          </w:rPr>
          <w:t>статьей 8</w:t>
        </w:r>
      </w:hyperlink>
      <w:r w:rsidRPr="00EA01EC">
        <w:rPr>
          <w:rFonts w:ascii="Times New Roman" w:eastAsia="Calibri" w:hAnsi="Times New Roman" w:cs="Times New Roman"/>
        </w:rPr>
        <w:t xml:space="preserve"> Федерального закона №115-ФЗ,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lastRenderedPageBreak/>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931E54" w:rsidRPr="00EA01EC" w:rsidRDefault="00931E54" w:rsidP="00EA01EC">
      <w:pPr>
        <w:spacing w:after="0" w:line="240" w:lineRule="auto"/>
        <w:ind w:firstLine="709"/>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1.7. В настоящем Положении используются следующие определения:</w:t>
      </w:r>
    </w:p>
    <w:p w:rsidR="00931E54" w:rsidRPr="00EA01EC" w:rsidRDefault="00931E54" w:rsidP="00EA01EC">
      <w:pPr>
        <w:spacing w:after="0" w:line="240" w:lineRule="auto"/>
        <w:ind w:firstLine="709"/>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 сторонами концессионного соглашения являются:</w:t>
      </w:r>
    </w:p>
    <w:p w:rsidR="00931E54" w:rsidRPr="00EA01EC" w:rsidRDefault="00931E54" w:rsidP="00EA01EC">
      <w:pPr>
        <w:spacing w:after="0" w:line="240" w:lineRule="auto"/>
        <w:ind w:firstLine="709"/>
        <w:contextualSpacing/>
        <w:jc w:val="both"/>
        <w:rPr>
          <w:rFonts w:ascii="Times New Roman" w:eastAsia="Times New Roman" w:hAnsi="Times New Roman" w:cs="Times New Roman"/>
          <w:color w:val="000000"/>
          <w:lang w:eastAsia="ru-RU"/>
        </w:rPr>
      </w:pPr>
      <w:proofErr w:type="spellStart"/>
      <w:r w:rsidRPr="00EA01EC">
        <w:rPr>
          <w:rFonts w:ascii="Times New Roman" w:eastAsia="Times New Roman" w:hAnsi="Times New Roman" w:cs="Times New Roman"/>
          <w:color w:val="000000"/>
          <w:lang w:eastAsia="ru-RU"/>
        </w:rPr>
        <w:t>концедент</w:t>
      </w:r>
      <w:proofErr w:type="spellEnd"/>
      <w:r w:rsidRPr="00EA01EC">
        <w:rPr>
          <w:rFonts w:ascii="Times New Roman" w:eastAsia="Times New Roman" w:hAnsi="Times New Roman" w:cs="Times New Roman"/>
          <w:color w:val="000000"/>
          <w:lang w:eastAsia="ru-RU"/>
        </w:rPr>
        <w:t xml:space="preserve"> – муниципальное образование «Щегловское сельское поселение» Всеволожского муниципального района Ленинградской области, от имени которого выступает администрации муниципального образования «Щегловское сельское поселение» Всеволожского муниципального района Ленинградской области (далее – Администрация), в лице главы Администрации;</w:t>
      </w:r>
    </w:p>
    <w:p w:rsidR="00931E54" w:rsidRPr="00EA01EC" w:rsidRDefault="00931E54" w:rsidP="00EA01EC">
      <w:pPr>
        <w:spacing w:after="0" w:line="240" w:lineRule="auto"/>
        <w:ind w:firstLine="709"/>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31E54" w:rsidRPr="00EA01EC" w:rsidRDefault="00931E54" w:rsidP="00EA01EC">
      <w:pPr>
        <w:spacing w:after="0" w:line="240" w:lineRule="auto"/>
        <w:ind w:firstLine="709"/>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2) объект концессионного соглашения - имущество, находящееся в собственности муниципального образования «Щегловское сельское поселение» Всеволожского муниципального района Ленинградской области, которое может быть объектом концессионных соглашений в соответствии с законодательством Российской Федерации о концессионных соглашениях;</w:t>
      </w:r>
    </w:p>
    <w:p w:rsidR="00931E54" w:rsidRPr="00EA01EC" w:rsidRDefault="00931E54" w:rsidP="00EA01EC">
      <w:pPr>
        <w:spacing w:after="0" w:line="240" w:lineRule="auto"/>
        <w:ind w:firstLine="709"/>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3) концессионная плата - предусмотренная концессионным соглашением плата, вносимая концессионером </w:t>
      </w:r>
      <w:proofErr w:type="spellStart"/>
      <w:r w:rsidRPr="00EA01EC">
        <w:rPr>
          <w:rFonts w:ascii="Times New Roman" w:eastAsia="Times New Roman" w:hAnsi="Times New Roman" w:cs="Times New Roman"/>
          <w:color w:val="000000"/>
          <w:lang w:eastAsia="ru-RU"/>
        </w:rPr>
        <w:t>концеденту</w:t>
      </w:r>
      <w:proofErr w:type="spellEnd"/>
      <w:r w:rsidRPr="00EA01EC">
        <w:rPr>
          <w:rFonts w:ascii="Times New Roman" w:eastAsia="Times New Roman" w:hAnsi="Times New Roman" w:cs="Times New Roman"/>
          <w:color w:val="000000"/>
          <w:lang w:eastAsia="ru-RU"/>
        </w:rPr>
        <w:t xml:space="preserve"> в период использования (эксплуатации) объекта концессионного соглашения;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4) концессионное соглашение - концессионное соглашение о создании и (или) реконструкции объекта муниципальной собственности муниципального образования «Щегловское сельское поселение» Всеволожского муниципального района Ленинградской области, разрабатываемое на основе утвержденных Правительством Российской Федерации типовых концессионных соглашений.</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1.8. </w:t>
      </w:r>
      <w:proofErr w:type="gramStart"/>
      <w:r w:rsidRPr="00EA01EC">
        <w:rPr>
          <w:rFonts w:ascii="Times New Roman" w:eastAsia="Times New Roman" w:hAnsi="Times New Roman" w:cs="Times New Roman"/>
          <w:color w:val="000000"/>
          <w:lang w:eastAsia="ru-RU"/>
        </w:rPr>
        <w:t>Реконструкция объекта концессионного соглашения - совокупность действий и мероприятий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 (осуществление отделимых и неотделимых</w:t>
      </w:r>
      <w:proofErr w:type="gramEnd"/>
      <w:r w:rsidRPr="00EA01EC">
        <w:rPr>
          <w:rFonts w:ascii="Times New Roman" w:eastAsia="Times New Roman" w:hAnsi="Times New Roman" w:cs="Times New Roman"/>
          <w:color w:val="000000"/>
          <w:lang w:eastAsia="ru-RU"/>
        </w:rPr>
        <w:t xml:space="preserve"> улучшений объекта концессионного соглашения).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1.9. Объектом концессионного соглашения (объект концессии) могут выступать:</w:t>
      </w:r>
    </w:p>
    <w:p w:rsidR="00931E54" w:rsidRPr="00EA01EC" w:rsidRDefault="00931E54" w:rsidP="00EA01EC">
      <w:pPr>
        <w:spacing w:after="0" w:line="240" w:lineRule="auto"/>
        <w:ind w:firstLine="709"/>
        <w:contextualSpacing/>
        <w:jc w:val="both"/>
        <w:rPr>
          <w:rFonts w:ascii="Times New Roman" w:eastAsia="Calibri" w:hAnsi="Times New Roman" w:cs="Times New Roman"/>
          <w:lang w:eastAsia="ru-RU"/>
        </w:rPr>
      </w:pPr>
      <w:proofErr w:type="gramStart"/>
      <w:r w:rsidRPr="00EA01EC">
        <w:rPr>
          <w:rFonts w:ascii="Times New Roman" w:eastAsia="Calibri" w:hAnsi="Times New Roman" w:cs="Times New Roman"/>
          <w:lang w:eastAsia="ru-RU"/>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roofErr w:type="gramEnd"/>
    </w:p>
    <w:p w:rsidR="00931E54" w:rsidRPr="00EA01EC" w:rsidRDefault="00931E54" w:rsidP="00EA01EC">
      <w:pPr>
        <w:spacing w:after="0" w:line="240" w:lineRule="auto"/>
        <w:ind w:firstLine="709"/>
        <w:contextualSpacing/>
        <w:jc w:val="both"/>
        <w:rPr>
          <w:rFonts w:ascii="Times New Roman" w:eastAsia="Calibri" w:hAnsi="Times New Roman" w:cs="Times New Roman"/>
          <w:lang w:eastAsia="ru-RU"/>
        </w:rPr>
      </w:pPr>
      <w:r w:rsidRPr="00EA01EC">
        <w:rPr>
          <w:rFonts w:ascii="Times New Roman" w:eastAsia="Calibri" w:hAnsi="Times New Roman" w:cs="Times New Roman"/>
          <w:lang w:eastAsia="ru-RU"/>
        </w:rPr>
        <w:t>2) гидротехнические сооружения;</w:t>
      </w:r>
    </w:p>
    <w:p w:rsidR="00931E54" w:rsidRPr="00EA01EC" w:rsidRDefault="00931E54" w:rsidP="00EA01EC">
      <w:pPr>
        <w:spacing w:after="0" w:line="240" w:lineRule="auto"/>
        <w:ind w:firstLine="709"/>
        <w:contextualSpacing/>
        <w:jc w:val="both"/>
        <w:rPr>
          <w:rFonts w:ascii="Times New Roman" w:eastAsia="Calibri" w:hAnsi="Times New Roman" w:cs="Times New Roman"/>
          <w:lang w:eastAsia="ru-RU"/>
        </w:rPr>
      </w:pPr>
      <w:r w:rsidRPr="00EA01EC">
        <w:rPr>
          <w:rFonts w:ascii="Times New Roman" w:eastAsia="Calibri" w:hAnsi="Times New Roman" w:cs="Times New Roman"/>
          <w:lang w:eastAsia="ru-RU"/>
        </w:rPr>
        <w:t>3) объекты по производству, передаче и распределению электрической и тепловой энергии;</w:t>
      </w:r>
    </w:p>
    <w:p w:rsidR="00931E54" w:rsidRPr="00EA01EC" w:rsidRDefault="00931E54" w:rsidP="00EA01EC">
      <w:pPr>
        <w:spacing w:after="0" w:line="240" w:lineRule="auto"/>
        <w:ind w:firstLine="709"/>
        <w:contextualSpacing/>
        <w:jc w:val="both"/>
        <w:rPr>
          <w:rFonts w:ascii="Times New Roman" w:eastAsia="Calibri" w:hAnsi="Times New Roman" w:cs="Times New Roman"/>
          <w:lang w:eastAsia="ru-RU"/>
        </w:rPr>
      </w:pPr>
      <w:r w:rsidRPr="00EA01EC">
        <w:rPr>
          <w:rFonts w:ascii="Times New Roman" w:eastAsia="Calibri" w:hAnsi="Times New Roman" w:cs="Times New Roman"/>
          <w:lang w:eastAsia="ru-RU"/>
        </w:rPr>
        <w:t>4) системы коммунальной инфраструктуры и иные объекты коммунального хозяйства, в том числе объекты тепл</w:t>
      </w:r>
      <w:proofErr w:type="gramStart"/>
      <w:r w:rsidRPr="00EA01EC">
        <w:rPr>
          <w:rFonts w:ascii="Times New Roman" w:eastAsia="Calibri" w:hAnsi="Times New Roman" w:cs="Times New Roman"/>
          <w:lang w:eastAsia="ru-RU"/>
        </w:rPr>
        <w:t>о-</w:t>
      </w:r>
      <w:proofErr w:type="gramEnd"/>
      <w:r w:rsidRPr="00EA01EC">
        <w:rPr>
          <w:rFonts w:ascii="Times New Roman" w:eastAsia="Calibri" w:hAnsi="Times New Roman" w:cs="Times New Roman"/>
          <w:lang w:eastAsia="ru-RU"/>
        </w:rPr>
        <w:t>,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осуществляется обращение с отходами производства и потребления, объекты, предназначенные для освещения территорий сельского поселения, объекты, предназначенные для благоустройства территорий, а также объекты социального обслуживания населения;</w:t>
      </w:r>
    </w:p>
    <w:p w:rsidR="00931E54" w:rsidRPr="00EA01EC" w:rsidRDefault="00931E54" w:rsidP="00EA01EC">
      <w:pPr>
        <w:spacing w:after="0" w:line="240" w:lineRule="auto"/>
        <w:ind w:firstLine="709"/>
        <w:contextualSpacing/>
        <w:jc w:val="both"/>
        <w:rPr>
          <w:rFonts w:ascii="Times New Roman" w:eastAsia="Calibri" w:hAnsi="Times New Roman" w:cs="Times New Roman"/>
          <w:lang w:eastAsia="ru-RU"/>
        </w:rPr>
      </w:pPr>
      <w:r w:rsidRPr="00EA01EC">
        <w:rPr>
          <w:rFonts w:ascii="Times New Roman" w:eastAsia="Calibri" w:hAnsi="Times New Roman" w:cs="Times New Roman"/>
          <w:lang w:eastAsia="ru-RU"/>
        </w:rPr>
        <w:t>5)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1.10. Концессия - осуществление владения и пользования объектом концессии в целях его реконструкции и получения прибыли. Обязательства концессионера по концессионному соглашению имеют личный характер, передача указанных прав и обязанностей третьим лицам запрещена. Изменение целевого назначения объекта концессии в ходе его реконструкции запрещено. Передача концессионером в залог объекта концессии третьим лицам или его отчуждение не допускается. Переход прав и обязанностей концессионера - юридического лица в случае его реорганизации (правопреемство) к другому юридическому лицу должен </w:t>
      </w:r>
      <w:r w:rsidRPr="00EA01EC">
        <w:rPr>
          <w:rFonts w:ascii="Times New Roman" w:eastAsia="Times New Roman" w:hAnsi="Times New Roman" w:cs="Times New Roman"/>
          <w:color w:val="000000"/>
          <w:lang w:eastAsia="ru-RU"/>
        </w:rPr>
        <w:lastRenderedPageBreak/>
        <w:t>осуществляться при условии соответствия реорганизованного или возникшего в результате реорганизации юридического лица требованиям, установленным решением о заключении концессионного соглашения.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1.11. Прибыль концессионера - продукция, плоды и доходы, полученные концессионером в результате осуществления деятельности, предусмотренной концессионным соглашением, является его собственностью.</w:t>
      </w:r>
    </w:p>
    <w:p w:rsidR="00931E54" w:rsidRPr="00EA01EC" w:rsidRDefault="00931E54" w:rsidP="00EA01EC">
      <w:pPr>
        <w:spacing w:after="0" w:line="240" w:lineRule="auto"/>
        <w:ind w:firstLine="709"/>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1.12. </w:t>
      </w:r>
      <w:proofErr w:type="gramStart"/>
      <w:r w:rsidRPr="00EA01EC">
        <w:rPr>
          <w:rFonts w:ascii="Times New Roman" w:eastAsia="Times New Roman" w:hAnsi="Times New Roman" w:cs="Times New Roman"/>
          <w:color w:val="000000"/>
          <w:lang w:eastAsia="ru-RU"/>
        </w:rPr>
        <w:t xml:space="preserve">Прибыль </w:t>
      </w:r>
      <w:proofErr w:type="spellStart"/>
      <w:r w:rsidRPr="00EA01EC">
        <w:rPr>
          <w:rFonts w:ascii="Times New Roman" w:eastAsia="Times New Roman" w:hAnsi="Times New Roman" w:cs="Times New Roman"/>
          <w:color w:val="000000"/>
          <w:lang w:eastAsia="ru-RU"/>
        </w:rPr>
        <w:t>концедента</w:t>
      </w:r>
      <w:proofErr w:type="spellEnd"/>
      <w:r w:rsidRPr="00EA01EC">
        <w:rPr>
          <w:rFonts w:ascii="Times New Roman" w:eastAsia="Times New Roman" w:hAnsi="Times New Roman" w:cs="Times New Roman"/>
          <w:color w:val="000000"/>
          <w:lang w:eastAsia="ru-RU"/>
        </w:rPr>
        <w:t xml:space="preserve"> - переходящие в собственность </w:t>
      </w:r>
      <w:proofErr w:type="spellStart"/>
      <w:r w:rsidRPr="00EA01EC">
        <w:rPr>
          <w:rFonts w:ascii="Times New Roman" w:eastAsia="Times New Roman" w:hAnsi="Times New Roman" w:cs="Times New Roman"/>
          <w:color w:val="000000"/>
          <w:lang w:eastAsia="ru-RU"/>
        </w:rPr>
        <w:t>концедента</w:t>
      </w:r>
      <w:proofErr w:type="spellEnd"/>
      <w:r w:rsidRPr="00EA01EC">
        <w:rPr>
          <w:rFonts w:ascii="Times New Roman" w:eastAsia="Times New Roman" w:hAnsi="Times New Roman" w:cs="Times New Roman"/>
          <w:color w:val="000000"/>
          <w:lang w:eastAsia="ru-RU"/>
        </w:rPr>
        <w:t xml:space="preserve"> в ходе реализации концессионного соглашения любые отделимые и неотделимые улучшения объекта концессии, установленная концессионным соглашением часть продукции, плодов и доходов, исключительные права на результаты интеллектуальной деятельности, полученные при исполнении концессионного соглашения, а также плата за пользование объектом концессии в период использования (эксплуатации) объекта (концессионная плата, арендная плата).</w:t>
      </w:r>
      <w:proofErr w:type="gramEnd"/>
      <w:r w:rsidRPr="00EA01EC">
        <w:rPr>
          <w:rFonts w:ascii="Times New Roman" w:eastAsia="Times New Roman" w:hAnsi="Times New Roman" w:cs="Times New Roman"/>
          <w:color w:val="000000"/>
          <w:lang w:eastAsia="ru-RU"/>
        </w:rPr>
        <w:t xml:space="preserve">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931E54" w:rsidRPr="00EA01EC" w:rsidRDefault="00931E54" w:rsidP="00EA01EC">
      <w:pPr>
        <w:spacing w:after="0" w:line="240" w:lineRule="auto"/>
        <w:ind w:firstLine="709"/>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1.13. Концессионер несет риск случайной гибели или случайного повреждения объекта концессионного соглашения.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1.14. Концессионер несет расходы на исполнение обязательств по концессионному соглашению, если концессионным соглашением не установлено иное. </w:t>
      </w:r>
      <w:proofErr w:type="spellStart"/>
      <w:r w:rsidRPr="00EA01EC">
        <w:rPr>
          <w:rFonts w:ascii="Times New Roman" w:eastAsia="Times New Roman" w:hAnsi="Times New Roman" w:cs="Times New Roman"/>
          <w:color w:val="000000"/>
          <w:lang w:eastAsia="ru-RU"/>
        </w:rPr>
        <w:t>Концедент</w:t>
      </w:r>
      <w:proofErr w:type="spellEnd"/>
      <w:r w:rsidRPr="00EA01EC">
        <w:rPr>
          <w:rFonts w:ascii="Times New Roman" w:eastAsia="Times New Roman" w:hAnsi="Times New Roman" w:cs="Times New Roman"/>
          <w:color w:val="000000"/>
          <w:lang w:eastAsia="ru-RU"/>
        </w:rPr>
        <w:t xml:space="preserve">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гарантии концессионеру в соответствии с федеральными законами, иными нормативными правовыми актами Российской Федерации, законами субъекта Российской Федерации, нормативными правовыми актами органа местного самоуправления. Размер принимаемых </w:t>
      </w:r>
      <w:proofErr w:type="spellStart"/>
      <w:r w:rsidRPr="00EA01EC">
        <w:rPr>
          <w:rFonts w:ascii="Times New Roman" w:eastAsia="Times New Roman" w:hAnsi="Times New Roman" w:cs="Times New Roman"/>
          <w:color w:val="000000"/>
          <w:lang w:eastAsia="ru-RU"/>
        </w:rPr>
        <w:t>концедентом</w:t>
      </w:r>
      <w:proofErr w:type="spellEnd"/>
      <w:r w:rsidRPr="00EA01EC">
        <w:rPr>
          <w:rFonts w:ascii="Times New Roman" w:eastAsia="Times New Roman" w:hAnsi="Times New Roman" w:cs="Times New Roman"/>
          <w:color w:val="000000"/>
          <w:lang w:eastAsia="ru-RU"/>
        </w:rPr>
        <w:t xml:space="preserve"> на себя расходов должен быть указан в условиях конкурса на право заключения концессионного соглашения или в решении о заключении концессионного соглашения без проведения конкурса, а также в концессионном соглашении.</w:t>
      </w:r>
    </w:p>
    <w:p w:rsidR="00931E54" w:rsidRPr="00EA01EC" w:rsidRDefault="00931E54" w:rsidP="00EA01EC">
      <w:pPr>
        <w:spacing w:after="0" w:line="240" w:lineRule="auto"/>
        <w:ind w:firstLine="708"/>
        <w:contextualSpacing/>
        <w:jc w:val="both"/>
        <w:rPr>
          <w:rFonts w:ascii="Times New Roman" w:eastAsia="Times New Roman" w:hAnsi="Times New Roman" w:cs="Times New Roman"/>
          <w:lang w:eastAsia="ru-RU"/>
        </w:rPr>
      </w:pPr>
      <w:r w:rsidRPr="00EA01EC">
        <w:rPr>
          <w:rFonts w:ascii="Times New Roman" w:eastAsia="Times New Roman" w:hAnsi="Times New Roman" w:cs="Times New Roman"/>
          <w:color w:val="000000"/>
          <w:lang w:eastAsia="ru-RU"/>
        </w:rPr>
        <w:t xml:space="preserve">1.15. </w:t>
      </w:r>
      <w:r w:rsidRPr="00EA01EC">
        <w:rPr>
          <w:rFonts w:ascii="Times New Roman" w:eastAsia="Times New Roman" w:hAnsi="Times New Roman" w:cs="Times New Roman"/>
          <w:lang w:eastAsia="ru-RU"/>
        </w:rPr>
        <w:t xml:space="preserve">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частью 9 статьи 3 Федерального закона №115-ФЗ, подлежат государственной регистрации в качестве обременения права собственности </w:t>
      </w:r>
      <w:proofErr w:type="spellStart"/>
      <w:r w:rsidRPr="00EA01EC">
        <w:rPr>
          <w:rFonts w:ascii="Times New Roman" w:eastAsia="Times New Roman" w:hAnsi="Times New Roman" w:cs="Times New Roman"/>
          <w:lang w:eastAsia="ru-RU"/>
        </w:rPr>
        <w:t>концедента</w:t>
      </w:r>
      <w:proofErr w:type="spellEnd"/>
      <w:r w:rsidRPr="00EA01EC">
        <w:rPr>
          <w:rFonts w:ascii="Times New Roman" w:eastAsia="Times New Roman" w:hAnsi="Times New Roman" w:cs="Times New Roman"/>
          <w:lang w:eastAsia="ru-RU"/>
        </w:rPr>
        <w:t xml:space="preserve">.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w:t>
      </w:r>
      <w:proofErr w:type="spellStart"/>
      <w:r w:rsidRPr="00EA01EC">
        <w:rPr>
          <w:rFonts w:ascii="Times New Roman" w:eastAsia="Times New Roman" w:hAnsi="Times New Roman" w:cs="Times New Roman"/>
          <w:lang w:eastAsia="ru-RU"/>
        </w:rPr>
        <w:t>концедента</w:t>
      </w:r>
      <w:proofErr w:type="spellEnd"/>
      <w:r w:rsidRPr="00EA01EC">
        <w:rPr>
          <w:rFonts w:ascii="Times New Roman" w:eastAsia="Times New Roman" w:hAnsi="Times New Roman" w:cs="Times New Roman"/>
          <w:lang w:eastAsia="ru-RU"/>
        </w:rPr>
        <w:t xml:space="preserve"> на такое недвижимое имущество. Срок подачи документов, необходимых для государственной регистрации права собственности муниципального образования «Щегловское сельское поселение» Всеволожского муниципального района Ленинградской области на созданный объект концессионного соглашения, не может превышать один месяц </w:t>
      </w:r>
      <w:proofErr w:type="gramStart"/>
      <w:r w:rsidRPr="00EA01EC">
        <w:rPr>
          <w:rFonts w:ascii="Times New Roman" w:eastAsia="Times New Roman" w:hAnsi="Times New Roman" w:cs="Times New Roman"/>
          <w:lang w:eastAsia="ru-RU"/>
        </w:rPr>
        <w:t>с даты ввода</w:t>
      </w:r>
      <w:proofErr w:type="gramEnd"/>
      <w:r w:rsidRPr="00EA01EC">
        <w:rPr>
          <w:rFonts w:ascii="Times New Roman" w:eastAsia="Times New Roman" w:hAnsi="Times New Roman" w:cs="Times New Roman"/>
          <w:lang w:eastAsia="ru-RU"/>
        </w:rPr>
        <w:t xml:space="preserve"> данного объекта в эксплуатацию. Ответственность концессионера за нарушение этого срока определяется концессионным соглашением.</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1.16. На концессионное соглашение распространяются нормы гражданского законодательства о договорах, элементы которых содержатся в концессионном соглашении, если иное не вытекает из существа концессионного соглашения.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1.17. Заключение концессионных соглашений осуществляется путем проведения открытых конкурсов, проводимых в порядке, определенном Федеральным законом №115-ФЗ.</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1.18. Решение о заключении концессионного соглашения принимается Администрацией.</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В соответствии с принятым решением Администрацией в лице главы Администрации принимается решение (постановление) о проведении открытого конкурса на право заключения концессионного соглашения.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1.19. Условия концессионного соглашения определяет Администрация, а организация и проведение конкурсов на право заключения концессионных соглашений осуществляет конкурсная комиссия.</w:t>
      </w:r>
    </w:p>
    <w:p w:rsidR="00931E54" w:rsidRPr="00EA01EC" w:rsidRDefault="00931E54" w:rsidP="00EA01EC">
      <w:pPr>
        <w:spacing w:after="0" w:line="240" w:lineRule="auto"/>
        <w:ind w:firstLine="709"/>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1.20. Порядок подготовки, заключения, исполнения, внесения изменений и прекращения концессионного соглашения в отношении Объектов концессионного соглашения, гарантии прав концессионера устанавливаются концессионным соглашением в соответствии с </w:t>
      </w:r>
      <w:hyperlink r:id="rId13" w:history="1">
        <w:r w:rsidRPr="00EA01EC">
          <w:rPr>
            <w:rFonts w:ascii="Times New Roman" w:eastAsia="Times New Roman" w:hAnsi="Times New Roman" w:cs="Times New Roman"/>
            <w:color w:val="000000"/>
            <w:lang w:eastAsia="ru-RU"/>
          </w:rPr>
          <w:t>Федеральным законом</w:t>
        </w:r>
      </w:hyperlink>
      <w:r w:rsidRPr="00EA01EC">
        <w:rPr>
          <w:rFonts w:ascii="Times New Roman" w:eastAsia="Times New Roman" w:hAnsi="Times New Roman" w:cs="Times New Roman"/>
          <w:color w:val="000000"/>
          <w:lang w:eastAsia="ru-RU"/>
        </w:rPr>
        <w:t xml:space="preserve">  №115 – ФЗ и типовыми концессионными соглашениями в отношении указанных объектов, утвержденными Правительством Российской Федерации.</w:t>
      </w:r>
    </w:p>
    <w:p w:rsidR="00931E54" w:rsidRPr="00EA01EC" w:rsidRDefault="00931E54" w:rsidP="00EA01EC">
      <w:pPr>
        <w:spacing w:after="0" w:line="240" w:lineRule="auto"/>
        <w:ind w:firstLine="709"/>
        <w:contextualSpacing/>
        <w:jc w:val="both"/>
        <w:rPr>
          <w:rFonts w:ascii="Times New Roman" w:eastAsia="Times New Roman" w:hAnsi="Times New Roman" w:cs="Times New Roman"/>
          <w:color w:val="000000"/>
          <w:lang w:eastAsia="ru-RU"/>
        </w:rPr>
      </w:pPr>
    </w:p>
    <w:p w:rsidR="00931E54" w:rsidRPr="00EA01EC" w:rsidRDefault="00931E54" w:rsidP="00EA01EC">
      <w:pPr>
        <w:spacing w:after="0" w:line="240" w:lineRule="auto"/>
        <w:contextualSpacing/>
        <w:jc w:val="center"/>
        <w:rPr>
          <w:rFonts w:ascii="Times New Roman" w:eastAsia="Times New Roman" w:hAnsi="Times New Roman" w:cs="Times New Roman"/>
          <w:b/>
          <w:color w:val="000000"/>
          <w:lang w:eastAsia="ru-RU"/>
        </w:rPr>
      </w:pPr>
      <w:r w:rsidRPr="00EA01EC">
        <w:rPr>
          <w:rFonts w:ascii="Times New Roman" w:eastAsia="Times New Roman" w:hAnsi="Times New Roman" w:cs="Times New Roman"/>
          <w:b/>
          <w:color w:val="000000"/>
          <w:lang w:eastAsia="ru-RU"/>
        </w:rPr>
        <w:lastRenderedPageBreak/>
        <w:t>2. КОНЦЕССИОННОЕ СОГЛАШЕНИЕ</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2.1. По концессионному соглашению одна сторона (концессионер) обязуется за свой счет создать и (или) реконструировать определенный этим соглашением объект концессионного соглашения, право </w:t>
      </w:r>
      <w:proofErr w:type="gramStart"/>
      <w:r w:rsidRPr="00EA01EC">
        <w:rPr>
          <w:rFonts w:ascii="Times New Roman" w:eastAsia="Times New Roman" w:hAnsi="Times New Roman" w:cs="Times New Roman"/>
          <w:color w:val="000000"/>
          <w:lang w:eastAsia="ru-RU"/>
        </w:rPr>
        <w:t>собственности</w:t>
      </w:r>
      <w:proofErr w:type="gramEnd"/>
      <w:r w:rsidRPr="00EA01EC">
        <w:rPr>
          <w:rFonts w:ascii="Times New Roman" w:eastAsia="Times New Roman" w:hAnsi="Times New Roman" w:cs="Times New Roman"/>
          <w:color w:val="000000"/>
          <w:lang w:eastAsia="ru-RU"/>
        </w:rPr>
        <w:t xml:space="preserve"> на который принадлежит или будет принадлежать муниципальному образованию «Щегловское сельское поселение» Всеволожского муниципального района Ленинградской области (</w:t>
      </w:r>
      <w:proofErr w:type="spellStart"/>
      <w:r w:rsidRPr="00EA01EC">
        <w:rPr>
          <w:rFonts w:ascii="Times New Roman" w:eastAsia="Times New Roman" w:hAnsi="Times New Roman" w:cs="Times New Roman"/>
          <w:color w:val="000000"/>
          <w:lang w:eastAsia="ru-RU"/>
        </w:rPr>
        <w:t>концеденту</w:t>
      </w:r>
      <w:proofErr w:type="spellEnd"/>
      <w:r w:rsidRPr="00EA01EC">
        <w:rPr>
          <w:rFonts w:ascii="Times New Roman" w:eastAsia="Times New Roman" w:hAnsi="Times New Roman" w:cs="Times New Roman"/>
          <w:color w:val="000000"/>
          <w:lang w:eastAsia="ru-RU"/>
        </w:rPr>
        <w:t xml:space="preserve">), осуществлять деятельность с использованием (эксплуатацией) объекта концессионного соглашения, а </w:t>
      </w:r>
      <w:proofErr w:type="spellStart"/>
      <w:r w:rsidRPr="00EA01EC">
        <w:rPr>
          <w:rFonts w:ascii="Times New Roman" w:eastAsia="Times New Roman" w:hAnsi="Times New Roman" w:cs="Times New Roman"/>
          <w:color w:val="000000"/>
          <w:lang w:eastAsia="ru-RU"/>
        </w:rPr>
        <w:t>концедент</w:t>
      </w:r>
      <w:proofErr w:type="spellEnd"/>
      <w:r w:rsidRPr="00EA01EC">
        <w:rPr>
          <w:rFonts w:ascii="Times New Roman" w:eastAsia="Times New Roman" w:hAnsi="Times New Roman" w:cs="Times New Roman"/>
          <w:color w:val="000000"/>
          <w:lang w:eastAsia="ru-RU"/>
        </w:rPr>
        <w:t xml:space="preserve"> обязуется предоставить концессионеру на срок, установленный этим соглашением, права владения и пользования этим объектом.</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2.2.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концессионном соглашении, если иное не предусмотрено.</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2.3. </w:t>
      </w:r>
      <w:proofErr w:type="gramStart"/>
      <w:r w:rsidRPr="00EA01EC">
        <w:rPr>
          <w:rFonts w:ascii="Times New Roman" w:eastAsia="Times New Roman" w:hAnsi="Times New Roman" w:cs="Times New Roman"/>
          <w:color w:val="000000"/>
          <w:lang w:eastAsia="ru-RU"/>
        </w:rPr>
        <w:t>В целях настоящего Положения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2.4. Объект концессионного соглашения, подлежащий реконструкции, на момент заключения концессионного соглашения должен находиться в собственности муниципального образования «Щегловское сельское поселение» Всеволожского муниципального района Ленинградской области и быть свободным от прав третьих лиц.</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2.5. Изменение целевого назначения реконструируемого объекта концессионного соглашения не допускается.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2.6.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 Права владения и пользования концессионера объектом концессионного соглашения, а также недвижимым имуществом, предоставленным концессионеру, подлежат государственной регистрации в качестве обременения права собственности </w:t>
      </w:r>
      <w:proofErr w:type="spellStart"/>
      <w:r w:rsidRPr="00EA01EC">
        <w:rPr>
          <w:rFonts w:ascii="Times New Roman" w:eastAsia="Times New Roman" w:hAnsi="Times New Roman" w:cs="Times New Roman"/>
          <w:color w:val="000000"/>
          <w:lang w:eastAsia="ru-RU"/>
        </w:rPr>
        <w:t>концедента</w:t>
      </w:r>
      <w:proofErr w:type="spellEnd"/>
      <w:r w:rsidRPr="00EA01EC">
        <w:rPr>
          <w:rFonts w:ascii="Times New Roman" w:eastAsia="Times New Roman" w:hAnsi="Times New Roman" w:cs="Times New Roman"/>
          <w:color w:val="000000"/>
          <w:lang w:eastAsia="ru-RU"/>
        </w:rPr>
        <w:t>.</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2.7. Перемена лиц по концессионному соглашению путем уступки требования или перевода долга допускается с согласия </w:t>
      </w:r>
      <w:proofErr w:type="spellStart"/>
      <w:r w:rsidRPr="00EA01EC">
        <w:rPr>
          <w:rFonts w:ascii="Times New Roman" w:eastAsia="Times New Roman" w:hAnsi="Times New Roman" w:cs="Times New Roman"/>
          <w:color w:val="000000"/>
          <w:lang w:eastAsia="ru-RU"/>
        </w:rPr>
        <w:t>концедента</w:t>
      </w:r>
      <w:proofErr w:type="spellEnd"/>
      <w:r w:rsidRPr="00EA01EC">
        <w:rPr>
          <w:rFonts w:ascii="Times New Roman" w:eastAsia="Times New Roman" w:hAnsi="Times New Roman" w:cs="Times New Roman"/>
          <w:color w:val="000000"/>
          <w:lang w:eastAsia="ru-RU"/>
        </w:rPr>
        <w:t xml:space="preserve"> с момента ввода в эксплуатацию объекта концессионного соглашения. Концессионер не вправе передавать в залог свои права по концессионному соглашению.</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2.8.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и срока окупаемости таких инвестиций, других обязательств концессионера по концессионному соглашению.</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2.9. Концессионное соглашение должно включать в себя следующие существенные условия:</w:t>
      </w:r>
    </w:p>
    <w:p w:rsidR="00931E54" w:rsidRPr="00EA01EC" w:rsidRDefault="00931E54" w:rsidP="00EA01EC">
      <w:pPr>
        <w:spacing w:after="0" w:line="240" w:lineRule="auto"/>
        <w:ind w:firstLine="709"/>
        <w:contextualSpacing/>
        <w:jc w:val="both"/>
        <w:rPr>
          <w:rFonts w:ascii="Times New Roman" w:eastAsia="Calibri" w:hAnsi="Times New Roman" w:cs="Times New Roman"/>
          <w:lang w:eastAsia="ru-RU"/>
        </w:rPr>
      </w:pPr>
      <w:r w:rsidRPr="00EA01EC">
        <w:rPr>
          <w:rFonts w:ascii="Times New Roman" w:eastAsia="Calibri" w:hAnsi="Times New Roman" w:cs="Times New Roman"/>
          <w:color w:val="000000"/>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 </w:t>
      </w:r>
      <w:r w:rsidRPr="00EA01EC">
        <w:rPr>
          <w:rFonts w:ascii="Times New Roman" w:eastAsia="Calibri" w:hAnsi="Times New Roman" w:cs="Times New Roman"/>
          <w:color w:val="000000"/>
        </w:rPr>
        <w:t>2) обязательства концессионера по осуществлению деятельности, предусмотренной концессионным соглашением;</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 </w:t>
      </w:r>
      <w:r w:rsidRPr="00EA01EC">
        <w:rPr>
          <w:rFonts w:ascii="Times New Roman" w:eastAsia="Calibri" w:hAnsi="Times New Roman" w:cs="Times New Roman"/>
          <w:color w:val="000000"/>
        </w:rPr>
        <w:t>3) срок действия концессионного соглашения;</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 </w:t>
      </w:r>
      <w:r w:rsidRPr="00EA01EC">
        <w:rPr>
          <w:rFonts w:ascii="Times New Roman" w:eastAsia="Calibri" w:hAnsi="Times New Roman" w:cs="Times New Roman"/>
          <w:color w:val="000000"/>
        </w:rPr>
        <w:t>4) описание, в том числе технико-экономические показатели, объекта концессионного соглашения;</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5) срок передачи концессионеру объекта концессионного соглашения;</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6)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 7</w:t>
      </w:r>
      <w:r w:rsidRPr="00EA01EC">
        <w:rPr>
          <w:rFonts w:ascii="Times New Roman" w:eastAsia="Calibri" w:hAnsi="Times New Roman" w:cs="Times New Roman"/>
          <w:color w:val="000000"/>
        </w:rPr>
        <w:t>) цели и срок использования (эксплуатации) объекта концессионного соглашения;</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lastRenderedPageBreak/>
        <w:t> 8</w:t>
      </w:r>
      <w:r w:rsidRPr="00EA01EC">
        <w:rPr>
          <w:rFonts w:ascii="Times New Roman" w:eastAsia="Calibri" w:hAnsi="Times New Roman" w:cs="Times New Roman"/>
          <w:color w:val="000000"/>
        </w:rPr>
        <w:t xml:space="preserve">)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sidRPr="00EA01EC">
        <w:rPr>
          <w:rFonts w:ascii="Times New Roman" w:eastAsia="Calibri" w:hAnsi="Times New Roman" w:cs="Times New Roman"/>
          <w:color w:val="000000"/>
        </w:rPr>
        <w:t>концеденту</w:t>
      </w:r>
      <w:proofErr w:type="spellEnd"/>
      <w:r w:rsidRPr="00EA01EC">
        <w:rPr>
          <w:rFonts w:ascii="Times New Roman" w:eastAsia="Calibri" w:hAnsi="Times New Roman" w:cs="Times New Roman"/>
          <w:color w:val="000000"/>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 xml:space="preserve">9) размер концессионной платы, форму или формы, порядок и сроки ее внесения, за исключением случаев, предусмотренных </w:t>
      </w:r>
      <w:r w:rsidRPr="00EA01EC">
        <w:rPr>
          <w:rFonts w:ascii="Times New Roman" w:eastAsia="Calibri" w:hAnsi="Times New Roman" w:cs="Times New Roman"/>
        </w:rPr>
        <w:t>частью 1.1 статьи 7</w:t>
      </w:r>
      <w:r w:rsidRPr="00EA01EC">
        <w:rPr>
          <w:rFonts w:ascii="Times New Roman" w:eastAsia="Calibri" w:hAnsi="Times New Roman" w:cs="Times New Roman"/>
          <w:color w:val="000000"/>
        </w:rPr>
        <w:t xml:space="preserve"> Федерального закона №115-ФЗ;</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10) порядок возмещения расходов сторон в случае досрочного расторжения концессионного соглашения;</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 xml:space="preserve">11) обязательства </w:t>
      </w:r>
      <w:proofErr w:type="spellStart"/>
      <w:r w:rsidRPr="00EA01EC">
        <w:rPr>
          <w:rFonts w:ascii="Times New Roman" w:eastAsia="Calibri" w:hAnsi="Times New Roman" w:cs="Times New Roman"/>
          <w:color w:val="000000"/>
        </w:rPr>
        <w:t>концедента</w:t>
      </w:r>
      <w:proofErr w:type="spellEnd"/>
      <w:r w:rsidRPr="00EA01EC">
        <w:rPr>
          <w:rFonts w:ascii="Times New Roman" w:eastAsia="Calibri" w:hAnsi="Times New Roman" w:cs="Times New Roman"/>
          <w:color w:val="000000"/>
        </w:rPr>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 xml:space="preserve">12)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r w:rsidRPr="00EA01EC">
        <w:rPr>
          <w:rFonts w:ascii="Times New Roman" w:eastAsia="Calibri" w:hAnsi="Times New Roman" w:cs="Times New Roman"/>
        </w:rPr>
        <w:t>пунктом 11 части 1 статьи 4</w:t>
      </w:r>
      <w:r w:rsidRPr="00EA01EC">
        <w:rPr>
          <w:rFonts w:ascii="Times New Roman" w:eastAsia="Calibri" w:hAnsi="Times New Roman" w:cs="Times New Roman"/>
          <w:color w:val="000000"/>
        </w:rPr>
        <w:t xml:space="preserve"> Федерального закона №115-ФЗ;</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 xml:space="preserve">13) </w:t>
      </w:r>
      <w:r w:rsidRPr="00EA01EC">
        <w:rPr>
          <w:rFonts w:ascii="Times New Roman" w:eastAsia="Calibri" w:hAnsi="Times New Roman" w:cs="Times New Roman"/>
        </w:rPr>
        <w:t>иные</w:t>
      </w:r>
      <w:r w:rsidRPr="00EA01EC">
        <w:rPr>
          <w:rFonts w:ascii="Times New Roman" w:eastAsia="Calibri" w:hAnsi="Times New Roman" w:cs="Times New Roman"/>
          <w:color w:val="000000"/>
        </w:rPr>
        <w:t xml:space="preserve"> предусмотренные федеральными законами существенные условия.</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2.10.</w:t>
      </w:r>
      <w:r w:rsidRPr="00EA01EC">
        <w:rPr>
          <w:rFonts w:ascii="Times New Roman" w:eastAsia="Calibri" w:hAnsi="Times New Roman" w:cs="Times New Roman"/>
          <w:color w:val="000000"/>
        </w:rPr>
        <w:t xml:space="preserve"> В случае</w:t>
      </w:r>
      <w:proofErr w:type="gramStart"/>
      <w:r w:rsidRPr="00EA01EC">
        <w:rPr>
          <w:rFonts w:ascii="Times New Roman" w:eastAsia="Calibri" w:hAnsi="Times New Roman" w:cs="Times New Roman"/>
          <w:color w:val="000000"/>
        </w:rPr>
        <w:t>,</w:t>
      </w:r>
      <w:proofErr w:type="gramEnd"/>
      <w:r w:rsidRPr="00EA01EC">
        <w:rPr>
          <w:rFonts w:ascii="Times New Roman" w:eastAsia="Calibri" w:hAnsi="Times New Roman" w:cs="Times New Roman"/>
          <w:color w:val="000000"/>
        </w:rP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r w:rsidRPr="00EA01EC">
        <w:rPr>
          <w:rFonts w:ascii="Times New Roman" w:eastAsia="Calibri" w:hAnsi="Times New Roman" w:cs="Times New Roman"/>
        </w:rPr>
        <w:t xml:space="preserve">пунктом 2.9 </w:t>
      </w:r>
      <w:proofErr w:type="gramStart"/>
      <w:r w:rsidRPr="00EA01EC">
        <w:rPr>
          <w:rFonts w:ascii="Times New Roman" w:eastAsia="Calibri" w:hAnsi="Times New Roman" w:cs="Times New Roman"/>
        </w:rPr>
        <w:t>настоящего Положения</w:t>
      </w:r>
      <w:r w:rsidRPr="00EA01EC">
        <w:rPr>
          <w:rFonts w:ascii="Times New Roman" w:eastAsia="Calibri" w:hAnsi="Times New Roman" w:cs="Times New Roman"/>
          <w:color w:val="000000"/>
        </w:rPr>
        <w:t xml:space="preserve">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w:t>
      </w:r>
      <w:proofErr w:type="gramEnd"/>
      <w:r w:rsidRPr="00EA01EC">
        <w:rPr>
          <w:rFonts w:ascii="Times New Roman" w:eastAsia="Calibri" w:hAnsi="Times New Roman" w:cs="Times New Roman"/>
          <w:color w:val="000000"/>
        </w:rPr>
        <w:t xml:space="preserve"> концессионного соглашения. </w:t>
      </w:r>
      <w:proofErr w:type="gramStart"/>
      <w:r w:rsidRPr="00EA01EC">
        <w:rPr>
          <w:rFonts w:ascii="Times New Roman" w:eastAsia="Calibri" w:hAnsi="Times New Roman" w:cs="Times New Roman"/>
          <w:color w:val="000000"/>
        </w:rPr>
        <w:t xml:space="preserve">При этом размеры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w:t>
      </w:r>
      <w:r w:rsidRPr="00EA01EC">
        <w:rPr>
          <w:rFonts w:ascii="Times New Roman" w:eastAsia="Calibri" w:hAnsi="Times New Roman" w:cs="Times New Roman"/>
        </w:rPr>
        <w:t>порядке,</w:t>
      </w:r>
      <w:r w:rsidRPr="00EA01EC">
        <w:rPr>
          <w:rFonts w:ascii="Times New Roman" w:eastAsia="Calibri" w:hAnsi="Times New Roman" w:cs="Times New Roman"/>
          <w:color w:val="000000"/>
        </w:rPr>
        <w:t xml:space="preserve">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местного бюджета и за счет выручки концессионера, полученной от</w:t>
      </w:r>
      <w:proofErr w:type="gramEnd"/>
      <w:r w:rsidRPr="00EA01EC">
        <w:rPr>
          <w:rFonts w:ascii="Times New Roman" w:eastAsia="Calibri" w:hAnsi="Times New Roman" w:cs="Times New Roman"/>
          <w:color w:val="000000"/>
        </w:rPr>
        <w:t xml:space="preserve">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2.11. В случае</w:t>
      </w:r>
      <w:proofErr w:type="gramStart"/>
      <w:r w:rsidRPr="00EA01EC">
        <w:rPr>
          <w:rFonts w:ascii="Times New Roman" w:eastAsia="Calibri" w:hAnsi="Times New Roman" w:cs="Times New Roman"/>
          <w:color w:val="000000"/>
        </w:rPr>
        <w:t>,</w:t>
      </w:r>
      <w:proofErr w:type="gramEnd"/>
      <w:r w:rsidRPr="00EA01EC">
        <w:rPr>
          <w:rFonts w:ascii="Times New Roman" w:eastAsia="Calibri" w:hAnsi="Times New Roman" w:cs="Times New Roman"/>
          <w:color w:val="000000"/>
        </w:rP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r w:rsidRPr="00EA01EC">
        <w:rPr>
          <w:rFonts w:ascii="Times New Roman" w:eastAsia="Calibri" w:hAnsi="Times New Roman" w:cs="Times New Roman"/>
        </w:rPr>
        <w:t>пунктом 2.9 настоящего Положения</w:t>
      </w:r>
      <w:r w:rsidRPr="00EA01EC">
        <w:rPr>
          <w:rFonts w:ascii="Times New Roman" w:eastAsia="Calibri" w:hAnsi="Times New Roman" w:cs="Times New Roman"/>
          <w:color w:val="000000"/>
        </w:rPr>
        <w:t xml:space="preserve"> существенными условиями должно содержать следующие существенные условия:</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 xml:space="preserve">2) задание и основные мероприятия, определенные в соответствии со </w:t>
      </w:r>
      <w:r w:rsidRPr="00EA01EC">
        <w:rPr>
          <w:rFonts w:ascii="Times New Roman" w:eastAsia="Calibri" w:hAnsi="Times New Roman" w:cs="Times New Roman"/>
        </w:rPr>
        <w:t>статьей 22</w:t>
      </w:r>
      <w:r w:rsidRPr="00EA01EC">
        <w:rPr>
          <w:rFonts w:ascii="Times New Roman" w:eastAsia="Calibri" w:hAnsi="Times New Roman" w:cs="Times New Roman"/>
          <w:color w:val="000000"/>
        </w:rPr>
        <w:t xml:space="preserve"> Федерального закона №115-ФЗ, с описанием основных характеристик таких мероприятий;</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 xml:space="preserve">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w:t>
      </w:r>
      <w:r w:rsidRPr="00EA01EC">
        <w:rPr>
          <w:rFonts w:ascii="Times New Roman" w:eastAsia="Calibri" w:hAnsi="Times New Roman" w:cs="Times New Roman"/>
          <w:color w:val="000000"/>
        </w:rPr>
        <w:lastRenderedPageBreak/>
        <w:t>технико-экономических показателей данных систем и (или) объектов (далее - плановые значения показателей деятельности концессионера);</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2.12. Указанным в под</w:t>
      </w:r>
      <w:r w:rsidRPr="00EA01EC">
        <w:rPr>
          <w:rFonts w:ascii="Times New Roman" w:eastAsia="Calibri" w:hAnsi="Times New Roman" w:cs="Times New Roman"/>
        </w:rPr>
        <w:t>пункте 5 пункта 2.11. настоящего Положения</w:t>
      </w:r>
      <w:r w:rsidRPr="00EA01EC">
        <w:rPr>
          <w:rFonts w:ascii="Times New Roman" w:eastAsia="Calibri" w:hAnsi="Times New Roman" w:cs="Times New Roman"/>
          <w:color w:val="000000"/>
        </w:rPr>
        <w:t xml:space="preserve">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w:t>
      </w:r>
      <w:proofErr w:type="gramStart"/>
      <w:r w:rsidRPr="00EA01EC">
        <w:rPr>
          <w:rFonts w:ascii="Times New Roman" w:eastAsia="Calibri" w:hAnsi="Times New Roman" w:cs="Times New Roman"/>
          <w:color w:val="000000"/>
        </w:rPr>
        <w:t>расходов</w:t>
      </w:r>
      <w:proofErr w:type="gramEnd"/>
      <w:r w:rsidRPr="00EA01EC">
        <w:rPr>
          <w:rFonts w:ascii="Times New Roman" w:eastAsia="Calibri" w:hAnsi="Times New Roman" w:cs="Times New Roman"/>
          <w:color w:val="000000"/>
        </w:rPr>
        <w:t xml:space="preserve"> с учетом нормы доходности инвестированного капитала. Срок возмещения расходов концессионера при условии не продления срока действия концессионного соглашения в порядке, установленном Федеральным законом №115-ФЗ, не может превышать два года.</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 xml:space="preserve">2.13. Концессионное соглашение помимо предусмотренных </w:t>
      </w:r>
      <w:proofErr w:type="spellStart"/>
      <w:r w:rsidRPr="00EA01EC">
        <w:rPr>
          <w:rFonts w:ascii="Times New Roman" w:eastAsia="Calibri" w:hAnsi="Times New Roman" w:cs="Times New Roman"/>
        </w:rPr>
        <w:t>п.п</w:t>
      </w:r>
      <w:proofErr w:type="spellEnd"/>
      <w:r w:rsidRPr="00EA01EC">
        <w:rPr>
          <w:rFonts w:ascii="Times New Roman" w:eastAsia="Calibri" w:hAnsi="Times New Roman" w:cs="Times New Roman"/>
        </w:rPr>
        <w:t xml:space="preserve">. 2.9 – 2.11 </w:t>
      </w:r>
      <w:r w:rsidRPr="00EA01EC">
        <w:rPr>
          <w:rFonts w:ascii="Times New Roman" w:eastAsia="Calibri" w:hAnsi="Times New Roman" w:cs="Times New Roman"/>
          <w:color w:val="000000"/>
        </w:rPr>
        <w:t>настоящего Положения существенных условий может содержать иные не противоречащие законодательству Российской Федерации условия, в том числе:</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1) объем производства товаров, выполнения работ, оказания услуг при осуществлении деятельности, предусмотренной концессионным соглашением;</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proofErr w:type="gramStart"/>
      <w:r w:rsidRPr="00EA01EC">
        <w:rPr>
          <w:rFonts w:ascii="Times New Roman" w:eastAsia="Calibri" w:hAnsi="Times New Roman" w:cs="Times New Roman"/>
          <w:color w:val="000000"/>
        </w:rP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roofErr w:type="gramEnd"/>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3) объем инвестиций в создание и (или) реконструкцию объекта концессионного соглашения;</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4</w:t>
      </w:r>
      <w:r w:rsidRPr="00EA01EC">
        <w:rPr>
          <w:rFonts w:ascii="Times New Roman" w:eastAsia="Calibri" w:hAnsi="Times New Roman" w:cs="Times New Roman"/>
          <w:color w:val="000000"/>
        </w:rPr>
        <w:t>) состав объекта концессионного соглашения;</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5)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 </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6)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 7</w:t>
      </w:r>
      <w:r w:rsidRPr="00EA01EC">
        <w:rPr>
          <w:rFonts w:ascii="Times New Roman" w:eastAsia="Calibri" w:hAnsi="Times New Roman" w:cs="Times New Roman"/>
          <w:color w:val="000000"/>
        </w:rPr>
        <w:t>)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 8</w:t>
      </w:r>
      <w:r w:rsidRPr="00EA01EC">
        <w:rPr>
          <w:rFonts w:ascii="Times New Roman" w:eastAsia="Calibri" w:hAnsi="Times New Roman" w:cs="Times New Roman"/>
          <w:color w:val="000000"/>
        </w:rPr>
        <w:t>)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 9</w:t>
      </w:r>
      <w:r w:rsidRPr="00EA01EC">
        <w:rPr>
          <w:rFonts w:ascii="Times New Roman" w:eastAsia="Calibri" w:hAnsi="Times New Roman" w:cs="Times New Roman"/>
          <w:color w:val="000000"/>
        </w:rPr>
        <w:t xml:space="preserve">)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w:t>
      </w:r>
      <w:proofErr w:type="spellStart"/>
      <w:r w:rsidRPr="00EA01EC">
        <w:rPr>
          <w:rFonts w:ascii="Times New Roman" w:eastAsia="Calibri" w:hAnsi="Times New Roman" w:cs="Times New Roman"/>
          <w:color w:val="000000"/>
        </w:rPr>
        <w:t>концедентом</w:t>
      </w:r>
      <w:proofErr w:type="spellEnd"/>
      <w:r w:rsidRPr="00EA01EC">
        <w:rPr>
          <w:rFonts w:ascii="Times New Roman" w:eastAsia="Calibri" w:hAnsi="Times New Roman" w:cs="Times New Roman"/>
          <w:color w:val="000000"/>
        </w:rPr>
        <w:t xml:space="preserve"> концессионеру по концессионному соглашению имущества;</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proofErr w:type="gramStart"/>
      <w:r w:rsidRPr="00EA01EC">
        <w:rPr>
          <w:rFonts w:ascii="Times New Roman" w:eastAsia="Calibri" w:hAnsi="Times New Roman" w:cs="Times New Roman"/>
          <w:color w:val="000000"/>
        </w:rPr>
        <w:t xml:space="preserve">10) обязательства </w:t>
      </w:r>
      <w:proofErr w:type="spellStart"/>
      <w:r w:rsidRPr="00EA01EC">
        <w:rPr>
          <w:rFonts w:ascii="Times New Roman" w:eastAsia="Calibri" w:hAnsi="Times New Roman" w:cs="Times New Roman"/>
          <w:color w:val="000000"/>
        </w:rPr>
        <w:t>концедента</w:t>
      </w:r>
      <w:proofErr w:type="spellEnd"/>
      <w:r w:rsidRPr="00EA01EC">
        <w:rPr>
          <w:rFonts w:ascii="Times New Roman" w:eastAsia="Calibri" w:hAnsi="Times New Roman" w:cs="Times New Roman"/>
          <w:color w:val="000000"/>
        </w:rPr>
        <w:t xml:space="preserve">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муниципальных гарантий, размер принимаемых </w:t>
      </w:r>
      <w:proofErr w:type="spellStart"/>
      <w:r w:rsidRPr="00EA01EC">
        <w:rPr>
          <w:rFonts w:ascii="Times New Roman" w:eastAsia="Calibri" w:hAnsi="Times New Roman" w:cs="Times New Roman"/>
          <w:color w:val="000000"/>
        </w:rPr>
        <w:t>концедентом</w:t>
      </w:r>
      <w:proofErr w:type="spellEnd"/>
      <w:r w:rsidRPr="00EA01EC">
        <w:rPr>
          <w:rFonts w:ascii="Times New Roman" w:eastAsia="Calibri" w:hAnsi="Times New Roman" w:cs="Times New Roman"/>
          <w:color w:val="000000"/>
        </w:rPr>
        <w:t xml:space="preserve"> на себя расходов, размер платы </w:t>
      </w:r>
      <w:proofErr w:type="spellStart"/>
      <w:r w:rsidRPr="00EA01EC">
        <w:rPr>
          <w:rFonts w:ascii="Times New Roman" w:eastAsia="Calibri" w:hAnsi="Times New Roman" w:cs="Times New Roman"/>
          <w:color w:val="000000"/>
        </w:rPr>
        <w:t>концедента</w:t>
      </w:r>
      <w:proofErr w:type="spellEnd"/>
      <w:r w:rsidRPr="00EA01EC">
        <w:rPr>
          <w:rFonts w:ascii="Times New Roman" w:eastAsia="Calibri" w:hAnsi="Times New Roman" w:cs="Times New Roman"/>
          <w:color w:val="000000"/>
        </w:rPr>
        <w:t xml:space="preserve"> по концессионному соглашению, а также размер, порядок и условия предоставления </w:t>
      </w:r>
      <w:proofErr w:type="spellStart"/>
      <w:r w:rsidRPr="00EA01EC">
        <w:rPr>
          <w:rFonts w:ascii="Times New Roman" w:eastAsia="Calibri" w:hAnsi="Times New Roman" w:cs="Times New Roman"/>
          <w:color w:val="000000"/>
        </w:rPr>
        <w:t>концедентом</w:t>
      </w:r>
      <w:proofErr w:type="spellEnd"/>
      <w:r w:rsidRPr="00EA01EC">
        <w:rPr>
          <w:rFonts w:ascii="Times New Roman" w:eastAsia="Calibri" w:hAnsi="Times New Roman" w:cs="Times New Roman"/>
          <w:color w:val="000000"/>
        </w:rPr>
        <w:t xml:space="preserve"> концессионеру государственных или муниципальных гарантий;</w:t>
      </w:r>
      <w:proofErr w:type="gramEnd"/>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 xml:space="preserve">11) размер средств, направляемых концессионером на модернизацию, замену иного передаваемого </w:t>
      </w:r>
      <w:proofErr w:type="spellStart"/>
      <w:r w:rsidRPr="00EA01EC">
        <w:rPr>
          <w:rFonts w:ascii="Times New Roman" w:eastAsia="Calibri" w:hAnsi="Times New Roman" w:cs="Times New Roman"/>
          <w:color w:val="000000"/>
        </w:rPr>
        <w:t>концедентом</w:t>
      </w:r>
      <w:proofErr w:type="spellEnd"/>
      <w:r w:rsidRPr="00EA01EC">
        <w:rPr>
          <w:rFonts w:ascii="Times New Roman" w:eastAsia="Calibri" w:hAnsi="Times New Roman" w:cs="Times New Roman"/>
          <w:color w:val="000000"/>
        </w:rPr>
        <w:t xml:space="preserve"> концессионеру по концессионному соглашению имущества, улучшение его характеристик и эксплуатационных свойств;</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12) порядок внесения изменений в концессионное соглашение;</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13) обязательства концессионера по подготовке проектной документации объекта концессионного соглашения;</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14) размеры, условия, порядок и сроки выплаты неустойки за нарушение сторонами обязательств по концессионному соглашению;</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lastRenderedPageBreak/>
        <w:t xml:space="preserve">15) порядок определения размера возмещения расходов сторонами в случае досрочного прекращения концессионного соглашения в соответствии с </w:t>
      </w:r>
      <w:r w:rsidRPr="00EA01EC">
        <w:rPr>
          <w:rFonts w:ascii="Times New Roman" w:eastAsia="Calibri" w:hAnsi="Times New Roman" w:cs="Times New Roman"/>
        </w:rPr>
        <w:t>пунктами 2 - 4 части 5 статьи 13</w:t>
      </w:r>
      <w:r w:rsidRPr="00EA01EC">
        <w:rPr>
          <w:rFonts w:ascii="Times New Roman" w:eastAsia="Calibri" w:hAnsi="Times New Roman" w:cs="Times New Roman"/>
          <w:color w:val="000000"/>
        </w:rPr>
        <w:t xml:space="preserve"> Федерального закона №115-ФЗ.</w:t>
      </w:r>
      <w:r w:rsidRPr="00EA01EC">
        <w:rPr>
          <w:rFonts w:ascii="Times New Roman" w:eastAsia="Calibri" w:hAnsi="Times New Roman" w:cs="Times New Roman"/>
        </w:rPr>
        <w:t xml:space="preserve"> </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2.14. Размер концессионной платы, форма, порядок и сроки ее внесения устанавливаются концессионным соглашением в соответствии с решением </w:t>
      </w:r>
      <w:proofErr w:type="spellStart"/>
      <w:r w:rsidRPr="00EA01EC">
        <w:rPr>
          <w:rFonts w:ascii="Times New Roman" w:eastAsia="Times New Roman" w:hAnsi="Times New Roman" w:cs="Times New Roman"/>
          <w:color w:val="000000"/>
          <w:lang w:eastAsia="ru-RU"/>
        </w:rPr>
        <w:t>концедента</w:t>
      </w:r>
      <w:proofErr w:type="spellEnd"/>
      <w:r w:rsidRPr="00EA01EC">
        <w:rPr>
          <w:rFonts w:ascii="Times New Roman" w:eastAsia="Times New Roman" w:hAnsi="Times New Roman" w:cs="Times New Roman"/>
          <w:color w:val="000000"/>
          <w:lang w:eastAsia="ru-RU"/>
        </w:rPr>
        <w:t xml:space="preserve"> о заключении концессионного соглашения.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2.15. Концессионная плата может быть установлена в форме:</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 определенных в твердой сумме платежей, вносимых периодически или единовременно в бюджет соответствующего уровня;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3) передачи </w:t>
      </w:r>
      <w:proofErr w:type="spellStart"/>
      <w:r w:rsidRPr="00EA01EC">
        <w:rPr>
          <w:rFonts w:ascii="Times New Roman" w:eastAsia="Times New Roman" w:hAnsi="Times New Roman" w:cs="Times New Roman"/>
          <w:color w:val="000000"/>
          <w:lang w:eastAsia="ru-RU"/>
        </w:rPr>
        <w:t>концеденту</w:t>
      </w:r>
      <w:proofErr w:type="spellEnd"/>
      <w:r w:rsidRPr="00EA01EC">
        <w:rPr>
          <w:rFonts w:ascii="Times New Roman" w:eastAsia="Times New Roman" w:hAnsi="Times New Roman" w:cs="Times New Roman"/>
          <w:color w:val="000000"/>
          <w:lang w:eastAsia="ru-RU"/>
        </w:rPr>
        <w:t xml:space="preserve"> в собственность имущества, находящегося в собственности концессионера.</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2.16. Вопросы заключения концессионного соглашения, не урегулированные настоящим Положением, решаются в соответствии с действующим законодательством.</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p>
    <w:p w:rsidR="00931E54" w:rsidRPr="00EA01EC" w:rsidRDefault="00931E54" w:rsidP="00EA01EC">
      <w:pPr>
        <w:spacing w:after="0" w:line="240" w:lineRule="auto"/>
        <w:ind w:firstLine="708"/>
        <w:contextualSpacing/>
        <w:jc w:val="center"/>
        <w:rPr>
          <w:rFonts w:ascii="Times New Roman" w:eastAsia="Times New Roman" w:hAnsi="Times New Roman" w:cs="Times New Roman"/>
          <w:b/>
          <w:color w:val="000000"/>
          <w:lang w:eastAsia="ru-RU"/>
        </w:rPr>
      </w:pPr>
      <w:r w:rsidRPr="00EA01EC">
        <w:rPr>
          <w:rFonts w:ascii="Times New Roman" w:eastAsia="Times New Roman" w:hAnsi="Times New Roman" w:cs="Times New Roman"/>
          <w:b/>
          <w:color w:val="000000"/>
          <w:lang w:eastAsia="ru-RU"/>
        </w:rPr>
        <w:t>3. КОНКУРС НА ПРАВО ЗАКЛЮЧЕНИЯ КОНЦЕССИОННОГО СОГЛАШЕНИЯ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3.1. Конкурс на право заключения концессионного соглашения (далее - конкурс) является открытым (заявки на участие в конкурсе могут представлять любые лица).</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3.2. При проведении открытого конкурса сведения о проведении конкурса подлежат размещению в официальном издании средств массовой информации и на официальном сайте муниципального образования «Щегловское сельское поселение» Всеволожского муниципального района Ленинградской области.</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3.3. Конкурс по решению </w:t>
      </w:r>
      <w:proofErr w:type="spellStart"/>
      <w:r w:rsidRPr="00EA01EC">
        <w:rPr>
          <w:rFonts w:ascii="Times New Roman" w:eastAsia="Times New Roman" w:hAnsi="Times New Roman" w:cs="Times New Roman"/>
          <w:color w:val="000000"/>
          <w:lang w:eastAsia="ru-RU"/>
        </w:rPr>
        <w:t>концедента</w:t>
      </w:r>
      <w:proofErr w:type="spellEnd"/>
      <w:r w:rsidRPr="00EA01EC">
        <w:rPr>
          <w:rFonts w:ascii="Times New Roman" w:eastAsia="Times New Roman" w:hAnsi="Times New Roman" w:cs="Times New Roman"/>
          <w:color w:val="000000"/>
          <w:lang w:eastAsia="ru-RU"/>
        </w:rPr>
        <w:t xml:space="preserve">,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признаны соответствующими критериям конкурса менее двух конкурсных предложений. В случае объявления конкурса несостоявшимся </w:t>
      </w:r>
      <w:proofErr w:type="spellStart"/>
      <w:r w:rsidRPr="00EA01EC">
        <w:rPr>
          <w:rFonts w:ascii="Times New Roman" w:eastAsia="Times New Roman" w:hAnsi="Times New Roman" w:cs="Times New Roman"/>
          <w:color w:val="000000"/>
          <w:lang w:eastAsia="ru-RU"/>
        </w:rPr>
        <w:t>концедент</w:t>
      </w:r>
      <w:proofErr w:type="spellEnd"/>
      <w:r w:rsidRPr="00EA01EC">
        <w:rPr>
          <w:rFonts w:ascii="Times New Roman" w:eastAsia="Times New Roman" w:hAnsi="Times New Roman" w:cs="Times New Roman"/>
          <w:color w:val="000000"/>
          <w:lang w:eastAsia="ru-RU"/>
        </w:rPr>
        <w:t xml:space="preserve"> возвращает участнику конкурса сумму внесенного им задатка в течение пяти рабочих дней со дня принятия такого решения. </w:t>
      </w:r>
      <w:proofErr w:type="spellStart"/>
      <w:r w:rsidRPr="00EA01EC">
        <w:rPr>
          <w:rFonts w:ascii="Times New Roman" w:eastAsia="Times New Roman" w:hAnsi="Times New Roman" w:cs="Times New Roman"/>
          <w:color w:val="000000"/>
          <w:lang w:eastAsia="ru-RU"/>
        </w:rPr>
        <w:t>Концедент</w:t>
      </w:r>
      <w:proofErr w:type="spellEnd"/>
      <w:r w:rsidRPr="00EA01EC">
        <w:rPr>
          <w:rFonts w:ascii="Times New Roman" w:eastAsia="Times New Roman" w:hAnsi="Times New Roman" w:cs="Times New Roman"/>
          <w:color w:val="000000"/>
          <w:lang w:eastAsia="ru-RU"/>
        </w:rPr>
        <w:t xml:space="preserve">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3.4. Конкурсная документация должна содержать:</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 условия концессионного соглашения;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2) состав и описание, в том числе технико-экономические показатели, объекта концессионного соглашения;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4) исчерпывающий перечень документов и материалов, представляемых заявителями (в том числе документов и материалов, подтверждающих их соответствие требованиям, предъявляемым к участникам конкурса), а также формы представления таких документов и материалов;</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5)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6) порядок представления заявок на участие в конкурсе и требования, предъявляемые к ним;</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7) место и срок представления заявок на участие в конкурсе (даты и время начала и истечения этого срока);</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8) порядок, место и срок представления конкурсной документации;</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9) порядок представления разъяснений положений конкурсной документации;</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10) указание на способы обеспечения концессионером исполнения обязательств по концессионному соглашению;</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11)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lastRenderedPageBreak/>
        <w:t>12) срок опубликования, размещения сообщения о проведении конкурса;</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13) порядок, место и срок представления конкурсных предложений (даты и время начала и истечения этого срока);</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14) порядок и срок изменения и (или) отзыва заявок на участие в конкурсе и конкурсных предложений;</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15) порядок, место, дату и время вскрытия конвертов с заявками на участие в конкурсе;</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16) порядок, место, дату и время вскрытия конвертов с конкурсными предложениями;</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17) порядок рассмотрения и оценки конкурсных предложений;</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18) порядок определения победителя конкурса;</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19) срок подписания протокола о результатах проведения конкурса;</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20) срок заключения концессионного соглашения;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21) проект концессионного соглашения.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3.5. Конкурсная комиссия обязана предоставлять в письменной форме разъяснения положений конкурсной документации по запросам заявителей, если такие запросы поступили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конкурсной комиссией каждому заявителю в течение пяти рабочих дней после дня поступления запроса,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3.6. </w:t>
      </w:r>
      <w:proofErr w:type="spellStart"/>
      <w:r w:rsidRPr="00EA01EC">
        <w:rPr>
          <w:rFonts w:ascii="Times New Roman" w:eastAsia="Times New Roman" w:hAnsi="Times New Roman" w:cs="Times New Roman"/>
          <w:color w:val="000000"/>
          <w:lang w:eastAsia="ru-RU"/>
        </w:rPr>
        <w:t>Концедент</w:t>
      </w:r>
      <w:proofErr w:type="spellEnd"/>
      <w:r w:rsidRPr="00EA01EC">
        <w:rPr>
          <w:rFonts w:ascii="Times New Roman" w:eastAsia="Times New Roman" w:hAnsi="Times New Roman" w:cs="Times New Roman"/>
          <w:color w:val="000000"/>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официальном издании, размещается на официальном сайте или направляется лицам в соответствии с решением о заключении концессионного соглашения.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3.7. </w:t>
      </w:r>
      <w:r w:rsidRPr="00EA01EC">
        <w:rPr>
          <w:rFonts w:ascii="Times New Roman" w:eastAsia="Times New Roman" w:hAnsi="Times New Roman" w:cs="Times New Roman"/>
          <w:color w:val="000000"/>
          <w:lang w:eastAsia="ru-RU"/>
        </w:rPr>
        <w:tab/>
        <w:t xml:space="preserve">Конкурсная документация утверждается </w:t>
      </w:r>
      <w:proofErr w:type="spellStart"/>
      <w:r w:rsidRPr="00EA01EC">
        <w:rPr>
          <w:rFonts w:ascii="Times New Roman" w:eastAsia="Times New Roman" w:hAnsi="Times New Roman" w:cs="Times New Roman"/>
          <w:color w:val="000000"/>
          <w:lang w:eastAsia="ru-RU"/>
        </w:rPr>
        <w:t>концедентом</w:t>
      </w:r>
      <w:proofErr w:type="spellEnd"/>
      <w:r w:rsidRPr="00EA01EC">
        <w:rPr>
          <w:rFonts w:ascii="Times New Roman" w:eastAsia="Times New Roman" w:hAnsi="Times New Roman" w:cs="Times New Roman"/>
          <w:color w:val="000000"/>
          <w:lang w:eastAsia="ru-RU"/>
        </w:rPr>
        <w:t xml:space="preserve"> и конкурсной комиссией.</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3.8. В качестве критериев конкурса могут устанавливаться: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 сроки создания и (или) реконструкции объекта концессионного соглашения;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3) технико-экономические показатели объекта концессионного соглашения;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6) размер концессионной платы.</w:t>
      </w:r>
    </w:p>
    <w:p w:rsidR="00931E54" w:rsidRPr="00EA01EC" w:rsidRDefault="00931E54" w:rsidP="00EA01EC">
      <w:pPr>
        <w:spacing w:after="0" w:line="240" w:lineRule="auto"/>
        <w:ind w:firstLine="709"/>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3.9. Для каждого критерия конкурса устанавливаются следующие параметры:</w:t>
      </w:r>
    </w:p>
    <w:p w:rsidR="00931E54" w:rsidRPr="00EA01EC" w:rsidRDefault="00931E54" w:rsidP="00EA01EC">
      <w:pPr>
        <w:spacing w:after="0" w:line="240" w:lineRule="auto"/>
        <w:ind w:firstLine="709"/>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1) начальное условие в виде не равного нулю числа (далее - начальное значение критерия конкурса);</w:t>
      </w:r>
    </w:p>
    <w:p w:rsidR="00931E54" w:rsidRPr="00EA01EC" w:rsidRDefault="00931E54" w:rsidP="00EA01EC">
      <w:pPr>
        <w:spacing w:after="0" w:line="240" w:lineRule="auto"/>
        <w:ind w:firstLine="709"/>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2) уменьшение или увеличение начального значения критерия конкурса в конкурсном предложении;</w:t>
      </w:r>
    </w:p>
    <w:p w:rsidR="00931E54" w:rsidRPr="00EA01EC" w:rsidRDefault="00931E54" w:rsidP="00EA01EC">
      <w:pPr>
        <w:spacing w:after="0" w:line="240" w:lineRule="auto"/>
        <w:ind w:firstLine="709"/>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3) коэффициент, учитывающий значимость критерия конкурса.</w:t>
      </w:r>
    </w:p>
    <w:p w:rsidR="00931E54" w:rsidRPr="00EA01EC" w:rsidRDefault="00931E54" w:rsidP="00EA01EC">
      <w:pPr>
        <w:spacing w:after="0" w:line="240" w:lineRule="auto"/>
        <w:ind w:firstLine="709"/>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3.10.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931E54" w:rsidRPr="00EA01EC" w:rsidRDefault="00931E54" w:rsidP="00EA01EC">
      <w:pPr>
        <w:spacing w:after="0" w:line="240" w:lineRule="auto"/>
        <w:ind w:firstLine="567"/>
        <w:contextualSpacing/>
        <w:jc w:val="both"/>
        <w:rPr>
          <w:rFonts w:ascii="Times New Roman" w:eastAsia="Times New Roman" w:hAnsi="Times New Roman" w:cs="Times New Roman"/>
          <w:color w:val="000000"/>
          <w:lang w:eastAsia="ru-RU"/>
        </w:rPr>
      </w:pPr>
    </w:p>
    <w:p w:rsidR="00931E54" w:rsidRPr="00EA01EC" w:rsidRDefault="00931E54" w:rsidP="00EA01EC">
      <w:pPr>
        <w:spacing w:after="0" w:line="240" w:lineRule="auto"/>
        <w:contextualSpacing/>
        <w:jc w:val="center"/>
        <w:rPr>
          <w:rFonts w:ascii="Times New Roman" w:eastAsia="Times New Roman" w:hAnsi="Times New Roman" w:cs="Times New Roman"/>
          <w:b/>
          <w:color w:val="000000"/>
          <w:lang w:eastAsia="ru-RU"/>
        </w:rPr>
      </w:pPr>
      <w:r w:rsidRPr="00EA01EC">
        <w:rPr>
          <w:rFonts w:ascii="Times New Roman" w:eastAsia="Times New Roman" w:hAnsi="Times New Roman" w:cs="Times New Roman"/>
          <w:b/>
          <w:color w:val="000000"/>
          <w:lang w:eastAsia="ru-RU"/>
        </w:rPr>
        <w:t>4. КОНКУРСНАЯ КОМИССИЯ</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4.1. Для проведения конкурса </w:t>
      </w:r>
      <w:proofErr w:type="spellStart"/>
      <w:r w:rsidRPr="00EA01EC">
        <w:rPr>
          <w:rFonts w:ascii="Times New Roman" w:eastAsia="Times New Roman" w:hAnsi="Times New Roman" w:cs="Times New Roman"/>
          <w:color w:val="000000"/>
          <w:lang w:eastAsia="ru-RU"/>
        </w:rPr>
        <w:t>концедентом</w:t>
      </w:r>
      <w:proofErr w:type="spellEnd"/>
      <w:r w:rsidRPr="00EA01EC">
        <w:rPr>
          <w:rFonts w:ascii="Times New Roman" w:eastAsia="Times New Roman" w:hAnsi="Times New Roman" w:cs="Times New Roman"/>
          <w:color w:val="000000"/>
          <w:lang w:eastAsia="ru-RU"/>
        </w:rPr>
        <w:t xml:space="preserve"> создается конкурсная комиссия в количестве не менее 5 человек. В конкурсную комиссию входят представители Администрации и могут входить депутаты совета депутатов муниципального образования «Щегловское сельское поселение» Всеволожского муниципального района (не более двух человек). </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4.2.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w:t>
      </w:r>
      <w:r w:rsidRPr="00EA01EC">
        <w:rPr>
          <w:rFonts w:ascii="Times New Roman" w:eastAsia="Times New Roman" w:hAnsi="Times New Roman" w:cs="Times New Roman"/>
          <w:color w:val="000000"/>
          <w:lang w:eastAsia="ru-RU"/>
        </w:rPr>
        <w:lastRenderedPageBreak/>
        <w:t xml:space="preserve">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 xml:space="preserve">4.3. Членами конкурсной комиссии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таких лиц </w:t>
      </w:r>
      <w:proofErr w:type="spellStart"/>
      <w:r w:rsidRPr="00EA01EC">
        <w:rPr>
          <w:rFonts w:ascii="Times New Roman" w:eastAsia="Times New Roman" w:hAnsi="Times New Roman" w:cs="Times New Roman"/>
          <w:color w:val="000000"/>
          <w:lang w:eastAsia="ru-RU"/>
        </w:rPr>
        <w:t>концедент</w:t>
      </w:r>
      <w:proofErr w:type="spellEnd"/>
      <w:r w:rsidRPr="00EA01EC">
        <w:rPr>
          <w:rFonts w:ascii="Times New Roman" w:eastAsia="Times New Roman" w:hAnsi="Times New Roman" w:cs="Times New Roman"/>
          <w:color w:val="000000"/>
          <w:lang w:eastAsia="ru-RU"/>
        </w:rPr>
        <w:t xml:space="preserve"> заменяет их иными лицами.</w:t>
      </w:r>
    </w:p>
    <w:p w:rsidR="00931E54" w:rsidRPr="00EA01EC" w:rsidRDefault="00931E54" w:rsidP="00EA01EC">
      <w:pPr>
        <w:spacing w:after="0" w:line="240" w:lineRule="auto"/>
        <w:ind w:firstLine="708"/>
        <w:contextualSpacing/>
        <w:jc w:val="both"/>
        <w:rPr>
          <w:rFonts w:ascii="Times New Roman" w:eastAsia="Times New Roman" w:hAnsi="Times New Roman" w:cs="Times New Roman"/>
          <w:color w:val="000000"/>
          <w:lang w:eastAsia="ru-RU"/>
        </w:rPr>
      </w:pPr>
      <w:r w:rsidRPr="00EA01EC">
        <w:rPr>
          <w:rFonts w:ascii="Times New Roman" w:eastAsia="Times New Roman" w:hAnsi="Times New Roman" w:cs="Times New Roman"/>
          <w:color w:val="000000"/>
          <w:lang w:eastAsia="ru-RU"/>
        </w:rPr>
        <w:t>4.4. Конкурсная комиссия выполняет следующие функции:</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1) опубликовывает и размещает сообщение о проведении конкурса;</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 3</w:t>
      </w:r>
      <w:r w:rsidRPr="00EA01EC">
        <w:rPr>
          <w:rFonts w:ascii="Times New Roman" w:eastAsia="Calibri" w:hAnsi="Times New Roman" w:cs="Times New Roman"/>
          <w:color w:val="000000"/>
        </w:rPr>
        <w:t>) принимает заявки на участие в конкурсе;</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 </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 xml:space="preserve">4) предоставляет конкурсную документацию, разъяснения положений конкурсной документации в соответствии со </w:t>
      </w:r>
      <w:r w:rsidRPr="00EA01EC">
        <w:rPr>
          <w:rFonts w:ascii="Times New Roman" w:eastAsia="Calibri" w:hAnsi="Times New Roman" w:cs="Times New Roman"/>
        </w:rPr>
        <w:t>статьей 23</w:t>
      </w:r>
      <w:r w:rsidRPr="00EA01EC">
        <w:rPr>
          <w:rFonts w:ascii="Times New Roman" w:eastAsia="Calibri" w:hAnsi="Times New Roman" w:cs="Times New Roman"/>
          <w:color w:val="000000"/>
        </w:rPr>
        <w:t xml:space="preserve"> Федерального закона №115-ФЗ;</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 xml:space="preserve">5) осуществляет вскрытие конвертов с заявками на участие в конкурсе, а также рассмотрение таких заявок в порядке, установленном </w:t>
      </w:r>
      <w:r w:rsidRPr="00EA01EC">
        <w:rPr>
          <w:rFonts w:ascii="Times New Roman" w:eastAsia="Calibri" w:hAnsi="Times New Roman" w:cs="Times New Roman"/>
        </w:rPr>
        <w:t>статьей 29</w:t>
      </w:r>
      <w:r w:rsidRPr="00EA01EC">
        <w:rPr>
          <w:rFonts w:ascii="Times New Roman" w:eastAsia="Calibri" w:hAnsi="Times New Roman" w:cs="Times New Roman"/>
          <w:color w:val="000000"/>
        </w:rPr>
        <w:t xml:space="preserve"> Федерального закона №115-ФЗ;</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 xml:space="preserve">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r w:rsidRPr="00EA01EC">
        <w:rPr>
          <w:rFonts w:ascii="Times New Roman" w:eastAsia="Calibri" w:hAnsi="Times New Roman" w:cs="Times New Roman"/>
        </w:rPr>
        <w:t>пункта 5 части 1 статьи 23</w:t>
      </w:r>
      <w:r w:rsidRPr="00EA01EC">
        <w:rPr>
          <w:rFonts w:ascii="Times New Roman" w:eastAsia="Calibri" w:hAnsi="Times New Roman" w:cs="Times New Roman"/>
          <w:color w:val="000000"/>
        </w:rPr>
        <w:t xml:space="preserve"> Федерального закона №115-ФЗ, и достоверность сведений, содержащихся в этих документах и материалах;</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7) устанавливает соответствие заявителей и представленных ими заявок на участие в конкурсе требованиям, установленным Федеральным законом №115-ФЗ и конкурсной документацией, и соответствие конкурсных предложений критериям конкурса и указанным требованиям;</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9)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10) определяет участников конкурса;</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rPr>
        <w:t>11</w:t>
      </w:r>
      <w:r w:rsidRPr="00EA01EC">
        <w:rPr>
          <w:rFonts w:ascii="Times New Roman" w:eastAsia="Calibri" w:hAnsi="Times New Roman" w:cs="Times New Roman"/>
          <w:color w:val="000000"/>
        </w:rPr>
        <w:t xml:space="preserve">)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r w:rsidRPr="00EA01EC">
        <w:rPr>
          <w:rFonts w:ascii="Times New Roman" w:eastAsia="Calibri" w:hAnsi="Times New Roman" w:cs="Times New Roman"/>
        </w:rPr>
        <w:t xml:space="preserve">частью 2.2 статьи 24 </w:t>
      </w:r>
      <w:r w:rsidRPr="00EA01EC">
        <w:rPr>
          <w:rFonts w:ascii="Times New Roman" w:eastAsia="Calibri" w:hAnsi="Times New Roman" w:cs="Times New Roman"/>
          <w:color w:val="000000"/>
        </w:rPr>
        <w:t>Федерального закона №115-ФЗ;</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12) определяет победителя конкурса и направляет ему уведомление о признании его победителем;</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13)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14) уведомляет участников конкурса о результатах проведения конкурса;</w:t>
      </w:r>
    </w:p>
    <w:p w:rsidR="00931E54" w:rsidRPr="00EA01EC" w:rsidRDefault="00931E54" w:rsidP="00EA01EC">
      <w:pPr>
        <w:spacing w:after="0" w:line="240" w:lineRule="auto"/>
        <w:ind w:firstLine="709"/>
        <w:contextualSpacing/>
        <w:jc w:val="both"/>
        <w:rPr>
          <w:rFonts w:ascii="Times New Roman" w:eastAsia="Calibri" w:hAnsi="Times New Roman" w:cs="Times New Roman"/>
        </w:rPr>
      </w:pPr>
      <w:r w:rsidRPr="00EA01EC">
        <w:rPr>
          <w:rFonts w:ascii="Times New Roman" w:eastAsia="Calibri" w:hAnsi="Times New Roman" w:cs="Times New Roman"/>
          <w:color w:val="000000"/>
        </w:rPr>
        <w:t>15) опубликовывает и размещает сообщение о результатах проведения конкурса.</w:t>
      </w:r>
    </w:p>
    <w:p w:rsidR="00931E54" w:rsidRPr="00EA01EC" w:rsidRDefault="00931E54" w:rsidP="00EA01EC">
      <w:pPr>
        <w:spacing w:after="0" w:line="240" w:lineRule="auto"/>
        <w:contextualSpacing/>
        <w:jc w:val="center"/>
        <w:rPr>
          <w:rFonts w:ascii="Times New Roman" w:eastAsia="Times New Roman" w:hAnsi="Times New Roman" w:cs="Times New Roman"/>
          <w:lang w:eastAsia="ru-RU"/>
        </w:rPr>
      </w:pPr>
    </w:p>
    <w:p w:rsidR="00BE7485" w:rsidRPr="00EA01EC" w:rsidRDefault="00BE7485" w:rsidP="00EA01EC">
      <w:pPr>
        <w:spacing w:after="0" w:line="240" w:lineRule="auto"/>
        <w:contextualSpacing/>
        <w:rPr>
          <w:rFonts w:ascii="Times New Roman" w:hAnsi="Times New Roman" w:cs="Times New Roman"/>
        </w:rPr>
      </w:pPr>
    </w:p>
    <w:sectPr w:rsidR="00BE7485" w:rsidRPr="00EA01EC" w:rsidSect="00EA01EC">
      <w:footerReference w:type="default" r:id="rId14"/>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C7" w:rsidRDefault="009751C7" w:rsidP="00EA01EC">
      <w:pPr>
        <w:spacing w:after="0" w:line="240" w:lineRule="auto"/>
      </w:pPr>
      <w:r>
        <w:separator/>
      </w:r>
    </w:p>
  </w:endnote>
  <w:endnote w:type="continuationSeparator" w:id="0">
    <w:p w:rsidR="009751C7" w:rsidRDefault="009751C7" w:rsidP="00EA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121257"/>
      <w:docPartObj>
        <w:docPartGallery w:val="Page Numbers (Bottom of Page)"/>
        <w:docPartUnique/>
      </w:docPartObj>
    </w:sdtPr>
    <w:sdtEndPr/>
    <w:sdtContent>
      <w:p w:rsidR="00EA01EC" w:rsidRDefault="00EA01EC">
        <w:pPr>
          <w:pStyle w:val="a7"/>
          <w:jc w:val="right"/>
        </w:pPr>
        <w:r>
          <w:fldChar w:fldCharType="begin"/>
        </w:r>
        <w:r>
          <w:instrText>PAGE   \* MERGEFORMAT</w:instrText>
        </w:r>
        <w:r>
          <w:fldChar w:fldCharType="separate"/>
        </w:r>
        <w:r w:rsidR="00322612">
          <w:rPr>
            <w:noProof/>
          </w:rPr>
          <w:t>10</w:t>
        </w:r>
        <w:r>
          <w:fldChar w:fldCharType="end"/>
        </w:r>
      </w:p>
    </w:sdtContent>
  </w:sdt>
  <w:p w:rsidR="00EA01EC" w:rsidRDefault="00EA01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C7" w:rsidRDefault="009751C7" w:rsidP="00EA01EC">
      <w:pPr>
        <w:spacing w:after="0" w:line="240" w:lineRule="auto"/>
      </w:pPr>
      <w:r>
        <w:separator/>
      </w:r>
    </w:p>
  </w:footnote>
  <w:footnote w:type="continuationSeparator" w:id="0">
    <w:p w:rsidR="009751C7" w:rsidRDefault="009751C7" w:rsidP="00EA0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C6447"/>
    <w:multiLevelType w:val="hybridMultilevel"/>
    <w:tmpl w:val="2C3430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FEC670B"/>
    <w:multiLevelType w:val="hybridMultilevel"/>
    <w:tmpl w:val="038E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44"/>
    <w:rsid w:val="00113E66"/>
    <w:rsid w:val="00322612"/>
    <w:rsid w:val="005D58A7"/>
    <w:rsid w:val="006A75CC"/>
    <w:rsid w:val="006C5B7F"/>
    <w:rsid w:val="0088470B"/>
    <w:rsid w:val="008B4653"/>
    <w:rsid w:val="00931E54"/>
    <w:rsid w:val="009751C7"/>
    <w:rsid w:val="009D0107"/>
    <w:rsid w:val="00AD132E"/>
    <w:rsid w:val="00B244F7"/>
    <w:rsid w:val="00BE7485"/>
    <w:rsid w:val="00EA01EC"/>
    <w:rsid w:val="00FF4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4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4F7"/>
    <w:rPr>
      <w:rFonts w:ascii="Tahoma" w:hAnsi="Tahoma" w:cs="Tahoma"/>
      <w:sz w:val="16"/>
      <w:szCs w:val="16"/>
    </w:rPr>
  </w:style>
  <w:style w:type="paragraph" w:styleId="a5">
    <w:name w:val="header"/>
    <w:basedOn w:val="a"/>
    <w:link w:val="a6"/>
    <w:uiPriority w:val="99"/>
    <w:unhideWhenUsed/>
    <w:rsid w:val="00EA01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01EC"/>
  </w:style>
  <w:style w:type="paragraph" w:styleId="a7">
    <w:name w:val="footer"/>
    <w:basedOn w:val="a"/>
    <w:link w:val="a8"/>
    <w:uiPriority w:val="99"/>
    <w:unhideWhenUsed/>
    <w:rsid w:val="00EA01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0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4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4F7"/>
    <w:rPr>
      <w:rFonts w:ascii="Tahoma" w:hAnsi="Tahoma" w:cs="Tahoma"/>
      <w:sz w:val="16"/>
      <w:szCs w:val="16"/>
    </w:rPr>
  </w:style>
  <w:style w:type="paragraph" w:styleId="a5">
    <w:name w:val="header"/>
    <w:basedOn w:val="a"/>
    <w:link w:val="a6"/>
    <w:uiPriority w:val="99"/>
    <w:unhideWhenUsed/>
    <w:rsid w:val="00EA01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01EC"/>
  </w:style>
  <w:style w:type="paragraph" w:styleId="a7">
    <w:name w:val="footer"/>
    <w:basedOn w:val="a"/>
    <w:link w:val="a8"/>
    <w:uiPriority w:val="99"/>
    <w:unhideWhenUsed/>
    <w:rsid w:val="00EA01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0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pravo.ru/entity/get/1419/?entity_id=1210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ACB8C36E93D8884B6DFCD7E69FB2940516433FA4E4E9AE9B57864BF2BF0057FCE443A065BF1687E4t8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ACB8C36E93D8884B6DFCD7E69FB2940516433FA4E4E9AE9B57864BF2BF0057FCE443A065BF138EE4t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167E9912EC4375D9DD4F0C726B058CBC439896E26C72AC2D1E33FDED87623A51A83B64FDBB51F8A58o1H" TargetMode="External"/><Relationship Id="rId4" Type="http://schemas.openxmlformats.org/officeDocument/2006/relationships/settings" Target="settings.xml"/><Relationship Id="rId9" Type="http://schemas.openxmlformats.org/officeDocument/2006/relationships/hyperlink" Target="consultantplus://offline/ref=B167E9912EC4375D9DD4F0C726B058CBC439896E26C72AC2D1E33FDED87623A51A83B64FDBB5198758oE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5811</Words>
  <Characters>33124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ЕвгенийЧулков</dc:creator>
  <cp:keywords/>
  <dc:description/>
  <cp:lastModifiedBy>user</cp:lastModifiedBy>
  <cp:revision>8</cp:revision>
  <cp:lastPrinted>2015-12-18T06:16:00Z</cp:lastPrinted>
  <dcterms:created xsi:type="dcterms:W3CDTF">2015-12-11T08:57:00Z</dcterms:created>
  <dcterms:modified xsi:type="dcterms:W3CDTF">2015-12-23T13:03:00Z</dcterms:modified>
</cp:coreProperties>
</file>